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19" w:rsidRPr="006D5919" w:rsidRDefault="006D5919" w:rsidP="006D5919">
      <w:pPr>
        <w:jc w:val="center"/>
        <w:rPr>
          <w:b/>
          <w:sz w:val="24"/>
          <w:szCs w:val="24"/>
        </w:rPr>
      </w:pPr>
      <w:r w:rsidRPr="006D5919">
        <w:rPr>
          <w:b/>
          <w:sz w:val="24"/>
          <w:szCs w:val="24"/>
        </w:rPr>
        <w:t>Initial Architecture Considerations</w:t>
      </w:r>
    </w:p>
    <w:p w:rsidR="006D5919" w:rsidRDefault="006D5919" w:rsidP="006D5919"/>
    <w:p w:rsidR="006D5919" w:rsidRDefault="006D5919" w:rsidP="006D5919">
      <w:r>
        <w:t xml:space="preserve">There are several software solutions that could help solve the Louisville Urban League’s problems. We are reviewing a couple of them before we make a final decision. </w:t>
      </w:r>
    </w:p>
    <w:p w:rsidR="006D5919" w:rsidRDefault="006D5919" w:rsidP="006D5919">
      <w:pPr>
        <w:ind w:left="720"/>
        <w:rPr>
          <w:b/>
        </w:rPr>
      </w:pPr>
    </w:p>
    <w:p w:rsidR="006D5919" w:rsidRDefault="006D5919" w:rsidP="006D5919">
      <w:pPr>
        <w:numPr>
          <w:ilvl w:val="0"/>
          <w:numId w:val="1"/>
        </w:numPr>
        <w:rPr>
          <w:b/>
        </w:rPr>
      </w:pPr>
      <w:r w:rsidRPr="00E33388">
        <w:rPr>
          <w:b/>
        </w:rPr>
        <w:t>Access</w:t>
      </w:r>
    </w:p>
    <w:p w:rsidR="006D5919" w:rsidRPr="00E33388" w:rsidRDefault="006D5919" w:rsidP="006D5919">
      <w:pPr>
        <w:numPr>
          <w:ilvl w:val="1"/>
          <w:numId w:val="1"/>
        </w:numPr>
        <w:rPr>
          <w:b/>
        </w:rPr>
      </w:pPr>
      <w:r>
        <w:t>Each file can include up to 2 GB of data</w:t>
      </w:r>
    </w:p>
    <w:p w:rsidR="006D5919" w:rsidRPr="00E33388" w:rsidRDefault="006D5919" w:rsidP="006D5919">
      <w:pPr>
        <w:numPr>
          <w:ilvl w:val="1"/>
          <w:numId w:val="1"/>
        </w:numPr>
        <w:rPr>
          <w:b/>
        </w:rPr>
      </w:pPr>
      <w:r>
        <w:t>32,768 objects can be contained in each file</w:t>
      </w:r>
    </w:p>
    <w:p w:rsidR="006D5919" w:rsidRPr="00E33388" w:rsidRDefault="006D5919" w:rsidP="006D5919">
      <w:pPr>
        <w:numPr>
          <w:ilvl w:val="1"/>
          <w:numId w:val="1"/>
        </w:numPr>
        <w:rPr>
          <w:b/>
        </w:rPr>
      </w:pPr>
      <w:r>
        <w:t>There can be maximum of 1,000 forms and reports</w:t>
      </w:r>
    </w:p>
    <w:p w:rsidR="006D5919" w:rsidRPr="00E33388" w:rsidRDefault="006D5919" w:rsidP="006D5919">
      <w:pPr>
        <w:numPr>
          <w:ilvl w:val="1"/>
          <w:numId w:val="1"/>
        </w:numPr>
        <w:rPr>
          <w:b/>
        </w:rPr>
      </w:pPr>
      <w:r>
        <w:t>Each query can have up to 32 tables</w:t>
      </w:r>
    </w:p>
    <w:p w:rsidR="006D5919" w:rsidRPr="00105E77" w:rsidRDefault="006D5919" w:rsidP="006D5919">
      <w:pPr>
        <w:numPr>
          <w:ilvl w:val="0"/>
          <w:numId w:val="1"/>
        </w:numPr>
      </w:pPr>
      <w:r>
        <w:rPr>
          <w:b/>
        </w:rPr>
        <w:t>Oracle 10g 32K block</w:t>
      </w:r>
    </w:p>
    <w:p w:rsidR="006D5919" w:rsidRDefault="006D5919" w:rsidP="006D5919">
      <w:pPr>
        <w:numPr>
          <w:ilvl w:val="1"/>
          <w:numId w:val="1"/>
        </w:numPr>
      </w:pPr>
      <w:r>
        <w:t>The database can contain up to 8,000,000 TB of data</w:t>
      </w:r>
    </w:p>
    <w:p w:rsidR="006D5919" w:rsidRDefault="006D5919" w:rsidP="006D5919">
      <w:pPr>
        <w:numPr>
          <w:ilvl w:val="1"/>
          <w:numId w:val="1"/>
        </w:numPr>
      </w:pPr>
      <w:r>
        <w:t>Each table can include up to 128 TB</w:t>
      </w:r>
    </w:p>
    <w:p w:rsidR="006D5919" w:rsidRDefault="006D5919" w:rsidP="006D5919">
      <w:pPr>
        <w:numPr>
          <w:ilvl w:val="1"/>
          <w:numId w:val="1"/>
        </w:numPr>
      </w:pPr>
      <w:r>
        <w:t>The maximum amount of data per file is 131,072 GB</w:t>
      </w:r>
    </w:p>
    <w:p w:rsidR="006D5919" w:rsidRPr="00E33388" w:rsidRDefault="006D5919" w:rsidP="006D5919">
      <w:pPr>
        <w:numPr>
          <w:ilvl w:val="1"/>
          <w:numId w:val="1"/>
        </w:numPr>
      </w:pPr>
      <w:r>
        <w:t>The maximum database size is 8,589,934,592 GB</w:t>
      </w:r>
    </w:p>
    <w:p w:rsidR="006D5919" w:rsidRPr="00105E77" w:rsidRDefault="006D5919" w:rsidP="006D5919">
      <w:pPr>
        <w:numPr>
          <w:ilvl w:val="0"/>
          <w:numId w:val="1"/>
        </w:numPr>
      </w:pPr>
      <w:r>
        <w:rPr>
          <w:b/>
        </w:rPr>
        <w:t>SQL</w:t>
      </w:r>
    </w:p>
    <w:p w:rsidR="006D5919" w:rsidRDefault="006D5919" w:rsidP="006D5919">
      <w:pPr>
        <w:numPr>
          <w:ilvl w:val="1"/>
          <w:numId w:val="1"/>
        </w:numPr>
      </w:pPr>
      <w:r>
        <w:t xml:space="preserve">Each database can include up to 524,272 TB </w:t>
      </w:r>
    </w:p>
    <w:p w:rsidR="006D5919" w:rsidRDefault="006D5919" w:rsidP="006D5919">
      <w:pPr>
        <w:numPr>
          <w:ilvl w:val="1"/>
          <w:numId w:val="1"/>
        </w:numPr>
      </w:pPr>
      <w:r>
        <w:t>Each file can contain 16 TB</w:t>
      </w:r>
    </w:p>
    <w:p w:rsidR="006D5919" w:rsidRDefault="006D5919" w:rsidP="006D5919">
      <w:pPr>
        <w:numPr>
          <w:ilvl w:val="1"/>
          <w:numId w:val="1"/>
        </w:numPr>
      </w:pPr>
      <w:r>
        <w:t>280,000,000 records per table</w:t>
      </w:r>
    </w:p>
    <w:p w:rsidR="006D5919" w:rsidRDefault="006D5919" w:rsidP="006D5919">
      <w:pPr>
        <w:numPr>
          <w:ilvl w:val="1"/>
          <w:numId w:val="1"/>
        </w:numPr>
      </w:pPr>
      <w:r>
        <w:t>Each statement is limited only by available resources</w:t>
      </w:r>
    </w:p>
    <w:p w:rsidR="003F6640" w:rsidRDefault="003F6640"/>
    <w:sectPr w:rsidR="003F6640" w:rsidSect="003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D4703"/>
    <w:multiLevelType w:val="hybridMultilevel"/>
    <w:tmpl w:val="0B2E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5919"/>
    <w:rsid w:val="003F6640"/>
    <w:rsid w:val="006D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1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Kelsi</dc:creator>
  <cp:lastModifiedBy>Kelsi</cp:lastModifiedBy>
  <cp:revision>1</cp:revision>
  <dcterms:created xsi:type="dcterms:W3CDTF">2011-02-20T19:35:00Z</dcterms:created>
  <dcterms:modified xsi:type="dcterms:W3CDTF">2011-02-20T19:41:00Z</dcterms:modified>
</cp:coreProperties>
</file>