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CD7137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CD7137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103C06">
          <w:t xml:space="preserve">Digital Connectors </w:t>
        </w:r>
        <w:r w:rsidR="00E218AE">
          <w:t>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3/16</w:t>
            </w:r>
            <w:r w:rsidR="00DC201C">
              <w:t>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103C06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103C06">
              <w:t>Digital Connectors</w:t>
            </w:r>
            <w:r w:rsidR="00946D6E">
              <w:t xml:space="preserve"> </w:t>
            </w:r>
            <w:r w:rsidR="004D2833">
              <w:t>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946D6E" w:rsidP="00103C06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CD71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D7137">
        <w:fldChar w:fldCharType="begin"/>
      </w:r>
      <w:r w:rsidR="00AE19B8">
        <w:instrText xml:space="preserve"> TOC \o "1-3" </w:instrText>
      </w:r>
      <w:r w:rsidRPr="00CD7137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CD7137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CD7137">
        <w:rPr>
          <w:noProof/>
        </w:rPr>
      </w:r>
      <w:r w:rsidR="00CD7137">
        <w:rPr>
          <w:noProof/>
        </w:rPr>
        <w:fldChar w:fldCharType="separate"/>
      </w:r>
      <w:r>
        <w:rPr>
          <w:noProof/>
        </w:rPr>
        <w:t>4</w:t>
      </w:r>
      <w:r w:rsidR="00CD7137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CD7137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CD7137">
        <w:rPr>
          <w:noProof/>
        </w:rPr>
      </w:r>
      <w:r w:rsidR="00CD7137">
        <w:rPr>
          <w:noProof/>
        </w:rPr>
        <w:fldChar w:fldCharType="separate"/>
      </w:r>
      <w:r>
        <w:rPr>
          <w:noProof/>
        </w:rPr>
        <w:t>4</w:t>
      </w:r>
      <w:r w:rsidR="00CD7137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CD7137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CD7137">
        <w:rPr>
          <w:noProof/>
        </w:rPr>
      </w:r>
      <w:r w:rsidR="00CD7137">
        <w:rPr>
          <w:noProof/>
        </w:rPr>
        <w:fldChar w:fldCharType="separate"/>
      </w:r>
      <w:r>
        <w:rPr>
          <w:noProof/>
        </w:rPr>
        <w:t>4</w:t>
      </w:r>
      <w:r w:rsidR="00CD7137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CD7137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CD7137">
        <w:rPr>
          <w:noProof/>
        </w:rPr>
      </w:r>
      <w:r w:rsidR="00CD7137">
        <w:rPr>
          <w:noProof/>
        </w:rPr>
        <w:fldChar w:fldCharType="separate"/>
      </w:r>
      <w:r>
        <w:rPr>
          <w:noProof/>
        </w:rPr>
        <w:t>4</w:t>
      </w:r>
      <w:r w:rsidR="00CD7137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CD7137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103C06">
          <w:t xml:space="preserve">Digital Connectors </w:t>
        </w:r>
        <w:r w:rsidR="00E218AE">
          <w:t>Enrollment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103C06">
        <w:t>Digital Connectors</w:t>
      </w:r>
      <w:r w:rsidR="00DC201C">
        <w:t xml:space="preserve"> Enrollment</w:t>
      </w:r>
    </w:p>
    <w:p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>tant Director enrolls student into</w:t>
      </w:r>
      <w:r w:rsidR="00946D6E">
        <w:t xml:space="preserve"> </w:t>
      </w:r>
      <w:r w:rsidR="00103C06">
        <w:t xml:space="preserve">the Digital Connectors </w:t>
      </w:r>
      <w:r>
        <w:t>Program.</w:t>
      </w:r>
    </w:p>
    <w:p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T</w:t>
      </w:r>
      <w:r w:rsidR="005A4039">
        <w:t>he use case starts when a Parent/Guardian</w:t>
      </w:r>
      <w:r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5A4039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0D7E24" w:rsidRPr="006D4B35" w:rsidRDefault="000D7E24" w:rsidP="000D7E24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287957099"/>
      <w:r>
        <w:t>Alternative Flows</w:t>
      </w:r>
      <w:bookmarkStart w:id="15" w:name="_GoBack"/>
      <w:bookmarkEnd w:id="12"/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946D6E">
        <w:t xml:space="preserve">The </w:t>
      </w:r>
      <w:r w:rsidR="00103C06">
        <w:t>Digital Connectors</w:t>
      </w:r>
      <w:r w:rsidR="009D190D" w:rsidRPr="009D190D">
        <w:t xml:space="preserve"> Program 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701F9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A6A" w:rsidRDefault="00432A6A">
      <w:pPr>
        <w:spacing w:line="240" w:lineRule="auto"/>
      </w:pPr>
      <w:r>
        <w:separator/>
      </w:r>
    </w:p>
  </w:endnote>
  <w:endnote w:type="continuationSeparator" w:id="0">
    <w:p w:rsidR="00432A6A" w:rsidRDefault="00432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CD7137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0D7E2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CD713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D7137">
            <w:rPr>
              <w:rStyle w:val="PageNumber"/>
            </w:rPr>
            <w:fldChar w:fldCharType="separate"/>
          </w:r>
          <w:r w:rsidR="000D7E24">
            <w:rPr>
              <w:rStyle w:val="PageNumber"/>
              <w:noProof/>
            </w:rPr>
            <w:t>4</w:t>
          </w:r>
          <w:r w:rsidR="00CD7137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A6A" w:rsidRDefault="00432A6A">
      <w:pPr>
        <w:spacing w:line="240" w:lineRule="auto"/>
      </w:pPr>
      <w:r>
        <w:separator/>
      </w:r>
    </w:p>
  </w:footnote>
  <w:footnote w:type="continuationSeparator" w:id="0">
    <w:p w:rsidR="00432A6A" w:rsidRDefault="00432A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CD71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CD7137" w:rsidP="00103C06">
          <w:fldSimple w:instr="title  \* Mergeformat ">
            <w:r w:rsidR="003B7C06">
              <w:t xml:space="preserve">Use Case Specification: Generate </w:t>
            </w:r>
            <w:r w:rsidR="00103C06">
              <w:t>Digital Connectors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:rsidR="003B7C06" w:rsidRDefault="00D63390" w:rsidP="00C27CC8">
          <w:r>
            <w:t xml:space="preserve">  Date:  3/16</w:t>
          </w:r>
          <w:r w:rsidR="003B7C06">
            <w:t>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D7E24"/>
    <w:rsid w:val="000E2333"/>
    <w:rsid w:val="00103C06"/>
    <w:rsid w:val="00190D0A"/>
    <w:rsid w:val="0025393F"/>
    <w:rsid w:val="00347332"/>
    <w:rsid w:val="003B7C06"/>
    <w:rsid w:val="00432A6A"/>
    <w:rsid w:val="004332C0"/>
    <w:rsid w:val="004D2833"/>
    <w:rsid w:val="005A4039"/>
    <w:rsid w:val="00621785"/>
    <w:rsid w:val="00631A9B"/>
    <w:rsid w:val="00661A06"/>
    <w:rsid w:val="006D4B35"/>
    <w:rsid w:val="00701F91"/>
    <w:rsid w:val="00713EE5"/>
    <w:rsid w:val="00790748"/>
    <w:rsid w:val="00834B1F"/>
    <w:rsid w:val="008C0250"/>
    <w:rsid w:val="00927B75"/>
    <w:rsid w:val="00946D6E"/>
    <w:rsid w:val="00980B98"/>
    <w:rsid w:val="009A1E00"/>
    <w:rsid w:val="009C078E"/>
    <w:rsid w:val="009D190D"/>
    <w:rsid w:val="00A22042"/>
    <w:rsid w:val="00AD4832"/>
    <w:rsid w:val="00AE19B8"/>
    <w:rsid w:val="00C27CC8"/>
    <w:rsid w:val="00C84CB8"/>
    <w:rsid w:val="00CA0558"/>
    <w:rsid w:val="00CB6E9C"/>
    <w:rsid w:val="00CD7137"/>
    <w:rsid w:val="00D63390"/>
    <w:rsid w:val="00DC201C"/>
    <w:rsid w:val="00E218AE"/>
    <w:rsid w:val="00F3460F"/>
    <w:rsid w:val="00F8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9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01F9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01F9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01F9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01F9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01F9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01F9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01F9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01F9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01F9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01F9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01F9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01F9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01F91"/>
    <w:pPr>
      <w:ind w:left="900" w:hanging="900"/>
    </w:pPr>
  </w:style>
  <w:style w:type="paragraph" w:styleId="TOC1">
    <w:name w:val="toc 1"/>
    <w:basedOn w:val="Normal"/>
    <w:next w:val="Normal"/>
    <w:uiPriority w:val="39"/>
    <w:rsid w:val="00701F9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01F9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01F9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01F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01F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01F91"/>
  </w:style>
  <w:style w:type="paragraph" w:customStyle="1" w:styleId="Paragraph3">
    <w:name w:val="Paragraph3"/>
    <w:basedOn w:val="Normal"/>
    <w:rsid w:val="00701F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01F9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01F91"/>
    <w:pPr>
      <w:keepLines/>
      <w:spacing w:after="120"/>
    </w:pPr>
  </w:style>
  <w:style w:type="paragraph" w:styleId="BodyText">
    <w:name w:val="Body Text"/>
    <w:basedOn w:val="Normal"/>
    <w:semiHidden/>
    <w:rsid w:val="00701F9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01F91"/>
    <w:pPr>
      <w:ind w:left="600"/>
    </w:pPr>
  </w:style>
  <w:style w:type="paragraph" w:styleId="TOC5">
    <w:name w:val="toc 5"/>
    <w:basedOn w:val="Normal"/>
    <w:next w:val="Normal"/>
    <w:semiHidden/>
    <w:rsid w:val="00701F91"/>
    <w:pPr>
      <w:ind w:left="800"/>
    </w:pPr>
  </w:style>
  <w:style w:type="paragraph" w:styleId="TOC6">
    <w:name w:val="toc 6"/>
    <w:basedOn w:val="Normal"/>
    <w:next w:val="Normal"/>
    <w:semiHidden/>
    <w:rsid w:val="00701F91"/>
    <w:pPr>
      <w:ind w:left="1000"/>
    </w:pPr>
  </w:style>
  <w:style w:type="paragraph" w:styleId="TOC7">
    <w:name w:val="toc 7"/>
    <w:basedOn w:val="Normal"/>
    <w:next w:val="Normal"/>
    <w:semiHidden/>
    <w:rsid w:val="00701F91"/>
    <w:pPr>
      <w:ind w:left="1200"/>
    </w:pPr>
  </w:style>
  <w:style w:type="paragraph" w:styleId="TOC8">
    <w:name w:val="toc 8"/>
    <w:basedOn w:val="Normal"/>
    <w:next w:val="Normal"/>
    <w:semiHidden/>
    <w:rsid w:val="00701F91"/>
    <w:pPr>
      <w:ind w:left="1400"/>
    </w:pPr>
  </w:style>
  <w:style w:type="paragraph" w:styleId="TOC9">
    <w:name w:val="toc 9"/>
    <w:basedOn w:val="Normal"/>
    <w:next w:val="Normal"/>
    <w:semiHidden/>
    <w:rsid w:val="00701F91"/>
    <w:pPr>
      <w:ind w:left="1600"/>
    </w:pPr>
  </w:style>
  <w:style w:type="paragraph" w:customStyle="1" w:styleId="Bullet1">
    <w:name w:val="Bullet1"/>
    <w:basedOn w:val="Normal"/>
    <w:rsid w:val="00701F91"/>
    <w:pPr>
      <w:ind w:left="720" w:hanging="432"/>
    </w:pPr>
  </w:style>
  <w:style w:type="paragraph" w:customStyle="1" w:styleId="Bullet2">
    <w:name w:val="Bullet2"/>
    <w:basedOn w:val="Normal"/>
    <w:rsid w:val="00701F9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01F9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01F91"/>
    <w:rPr>
      <w:sz w:val="20"/>
      <w:vertAlign w:val="superscript"/>
    </w:rPr>
  </w:style>
  <w:style w:type="paragraph" w:styleId="FootnoteText">
    <w:name w:val="footnote text"/>
    <w:basedOn w:val="Normal"/>
    <w:semiHidden/>
    <w:rsid w:val="00701F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01F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01F9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701F91"/>
    <w:rPr>
      <w:i/>
      <w:color w:val="0000FF"/>
    </w:rPr>
  </w:style>
  <w:style w:type="paragraph" w:styleId="BodyTextIndent">
    <w:name w:val="Body Text Indent"/>
    <w:basedOn w:val="Normal"/>
    <w:semiHidden/>
    <w:rsid w:val="00701F9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01F9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01F9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701F91"/>
    <w:rPr>
      <w:color w:val="0000FF"/>
      <w:u w:val="single"/>
    </w:rPr>
  </w:style>
  <w:style w:type="paragraph" w:styleId="NormalWeb">
    <w:name w:val="Normal (Web)"/>
    <w:basedOn w:val="Normal"/>
    <w:semiHidden/>
    <w:rsid w:val="00701F9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6</cp:revision>
  <cp:lastPrinted>2011-02-23T16:45:00Z</cp:lastPrinted>
  <dcterms:created xsi:type="dcterms:W3CDTF">2011-03-16T13:31:00Z</dcterms:created>
  <dcterms:modified xsi:type="dcterms:W3CDTF">2011-03-16T17:47:00Z</dcterms:modified>
</cp:coreProperties>
</file>