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AB187C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AB187C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4D29CC">
          <w:t>Digital Connectors</w:t>
        </w:r>
        <w:r w:rsidR="00E218AE">
          <w:t xml:space="preserve"> </w:t>
        </w:r>
        <w:r w:rsidR="00E7346A">
          <w:t>Reports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4D29CC">
              <w:t>Digital Connectors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:rsidR="009A1E00" w:rsidRDefault="004D29CC">
            <w:pPr>
              <w:pStyle w:val="Tabletext"/>
            </w:pPr>
            <w:r>
              <w:t>Kelsi Jones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AB187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B187C">
        <w:fldChar w:fldCharType="begin"/>
      </w:r>
      <w:r w:rsidR="00AE19B8">
        <w:instrText xml:space="preserve"> TOC \o "1-3" </w:instrText>
      </w:r>
      <w:r w:rsidRPr="00AB187C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AB187C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AB187C">
        <w:rPr>
          <w:noProof/>
        </w:rPr>
      </w:r>
      <w:r w:rsidR="00AB187C">
        <w:rPr>
          <w:noProof/>
        </w:rPr>
        <w:fldChar w:fldCharType="separate"/>
      </w:r>
      <w:r>
        <w:rPr>
          <w:noProof/>
        </w:rPr>
        <w:t>4</w:t>
      </w:r>
      <w:r w:rsidR="00AB187C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AB187C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AB187C">
        <w:rPr>
          <w:noProof/>
        </w:rPr>
      </w:r>
      <w:r w:rsidR="00AB187C">
        <w:rPr>
          <w:noProof/>
        </w:rPr>
        <w:fldChar w:fldCharType="separate"/>
      </w:r>
      <w:r>
        <w:rPr>
          <w:noProof/>
        </w:rPr>
        <w:t>4</w:t>
      </w:r>
      <w:r w:rsidR="00AB187C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AB187C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AB187C">
        <w:rPr>
          <w:noProof/>
        </w:rPr>
      </w:r>
      <w:r w:rsidR="00AB187C">
        <w:rPr>
          <w:noProof/>
        </w:rPr>
        <w:fldChar w:fldCharType="separate"/>
      </w:r>
      <w:r>
        <w:rPr>
          <w:noProof/>
        </w:rPr>
        <w:t>4</w:t>
      </w:r>
      <w:r w:rsidR="00AB187C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AB187C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AB187C">
        <w:rPr>
          <w:noProof/>
        </w:rPr>
      </w:r>
      <w:r w:rsidR="00AB187C">
        <w:rPr>
          <w:noProof/>
        </w:rPr>
        <w:fldChar w:fldCharType="separate"/>
      </w:r>
      <w:r>
        <w:rPr>
          <w:noProof/>
        </w:rPr>
        <w:t>4</w:t>
      </w:r>
      <w:r w:rsidR="00AB187C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AB18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40409">
          <w:t xml:space="preserve">Use Case Specification: </w:t>
        </w:r>
        <w:r w:rsidR="00347332">
          <w:t xml:space="preserve">Generate </w:t>
        </w:r>
        <w:r w:rsidR="004D29CC">
          <w:t>Digital Connectors</w:t>
        </w:r>
        <w:r w:rsidR="00E218AE">
          <w:t xml:space="preserve"> </w:t>
        </w:r>
        <w:r w:rsidR="00E40409">
          <w:t>Reports</w:t>
        </w:r>
      </w:fldSimple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1" w:name="_Toc287957095"/>
      <w:bookmarkStart w:id="2" w:name="_Toc423410238"/>
      <w:bookmarkStart w:id="3" w:name="_Toc425054504"/>
      <w:r>
        <w:t>Use-Case Name</w:t>
      </w:r>
      <w:bookmarkEnd w:id="1"/>
      <w:r>
        <w:t xml:space="preserve"> </w:t>
      </w:r>
      <w:r w:rsidR="00DC201C">
        <w:t xml:space="preserve">– </w:t>
      </w:r>
      <w:r w:rsidR="00347332">
        <w:t xml:space="preserve">Generate </w:t>
      </w:r>
      <w:r w:rsidR="004D29CC">
        <w:t>Digital Connectors</w:t>
      </w:r>
      <w:r w:rsidR="00E40409">
        <w:t xml:space="preserve"> Reports</w:t>
      </w:r>
    </w:p>
    <w:p w:rsidR="009A1E00" w:rsidRDefault="00AE19B8">
      <w:pPr>
        <w:pStyle w:val="Heading2"/>
      </w:pPr>
      <w:bookmarkStart w:id="4" w:name="_Toc287957096"/>
      <w:r>
        <w:t>Brief Description</w:t>
      </w:r>
      <w:bookmarkEnd w:id="2"/>
      <w:bookmarkEnd w:id="3"/>
      <w:bookmarkEnd w:id="4"/>
    </w:p>
    <w:p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:rsidR="009A1E00" w:rsidRDefault="00AE19B8">
      <w:pPr>
        <w:pStyle w:val="Heading1"/>
        <w:widowControl/>
      </w:pPr>
      <w:bookmarkStart w:id="5" w:name="_Toc423410239"/>
      <w:bookmarkStart w:id="6" w:name="_Toc425054505"/>
      <w:bookmarkStart w:id="7" w:name="_Toc287957097"/>
      <w:r>
        <w:t>Flow of Events</w:t>
      </w:r>
      <w:bookmarkEnd w:id="5"/>
      <w:bookmarkEnd w:id="6"/>
      <w:bookmarkEnd w:id="7"/>
    </w:p>
    <w:p w:rsidR="009A1E00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287957098"/>
      <w:r>
        <w:t>Basic Flow</w:t>
      </w:r>
      <w:bookmarkEnd w:id="8"/>
      <w:bookmarkEnd w:id="9"/>
      <w:bookmarkEnd w:id="10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:rsidR="00D77072" w:rsidRDefault="00D77072" w:rsidP="006D4B35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4D29CC">
        <w:t>Digital Connectors</w:t>
      </w:r>
      <w:r>
        <w:t xml:space="preserve"> Program has been completed</w:t>
      </w:r>
      <w:r w:rsidR="003D5EF0">
        <w:t>.</w:t>
      </w:r>
    </w:p>
    <w:p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:rsidR="00CA0558" w:rsidRPr="009D190D" w:rsidRDefault="00CA0558" w:rsidP="00897B8B">
      <w:pPr>
        <w:pStyle w:val="InfoBlue"/>
        <w:ind w:left="0"/>
      </w:pPr>
    </w:p>
    <w:sectPr w:rsidR="00CA0558" w:rsidRPr="009D190D" w:rsidSect="00AB187C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C09" w:rsidRDefault="00E20C09">
      <w:pPr>
        <w:spacing w:line="240" w:lineRule="auto"/>
      </w:pPr>
      <w:r>
        <w:separator/>
      </w:r>
    </w:p>
  </w:endnote>
  <w:endnote w:type="continuationSeparator" w:id="0">
    <w:p w:rsidR="00E20C09" w:rsidRDefault="00E20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69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AB187C" w:rsidP="000F3EE2">
          <w:pPr>
            <w:jc w:val="center"/>
          </w:pPr>
          <w:r>
            <w:fldChar w:fldCharType="begin"/>
          </w:r>
          <w:r w:rsidR="001469E1">
            <w:instrText>symbol 211 \f "Symbol" \s 10</w:instrText>
          </w:r>
          <w:r>
            <w:fldChar w:fldCharType="separate"/>
          </w:r>
          <w:r w:rsidR="001469E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F3EE2">
              <w:t>JKL Systems</w:t>
            </w:r>
          </w:fldSimple>
          <w:r w:rsidR="001469E1">
            <w:t xml:space="preserve">, </w:t>
          </w:r>
          <w:r>
            <w:fldChar w:fldCharType="begin"/>
          </w:r>
          <w:r w:rsidR="001469E1">
            <w:instrText xml:space="preserve"> DATE \@ "yyyy" </w:instrText>
          </w:r>
          <w:r>
            <w:fldChar w:fldCharType="separate"/>
          </w:r>
          <w:r w:rsidR="00D77072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jc w:val="right"/>
          </w:pPr>
          <w:r>
            <w:t xml:space="preserve">Page </w:t>
          </w:r>
          <w:r w:rsidR="00AB187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AB187C">
            <w:rPr>
              <w:rStyle w:val="PageNumber"/>
            </w:rPr>
            <w:fldChar w:fldCharType="separate"/>
          </w:r>
          <w:r w:rsidR="00D77072">
            <w:rPr>
              <w:rStyle w:val="PageNumber"/>
              <w:noProof/>
            </w:rPr>
            <w:t>4</w:t>
          </w:r>
          <w:r w:rsidR="00AB187C">
            <w:rPr>
              <w:rStyle w:val="PageNumber"/>
            </w:rPr>
            <w:fldChar w:fldCharType="end"/>
          </w:r>
        </w:p>
      </w:tc>
    </w:tr>
  </w:tbl>
  <w:p w:rsidR="001469E1" w:rsidRDefault="00146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C09" w:rsidRDefault="00E20C09">
      <w:pPr>
        <w:spacing w:line="240" w:lineRule="auto"/>
      </w:pPr>
      <w:r>
        <w:separator/>
      </w:r>
    </w:p>
  </w:footnote>
  <w:footnote w:type="continuationSeparator" w:id="0">
    <w:p w:rsidR="00E20C09" w:rsidRDefault="00E20C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E1" w:rsidRDefault="001469E1">
    <w:pPr>
      <w:rPr>
        <w:sz w:val="24"/>
      </w:rPr>
    </w:pPr>
  </w:p>
  <w:p w:rsidR="001469E1" w:rsidRDefault="001469E1">
    <w:pPr>
      <w:pBdr>
        <w:top w:val="single" w:sz="6" w:space="1" w:color="auto"/>
      </w:pBdr>
      <w:rPr>
        <w:sz w:val="24"/>
      </w:rPr>
    </w:pPr>
  </w:p>
  <w:p w:rsidR="001469E1" w:rsidRDefault="00AB187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469E1" w:rsidRPr="00E218AE">
        <w:rPr>
          <w:rFonts w:ascii="Arial" w:hAnsi="Arial"/>
          <w:b/>
          <w:sz w:val="36"/>
        </w:rPr>
        <w:t>Louisville Urban League</w:t>
      </w:r>
    </w:fldSimple>
  </w:p>
  <w:p w:rsidR="001469E1" w:rsidRDefault="001469E1">
    <w:pPr>
      <w:pBdr>
        <w:bottom w:val="single" w:sz="6" w:space="1" w:color="auto"/>
      </w:pBdr>
      <w:jc w:val="right"/>
      <w:rPr>
        <w:sz w:val="24"/>
      </w:rPr>
    </w:pPr>
  </w:p>
  <w:p w:rsidR="001469E1" w:rsidRDefault="001469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69E1">
      <w:tc>
        <w:tcPr>
          <w:tcW w:w="6379" w:type="dxa"/>
        </w:tcPr>
        <w:p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>
      <w:tc>
        <w:tcPr>
          <w:tcW w:w="6379" w:type="dxa"/>
        </w:tcPr>
        <w:p w:rsidR="001469E1" w:rsidRDefault="00AB187C" w:rsidP="00FA34B9">
          <w:fldSimple w:instr="title  \* Mergeformat ">
            <w:r w:rsidR="001469E1">
              <w:t xml:space="preserve">Use Case Specification: Generate </w:t>
            </w:r>
            <w:r w:rsidR="004D29CC">
              <w:t>Digital Connectors</w:t>
            </w:r>
            <w:r w:rsidR="001469E1">
              <w:t xml:space="preserve"> Reports</w:t>
            </w:r>
          </w:fldSimple>
        </w:p>
      </w:tc>
      <w:tc>
        <w:tcPr>
          <w:tcW w:w="3179" w:type="dxa"/>
        </w:tcPr>
        <w:p w:rsidR="001469E1" w:rsidRDefault="004D29CC" w:rsidP="00C27CC8">
          <w:r>
            <w:t xml:space="preserve">  Date:  3/16</w:t>
          </w:r>
          <w:r w:rsidR="001469E1">
            <w:t>/2011</w:t>
          </w:r>
        </w:p>
      </w:tc>
    </w:tr>
  </w:tbl>
  <w:p w:rsidR="001469E1" w:rsidRDefault="001469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E2333"/>
    <w:rsid w:val="000F3EE2"/>
    <w:rsid w:val="001469E1"/>
    <w:rsid w:val="001F27E0"/>
    <w:rsid w:val="0025393F"/>
    <w:rsid w:val="002F1CE4"/>
    <w:rsid w:val="00347332"/>
    <w:rsid w:val="003B7C06"/>
    <w:rsid w:val="003D5EF0"/>
    <w:rsid w:val="004332C0"/>
    <w:rsid w:val="004D29CC"/>
    <w:rsid w:val="00621785"/>
    <w:rsid w:val="006451F0"/>
    <w:rsid w:val="00661A06"/>
    <w:rsid w:val="006D4B35"/>
    <w:rsid w:val="00704FB9"/>
    <w:rsid w:val="00713EE5"/>
    <w:rsid w:val="00790748"/>
    <w:rsid w:val="00897B8B"/>
    <w:rsid w:val="00980B98"/>
    <w:rsid w:val="009A1E00"/>
    <w:rsid w:val="009D190D"/>
    <w:rsid w:val="00AB187C"/>
    <w:rsid w:val="00AE19B8"/>
    <w:rsid w:val="00C27CC8"/>
    <w:rsid w:val="00CA0558"/>
    <w:rsid w:val="00CB6E9C"/>
    <w:rsid w:val="00D77072"/>
    <w:rsid w:val="00DC201C"/>
    <w:rsid w:val="00E20C09"/>
    <w:rsid w:val="00E218AE"/>
    <w:rsid w:val="00E40409"/>
    <w:rsid w:val="00E7346A"/>
    <w:rsid w:val="00FA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87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AB187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B187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B187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B187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B187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B187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B187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AB187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B187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B187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B187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B187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AB187C"/>
    <w:pPr>
      <w:ind w:left="900" w:hanging="900"/>
    </w:pPr>
  </w:style>
  <w:style w:type="paragraph" w:styleId="TOC1">
    <w:name w:val="toc 1"/>
    <w:basedOn w:val="Normal"/>
    <w:next w:val="Normal"/>
    <w:uiPriority w:val="39"/>
    <w:rsid w:val="00AB187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B187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B187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AB18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B18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B187C"/>
  </w:style>
  <w:style w:type="paragraph" w:customStyle="1" w:styleId="Paragraph3">
    <w:name w:val="Paragraph3"/>
    <w:basedOn w:val="Normal"/>
    <w:rsid w:val="00AB187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B187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B187C"/>
    <w:pPr>
      <w:keepLines/>
      <w:spacing w:after="120"/>
    </w:pPr>
  </w:style>
  <w:style w:type="paragraph" w:styleId="BodyText">
    <w:name w:val="Body Text"/>
    <w:basedOn w:val="Normal"/>
    <w:semiHidden/>
    <w:rsid w:val="00AB187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AB187C"/>
    <w:pPr>
      <w:ind w:left="600"/>
    </w:pPr>
  </w:style>
  <w:style w:type="paragraph" w:styleId="TOC5">
    <w:name w:val="toc 5"/>
    <w:basedOn w:val="Normal"/>
    <w:next w:val="Normal"/>
    <w:semiHidden/>
    <w:rsid w:val="00AB187C"/>
    <w:pPr>
      <w:ind w:left="800"/>
    </w:pPr>
  </w:style>
  <w:style w:type="paragraph" w:styleId="TOC6">
    <w:name w:val="toc 6"/>
    <w:basedOn w:val="Normal"/>
    <w:next w:val="Normal"/>
    <w:semiHidden/>
    <w:rsid w:val="00AB187C"/>
    <w:pPr>
      <w:ind w:left="1000"/>
    </w:pPr>
  </w:style>
  <w:style w:type="paragraph" w:styleId="TOC7">
    <w:name w:val="toc 7"/>
    <w:basedOn w:val="Normal"/>
    <w:next w:val="Normal"/>
    <w:semiHidden/>
    <w:rsid w:val="00AB187C"/>
    <w:pPr>
      <w:ind w:left="1200"/>
    </w:pPr>
  </w:style>
  <w:style w:type="paragraph" w:styleId="TOC8">
    <w:name w:val="toc 8"/>
    <w:basedOn w:val="Normal"/>
    <w:next w:val="Normal"/>
    <w:semiHidden/>
    <w:rsid w:val="00AB187C"/>
    <w:pPr>
      <w:ind w:left="1400"/>
    </w:pPr>
  </w:style>
  <w:style w:type="paragraph" w:styleId="TOC9">
    <w:name w:val="toc 9"/>
    <w:basedOn w:val="Normal"/>
    <w:next w:val="Normal"/>
    <w:semiHidden/>
    <w:rsid w:val="00AB187C"/>
    <w:pPr>
      <w:ind w:left="1600"/>
    </w:pPr>
  </w:style>
  <w:style w:type="paragraph" w:customStyle="1" w:styleId="Bullet1">
    <w:name w:val="Bullet1"/>
    <w:basedOn w:val="Normal"/>
    <w:rsid w:val="00AB187C"/>
    <w:pPr>
      <w:ind w:left="720" w:hanging="432"/>
    </w:pPr>
  </w:style>
  <w:style w:type="paragraph" w:customStyle="1" w:styleId="Bullet2">
    <w:name w:val="Bullet2"/>
    <w:basedOn w:val="Normal"/>
    <w:rsid w:val="00AB187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AB187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AB187C"/>
    <w:rPr>
      <w:sz w:val="20"/>
      <w:vertAlign w:val="superscript"/>
    </w:rPr>
  </w:style>
  <w:style w:type="paragraph" w:styleId="FootnoteText">
    <w:name w:val="footnote text"/>
    <w:basedOn w:val="Normal"/>
    <w:semiHidden/>
    <w:rsid w:val="00AB187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B187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B187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AB187C"/>
    <w:rPr>
      <w:i/>
      <w:color w:val="0000FF"/>
    </w:rPr>
  </w:style>
  <w:style w:type="paragraph" w:styleId="BodyTextIndent">
    <w:name w:val="Body Text Indent"/>
    <w:basedOn w:val="Normal"/>
    <w:semiHidden/>
    <w:rsid w:val="00AB187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B187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B187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AB187C"/>
    <w:rPr>
      <w:color w:val="0000FF"/>
      <w:u w:val="single"/>
    </w:rPr>
  </w:style>
  <w:style w:type="paragraph" w:styleId="NormalWeb">
    <w:name w:val="Normal (Web)"/>
    <w:basedOn w:val="Normal"/>
    <w:semiHidden/>
    <w:rsid w:val="00AB187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Kelsi</cp:lastModifiedBy>
  <cp:revision>4</cp:revision>
  <cp:lastPrinted>2011-02-23T16:45:00Z</cp:lastPrinted>
  <dcterms:created xsi:type="dcterms:W3CDTF">2011-03-16T14:49:00Z</dcterms:created>
  <dcterms:modified xsi:type="dcterms:W3CDTF">2011-03-16T17:46:00Z</dcterms:modified>
</cp:coreProperties>
</file>