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35D" w:rsidRDefault="003168BD" w:rsidP="003168BD">
      <w:pPr>
        <w:pStyle w:val="ListParagraph"/>
        <w:numPr>
          <w:ilvl w:val="0"/>
          <w:numId w:val="1"/>
        </w:numPr>
      </w:pPr>
      <w:r>
        <w:t>Synergy – Individual components are designed to work together in such a way that overall performance is enhanced beyond the performance of each component.</w:t>
      </w:r>
    </w:p>
    <w:p w:rsidR="003168BD" w:rsidRDefault="006C64E1" w:rsidP="003168BD">
      <w:pPr>
        <w:pStyle w:val="ListParagraph"/>
        <w:numPr>
          <w:ilvl w:val="0"/>
          <w:numId w:val="1"/>
        </w:numPr>
      </w:pPr>
      <w:r>
        <w:t>Virtualization – An individual computer system is used to simulate multiple computers, all sharing the same CPU and I/O facilities.</w:t>
      </w:r>
    </w:p>
    <w:p w:rsidR="006C64E1" w:rsidRDefault="006C64E1" w:rsidP="003168BD">
      <w:pPr>
        <w:pStyle w:val="ListParagraph"/>
        <w:numPr>
          <w:ilvl w:val="0"/>
          <w:numId w:val="1"/>
        </w:numPr>
      </w:pPr>
      <w:r>
        <w:t>Virtual computers – What those machines are called.</w:t>
      </w:r>
    </w:p>
    <w:p w:rsidR="006C64E1" w:rsidRDefault="00E44EF8" w:rsidP="003168BD">
      <w:pPr>
        <w:pStyle w:val="ListParagraph"/>
        <w:numPr>
          <w:ilvl w:val="0"/>
          <w:numId w:val="1"/>
        </w:numPr>
      </w:pPr>
      <w:r>
        <w:t>Five basic components involved between the CPU, memory and I/O peripherals:</w:t>
      </w:r>
    </w:p>
    <w:p w:rsidR="00E44EF8" w:rsidRDefault="00E44EF8" w:rsidP="00E44EF8">
      <w:pPr>
        <w:pStyle w:val="ListParagraph"/>
        <w:numPr>
          <w:ilvl w:val="1"/>
          <w:numId w:val="1"/>
        </w:numPr>
      </w:pPr>
      <w:r>
        <w:t>CPU(s)</w:t>
      </w:r>
    </w:p>
    <w:p w:rsidR="00E44EF8" w:rsidRDefault="00E44EF8" w:rsidP="00E44EF8">
      <w:pPr>
        <w:pStyle w:val="ListParagraph"/>
        <w:numPr>
          <w:ilvl w:val="1"/>
          <w:numId w:val="1"/>
        </w:numPr>
      </w:pPr>
      <w:r>
        <w:t>I/O devices</w:t>
      </w:r>
    </w:p>
    <w:p w:rsidR="00E44EF8" w:rsidRDefault="00E44EF8" w:rsidP="00E44EF8">
      <w:pPr>
        <w:pStyle w:val="ListParagraph"/>
        <w:numPr>
          <w:ilvl w:val="1"/>
          <w:numId w:val="1"/>
        </w:numPr>
      </w:pPr>
      <w:r>
        <w:t>Memory</w:t>
      </w:r>
    </w:p>
    <w:p w:rsidR="00E44EF8" w:rsidRDefault="00E44EF8" w:rsidP="00E44EF8">
      <w:pPr>
        <w:pStyle w:val="ListParagraph"/>
        <w:numPr>
          <w:ilvl w:val="1"/>
          <w:numId w:val="1"/>
        </w:numPr>
      </w:pPr>
      <w:r>
        <w:t>I/O modules</w:t>
      </w:r>
    </w:p>
    <w:p w:rsidR="00E44EF8" w:rsidRDefault="00E44EF8" w:rsidP="00E44EF8">
      <w:pPr>
        <w:pStyle w:val="ListParagraph"/>
        <w:numPr>
          <w:ilvl w:val="1"/>
          <w:numId w:val="1"/>
        </w:numPr>
      </w:pPr>
      <w:r>
        <w:t>Buses</w:t>
      </w:r>
    </w:p>
    <w:p w:rsidR="00833A56" w:rsidRDefault="00833A56" w:rsidP="00E44EF8">
      <w:pPr>
        <w:pStyle w:val="ListParagraph"/>
        <w:numPr>
          <w:ilvl w:val="0"/>
          <w:numId w:val="1"/>
        </w:numPr>
      </w:pPr>
      <w:r>
        <w:t>System bus – connects through one or more bus interface circuits to a number of different interconnected buses.</w:t>
      </w:r>
      <w:r w:rsidR="007F17A5">
        <w:t xml:space="preserve">  Also known as Front Side Bus.</w:t>
      </w:r>
      <w:r w:rsidR="00392B8F">
        <w:t xml:space="preserve">  Primary interface with the CPU.</w:t>
      </w:r>
    </w:p>
    <w:p w:rsidR="007F17A5" w:rsidRDefault="00E65272" w:rsidP="00E44EF8">
      <w:pPr>
        <w:pStyle w:val="ListParagraph"/>
        <w:numPr>
          <w:ilvl w:val="0"/>
          <w:numId w:val="1"/>
        </w:numPr>
      </w:pPr>
      <w:r>
        <w:t>Open Architectures – A standards system that simplifies the purchase, setup and proper operation of peripherals from multiple vendors.</w:t>
      </w:r>
    </w:p>
    <w:p w:rsidR="00E65272" w:rsidRDefault="007977A4" w:rsidP="00E44EF8">
      <w:pPr>
        <w:pStyle w:val="ListParagraph"/>
        <w:numPr>
          <w:ilvl w:val="0"/>
          <w:numId w:val="1"/>
        </w:numPr>
      </w:pPr>
      <w:r>
        <w:t>Motherboard – The CPU, memory, and other major components are mounted to wiring on this printed circuit board.</w:t>
      </w:r>
      <w:r w:rsidR="00702A6F">
        <w:t xml:space="preserve">  The wiring on the motherboard interconnects all of the peripheral cards that are plugged in to connectors, together with circuitry that steers I/O to the CPU and memory.</w:t>
      </w:r>
    </w:p>
    <w:p w:rsidR="007977A4" w:rsidRDefault="00810095" w:rsidP="00E44EF8">
      <w:pPr>
        <w:pStyle w:val="ListParagraph"/>
        <w:numPr>
          <w:ilvl w:val="0"/>
          <w:numId w:val="1"/>
        </w:numPr>
      </w:pPr>
      <w:r>
        <w:t>Backplane – In general, that’s what it’s known as.  (Ex. PCI-Express bus)</w:t>
      </w:r>
    </w:p>
    <w:p w:rsidR="00810095" w:rsidRDefault="000953E1" w:rsidP="00E44EF8">
      <w:pPr>
        <w:pStyle w:val="ListParagraph"/>
        <w:numPr>
          <w:ilvl w:val="0"/>
          <w:numId w:val="1"/>
        </w:numPr>
      </w:pPr>
      <w:r>
        <w:t>Burst – The PCI bus is designed to transfer several pieces of data in a rapid sequence.</w:t>
      </w:r>
    </w:p>
    <w:p w:rsidR="000953E1" w:rsidRDefault="00E1628E" w:rsidP="00E44EF8">
      <w:pPr>
        <w:pStyle w:val="ListParagraph"/>
        <w:numPr>
          <w:ilvl w:val="0"/>
          <w:numId w:val="1"/>
        </w:numPr>
      </w:pPr>
      <w:r>
        <w:t>Device Drivers – Specific device control is built into a controller within some devices and into the computer software programs that control I/O from these devices.</w:t>
      </w:r>
    </w:p>
    <w:p w:rsidR="00E1628E" w:rsidRDefault="00C54D63" w:rsidP="00E44EF8">
      <w:pPr>
        <w:pStyle w:val="ListParagraph"/>
        <w:numPr>
          <w:ilvl w:val="0"/>
          <w:numId w:val="1"/>
        </w:numPr>
      </w:pPr>
      <w:r>
        <w:t>USB, SCSI, SATA, IEEE 1394 buses</w:t>
      </w:r>
    </w:p>
    <w:p w:rsidR="00C54D63" w:rsidRDefault="00C54D63" w:rsidP="00C54D63">
      <w:pPr>
        <w:pStyle w:val="ListParagraph"/>
        <w:numPr>
          <w:ilvl w:val="1"/>
          <w:numId w:val="1"/>
        </w:numPr>
      </w:pPr>
      <w:r>
        <w:t>USB – Universal Serial Bus</w:t>
      </w:r>
    </w:p>
    <w:p w:rsidR="00C54D63" w:rsidRDefault="00C54D63" w:rsidP="00C54D63">
      <w:pPr>
        <w:pStyle w:val="ListParagraph"/>
        <w:numPr>
          <w:ilvl w:val="1"/>
          <w:numId w:val="1"/>
        </w:numPr>
      </w:pPr>
      <w:r>
        <w:t>Small Computer System Interface</w:t>
      </w:r>
    </w:p>
    <w:p w:rsidR="00C54D63" w:rsidRDefault="00C54D63" w:rsidP="00C54D63">
      <w:pPr>
        <w:pStyle w:val="ListParagraph"/>
        <w:numPr>
          <w:ilvl w:val="1"/>
          <w:numId w:val="1"/>
        </w:numPr>
      </w:pPr>
      <w:r>
        <w:t>Serial Advanced Technology Attachment</w:t>
      </w:r>
    </w:p>
    <w:p w:rsidR="00C54D63" w:rsidRDefault="00C54D63" w:rsidP="00C54D63">
      <w:pPr>
        <w:pStyle w:val="ListParagraph"/>
        <w:numPr>
          <w:ilvl w:val="1"/>
          <w:numId w:val="1"/>
        </w:numPr>
      </w:pPr>
      <w:r>
        <w:t>IEEE 1394 is more commonly called FireWire.</w:t>
      </w:r>
    </w:p>
    <w:p w:rsidR="00C54D63" w:rsidRDefault="002B1DFE" w:rsidP="00C54D63">
      <w:pPr>
        <w:pStyle w:val="ListParagraph"/>
        <w:numPr>
          <w:ilvl w:val="0"/>
          <w:numId w:val="1"/>
        </w:numPr>
      </w:pPr>
      <w:r>
        <w:t>Hubs – Used to provide multiple connection points for I/O devices.</w:t>
      </w:r>
    </w:p>
    <w:p w:rsidR="002B1DFE" w:rsidRDefault="008A1874" w:rsidP="00C54D63">
      <w:pPr>
        <w:pStyle w:val="ListParagraph"/>
        <w:numPr>
          <w:ilvl w:val="0"/>
          <w:numId w:val="1"/>
        </w:numPr>
      </w:pPr>
      <w:r>
        <w:t>Isochronous data transfer – USB transfers data in packets.  Each packet contains a device identifier and a small set of data.  A single device cannot tie up the system.  USB protocol allows packets to be scheduled for delivery at regular time intervals.</w:t>
      </w:r>
    </w:p>
    <w:p w:rsidR="008A1874" w:rsidRDefault="00BA5A91" w:rsidP="00C54D63">
      <w:pPr>
        <w:pStyle w:val="ListParagraph"/>
        <w:numPr>
          <w:ilvl w:val="0"/>
          <w:numId w:val="1"/>
        </w:numPr>
      </w:pPr>
      <w:r>
        <w:t>USB information –</w:t>
      </w:r>
    </w:p>
    <w:p w:rsidR="00BA5A91" w:rsidRDefault="00C609AD" w:rsidP="00BA5A91">
      <w:pPr>
        <w:pStyle w:val="ListParagraph"/>
        <w:numPr>
          <w:ilvl w:val="1"/>
          <w:numId w:val="1"/>
        </w:numPr>
      </w:pPr>
      <w:r>
        <w:t>Supports 127 devices</w:t>
      </w:r>
    </w:p>
    <w:p w:rsidR="00C609AD" w:rsidRDefault="00C609AD" w:rsidP="00BA5A91">
      <w:pPr>
        <w:pStyle w:val="ListParagraph"/>
        <w:numPr>
          <w:ilvl w:val="1"/>
          <w:numId w:val="1"/>
        </w:numPr>
      </w:pPr>
      <w:r>
        <w:t>Two lines make up a single data pair to carry the data.  The other two lines provide power to devices connected to the buses.</w:t>
      </w:r>
    </w:p>
    <w:p w:rsidR="002E6E93" w:rsidRDefault="002E6E93" w:rsidP="002E6E93">
      <w:pPr>
        <w:pStyle w:val="ListParagraph"/>
        <w:numPr>
          <w:ilvl w:val="0"/>
          <w:numId w:val="1"/>
        </w:numPr>
      </w:pPr>
      <w:r>
        <w:t>FireWire information –</w:t>
      </w:r>
    </w:p>
    <w:p w:rsidR="002E6E93" w:rsidRDefault="00661ADF" w:rsidP="002E6E93">
      <w:pPr>
        <w:pStyle w:val="ListParagraph"/>
        <w:numPr>
          <w:ilvl w:val="1"/>
          <w:numId w:val="1"/>
        </w:numPr>
      </w:pPr>
      <w:r>
        <w:t>Serial, multipoint bus specification.  Designed for extremely fast data transfer.  3.2 Gigabits per second.  Fiber optic cable or copper.  Each segment of the bus can handle up to 63 devices.</w:t>
      </w:r>
      <w:r w:rsidR="00800110">
        <w:br/>
      </w:r>
      <w:r w:rsidR="00800110">
        <w:br/>
      </w:r>
    </w:p>
    <w:p w:rsidR="00661ADF" w:rsidRDefault="000E52F1" w:rsidP="00661ADF">
      <w:pPr>
        <w:pStyle w:val="ListParagraph"/>
        <w:numPr>
          <w:ilvl w:val="0"/>
          <w:numId w:val="1"/>
        </w:numPr>
      </w:pPr>
      <w:r>
        <w:lastRenderedPageBreak/>
        <w:t xml:space="preserve">SCSI information – </w:t>
      </w:r>
    </w:p>
    <w:p w:rsidR="000E52F1" w:rsidRDefault="000E52F1" w:rsidP="000E52F1">
      <w:pPr>
        <w:pStyle w:val="ListParagraph"/>
        <w:numPr>
          <w:ilvl w:val="1"/>
          <w:numId w:val="1"/>
        </w:numPr>
      </w:pPr>
      <w:r>
        <w:t xml:space="preserve">Rarely found on current PCs.  Still in use on larger computer systems.  </w:t>
      </w:r>
      <w:r w:rsidR="00D30F98">
        <w:t>SCSI devices include disk drives, optical drives, tape drives, scanners and other I/O devices.  “Daisy-chained.”</w:t>
      </w:r>
    </w:p>
    <w:p w:rsidR="00D30F98" w:rsidRDefault="00062DD9" w:rsidP="00D30F98">
      <w:pPr>
        <w:pStyle w:val="ListParagraph"/>
        <w:numPr>
          <w:ilvl w:val="0"/>
          <w:numId w:val="1"/>
        </w:numPr>
      </w:pPr>
      <w:r>
        <w:t>Channel Subsystem – Channel architecture is based on separate I/O processors known as channel subsystem.</w:t>
      </w:r>
    </w:p>
    <w:p w:rsidR="00062DD9" w:rsidRDefault="00C24660" w:rsidP="00D30F98">
      <w:pPr>
        <w:pStyle w:val="ListParagraph"/>
        <w:numPr>
          <w:ilvl w:val="0"/>
          <w:numId w:val="1"/>
        </w:numPr>
      </w:pPr>
      <w:r>
        <w:t>Channel Control Words – Channel subsystem’s own set of instructions.</w:t>
      </w:r>
    </w:p>
    <w:p w:rsidR="00C24660" w:rsidRDefault="00C24660" w:rsidP="00D30F98">
      <w:pPr>
        <w:pStyle w:val="ListParagraph"/>
        <w:numPr>
          <w:ilvl w:val="0"/>
          <w:numId w:val="1"/>
        </w:numPr>
      </w:pPr>
      <w:r>
        <w:t xml:space="preserve">Subchannels </w:t>
      </w:r>
      <w:r w:rsidR="00AB5F9F">
        <w:t>–</w:t>
      </w:r>
      <w:r>
        <w:t xml:space="preserve"> </w:t>
      </w:r>
      <w:r w:rsidR="00AB5F9F">
        <w:t>Each of which is connected through a control unit module to an individual device by one or more channel paths.</w:t>
      </w:r>
      <w:r w:rsidR="00077780">
        <w:t xml:space="preserve">  Up to eight different channels can exist per I/O device.</w:t>
      </w:r>
    </w:p>
    <w:p w:rsidR="00AB5F9F" w:rsidRDefault="00BD0CED" w:rsidP="00D30F98">
      <w:pPr>
        <w:pStyle w:val="ListParagraph"/>
        <w:numPr>
          <w:ilvl w:val="0"/>
          <w:numId w:val="1"/>
        </w:numPr>
      </w:pPr>
      <w:r>
        <w:t>Loosely coupled systems – Each computer is complete in itself, each with its own CPU, memory, and I/O facilities</w:t>
      </w:r>
      <w:r w:rsidR="00C852BA">
        <w:t xml:space="preserve">. </w:t>
      </w:r>
      <w:r>
        <w:t>Data communications provide the link between the different computers.</w:t>
      </w:r>
      <w:r w:rsidR="002C065F">
        <w:t xml:space="preserve">  Also known as multicomputer systems.</w:t>
      </w:r>
    </w:p>
    <w:p w:rsidR="00BD0CED" w:rsidRDefault="009F0945" w:rsidP="00D30F98">
      <w:pPr>
        <w:pStyle w:val="ListParagraph"/>
        <w:numPr>
          <w:ilvl w:val="0"/>
          <w:numId w:val="1"/>
        </w:numPr>
      </w:pPr>
      <w:r>
        <w:t>Clustered computers – connected directly together with a dedicated communication channel.</w:t>
      </w:r>
    </w:p>
    <w:p w:rsidR="009F0945" w:rsidRDefault="009F0945" w:rsidP="00D30F98">
      <w:pPr>
        <w:pStyle w:val="ListParagraph"/>
        <w:numPr>
          <w:ilvl w:val="0"/>
          <w:numId w:val="1"/>
        </w:numPr>
      </w:pPr>
      <w:r>
        <w:t>Networked computers – Data communication channel between machines is used to exchanged and share data to external resources.</w:t>
      </w:r>
    </w:p>
    <w:p w:rsidR="009F0945" w:rsidRDefault="00360654" w:rsidP="00D30F98">
      <w:pPr>
        <w:pStyle w:val="ListParagraph"/>
        <w:numPr>
          <w:ilvl w:val="0"/>
          <w:numId w:val="1"/>
        </w:numPr>
      </w:pPr>
      <w:r>
        <w:t>Cluster – Group of loosely coupled computers configured to work together as a unit.</w:t>
      </w:r>
    </w:p>
    <w:p w:rsidR="00360654" w:rsidRDefault="00F95466" w:rsidP="00D30F98">
      <w:pPr>
        <w:pStyle w:val="ListParagraph"/>
        <w:numPr>
          <w:ilvl w:val="0"/>
          <w:numId w:val="1"/>
        </w:numPr>
      </w:pPr>
      <w:r>
        <w:t>Node – what each computer is called in a cluster.</w:t>
      </w:r>
    </w:p>
    <w:p w:rsidR="00F95466" w:rsidRDefault="007C4D63" w:rsidP="00D30F98">
      <w:pPr>
        <w:pStyle w:val="ListParagraph"/>
        <w:numPr>
          <w:ilvl w:val="0"/>
          <w:numId w:val="1"/>
        </w:numPr>
      </w:pPr>
      <w:r>
        <w:t>Clustering –</w:t>
      </w:r>
    </w:p>
    <w:p w:rsidR="007C4D63" w:rsidRDefault="007C4D63" w:rsidP="007C4D63">
      <w:pPr>
        <w:pStyle w:val="ListParagraph"/>
        <w:numPr>
          <w:ilvl w:val="1"/>
          <w:numId w:val="1"/>
        </w:numPr>
      </w:pPr>
      <w:r>
        <w:t>Used to increase the available computing power by combining the power of the individual systems.</w:t>
      </w:r>
    </w:p>
    <w:p w:rsidR="007C4D63" w:rsidRDefault="007C4D63" w:rsidP="007C4D63">
      <w:pPr>
        <w:pStyle w:val="ListParagraph"/>
        <w:numPr>
          <w:ilvl w:val="1"/>
          <w:numId w:val="1"/>
        </w:numPr>
      </w:pPr>
      <w:r>
        <w:t>Used to create fault tolerant systems.</w:t>
      </w:r>
    </w:p>
    <w:p w:rsidR="007C4D63" w:rsidRDefault="007C4D63" w:rsidP="007C4D63">
      <w:pPr>
        <w:pStyle w:val="ListParagraph"/>
        <w:numPr>
          <w:ilvl w:val="1"/>
          <w:numId w:val="1"/>
        </w:numPr>
      </w:pPr>
      <w:r>
        <w:t>Used to create high-availability systems.</w:t>
      </w:r>
    </w:p>
    <w:p w:rsidR="007C4D63" w:rsidRDefault="007C4D63" w:rsidP="007C4D63">
      <w:pPr>
        <w:pStyle w:val="ListParagraph"/>
        <w:numPr>
          <w:ilvl w:val="1"/>
          <w:numId w:val="1"/>
        </w:numPr>
      </w:pPr>
      <w:r>
        <w:t>Used for load-balancing systems with large workloads.</w:t>
      </w:r>
    </w:p>
    <w:p w:rsidR="007C4D63" w:rsidRDefault="007C4D63" w:rsidP="007C4D63">
      <w:pPr>
        <w:pStyle w:val="ListParagraph"/>
        <w:numPr>
          <w:ilvl w:val="0"/>
          <w:numId w:val="1"/>
        </w:numPr>
      </w:pPr>
      <w:r>
        <w:t xml:space="preserve">Failover </w:t>
      </w:r>
      <w:r w:rsidR="00731218">
        <w:t>–</w:t>
      </w:r>
      <w:r>
        <w:t xml:space="preserve"> </w:t>
      </w:r>
      <w:r w:rsidR="00731218">
        <w:t>Software controlling the cluster can simply switch processing to other nodes in the cluster when things go wrong.</w:t>
      </w:r>
    </w:p>
    <w:p w:rsidR="00731218" w:rsidRDefault="00D50F42" w:rsidP="007C4D63">
      <w:pPr>
        <w:pStyle w:val="ListParagraph"/>
        <w:numPr>
          <w:ilvl w:val="0"/>
          <w:numId w:val="1"/>
        </w:numPr>
      </w:pPr>
      <w:r>
        <w:t>Shared-nothing and Shared-disk</w:t>
      </w:r>
    </w:p>
    <w:p w:rsidR="00D50F42" w:rsidRDefault="00D50F42" w:rsidP="00D50F42">
      <w:pPr>
        <w:pStyle w:val="ListParagraph"/>
        <w:numPr>
          <w:ilvl w:val="1"/>
          <w:numId w:val="1"/>
        </w:numPr>
      </w:pPr>
      <w:r>
        <w:t>Primary models used for clustering</w:t>
      </w:r>
    </w:p>
    <w:p w:rsidR="00D50F42" w:rsidRDefault="00D50F42" w:rsidP="00D50F42">
      <w:pPr>
        <w:pStyle w:val="ListParagraph"/>
        <w:numPr>
          <w:ilvl w:val="1"/>
          <w:numId w:val="1"/>
        </w:numPr>
      </w:pPr>
      <w:r>
        <w:t>Shared-nothing model bears resemblance to point-to-point network connection between two computers.  Difference is high-speed messaging link between the nodes.</w:t>
      </w:r>
    </w:p>
    <w:p w:rsidR="00D50F42" w:rsidRDefault="00D50F42" w:rsidP="00D50F42">
      <w:pPr>
        <w:pStyle w:val="ListParagraph"/>
        <w:numPr>
          <w:ilvl w:val="1"/>
          <w:numId w:val="1"/>
        </w:numPr>
      </w:pPr>
      <w:r>
        <w:t>Shared-disk model data may be shared between cluster nodes because of the presence of disks that are accessible to every node.</w:t>
      </w:r>
    </w:p>
    <w:p w:rsidR="00D50F42" w:rsidRDefault="000878A2" w:rsidP="000878A2">
      <w:pPr>
        <w:pStyle w:val="ListParagraph"/>
        <w:numPr>
          <w:ilvl w:val="0"/>
          <w:numId w:val="1"/>
        </w:numPr>
      </w:pPr>
      <w:r>
        <w:t>Beowulf clusters – simple, highly configurable clusters designed to provide high performance at low cost.</w:t>
      </w:r>
    </w:p>
    <w:p w:rsidR="000878A2" w:rsidRDefault="00280FFF" w:rsidP="000878A2">
      <w:pPr>
        <w:pStyle w:val="ListParagraph"/>
        <w:numPr>
          <w:ilvl w:val="0"/>
          <w:numId w:val="1"/>
        </w:numPr>
      </w:pPr>
      <w:r>
        <w:t>COTS (commodity-off-the-shelf) – simply inexpensive computers connected together to form a Beowulf cluster.</w:t>
      </w:r>
    </w:p>
    <w:p w:rsidR="00280FFF" w:rsidRDefault="00280FFF" w:rsidP="000878A2">
      <w:pPr>
        <w:pStyle w:val="ListParagraph"/>
        <w:numPr>
          <w:ilvl w:val="0"/>
          <w:numId w:val="1"/>
        </w:numPr>
      </w:pPr>
      <w:r>
        <w:t>Blade –components are computers mounted on a board that can be plugged into connectors on a rack, I much the same way peripheral cards are plugged into a PC motherboard.</w:t>
      </w:r>
    </w:p>
    <w:p w:rsidR="00280FFF" w:rsidRDefault="00B30861" w:rsidP="000878A2">
      <w:pPr>
        <w:pStyle w:val="ListParagraph"/>
        <w:numPr>
          <w:ilvl w:val="0"/>
          <w:numId w:val="1"/>
        </w:numPr>
      </w:pPr>
      <w:r>
        <w:t>Supercomputing – field of high-performance computing which arose in an attempt to meet the challenge of solving difficult problems that require massive amounts of computing power.</w:t>
      </w:r>
    </w:p>
    <w:p w:rsidR="00B30861" w:rsidRDefault="0082784A" w:rsidP="000878A2">
      <w:pPr>
        <w:pStyle w:val="ListParagraph"/>
        <w:numPr>
          <w:ilvl w:val="0"/>
          <w:numId w:val="1"/>
        </w:numPr>
      </w:pPr>
      <w:r>
        <w:t>Grid computing – Each computer is given a small portion of the task to process in its spare time.</w:t>
      </w:r>
      <w:bookmarkStart w:id="0" w:name="_GoBack"/>
      <w:bookmarkEnd w:id="0"/>
    </w:p>
    <w:sectPr w:rsidR="00B3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67C60"/>
    <w:multiLevelType w:val="hybridMultilevel"/>
    <w:tmpl w:val="9F54D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C2"/>
    <w:rsid w:val="00062DD9"/>
    <w:rsid w:val="00077780"/>
    <w:rsid w:val="000878A2"/>
    <w:rsid w:val="000953E1"/>
    <w:rsid w:val="000E52F1"/>
    <w:rsid w:val="0024535D"/>
    <w:rsid w:val="00280FFF"/>
    <w:rsid w:val="002B1DFE"/>
    <w:rsid w:val="002C065F"/>
    <w:rsid w:val="002E6E93"/>
    <w:rsid w:val="003168BD"/>
    <w:rsid w:val="00360654"/>
    <w:rsid w:val="00392B8F"/>
    <w:rsid w:val="004F1CDF"/>
    <w:rsid w:val="00623AC2"/>
    <w:rsid w:val="00661ADF"/>
    <w:rsid w:val="006C64E1"/>
    <w:rsid w:val="00702A6F"/>
    <w:rsid w:val="007053E0"/>
    <w:rsid w:val="00731218"/>
    <w:rsid w:val="007977A4"/>
    <w:rsid w:val="007C4D63"/>
    <w:rsid w:val="007F17A5"/>
    <w:rsid w:val="00800110"/>
    <w:rsid w:val="00810095"/>
    <w:rsid w:val="0082784A"/>
    <w:rsid w:val="00833A56"/>
    <w:rsid w:val="008A1874"/>
    <w:rsid w:val="008B0C65"/>
    <w:rsid w:val="009F0945"/>
    <w:rsid w:val="00AB5F9F"/>
    <w:rsid w:val="00B30861"/>
    <w:rsid w:val="00BA5A91"/>
    <w:rsid w:val="00BD0CED"/>
    <w:rsid w:val="00C24660"/>
    <w:rsid w:val="00C54D63"/>
    <w:rsid w:val="00C609AD"/>
    <w:rsid w:val="00C852BA"/>
    <w:rsid w:val="00D30F98"/>
    <w:rsid w:val="00D50F42"/>
    <w:rsid w:val="00E1628E"/>
    <w:rsid w:val="00E44EF8"/>
    <w:rsid w:val="00E65272"/>
    <w:rsid w:val="00F9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44</cp:revision>
  <dcterms:created xsi:type="dcterms:W3CDTF">2011-03-06T15:15:00Z</dcterms:created>
  <dcterms:modified xsi:type="dcterms:W3CDTF">2011-03-06T16:03:00Z</dcterms:modified>
</cp:coreProperties>
</file>