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</w:p>
    <w:tbl>
      <w:tblPr>
        <w:tblStyle w:val="a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517"/>
        <w:gridCol w:w="8283"/>
      </w:tblGrid>
      <w:tr>
        <w:trPr>
          <w:trHeight w:val="240" w:hRule="atLeast"/>
        </w:trPr>
        <w:tc>
          <w:tcPr>
            <w:tcW w:w="10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497D" w:val="clear"/>
            <w:vAlign w:val="center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  <w:sym w:font="Wingdings 2" w:char="0020"/>
            </w:r>
            <w:r>
              <w:rPr>
                <w:sz w:val="20"/>
                <w:szCs w:val="20"/>
              </w:rPr>
              <w:t>Jake Gendreau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Derek McNee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Paul Shannon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Darwin Porth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bookmarkStart w:id="0" w:name="_gjdgxs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</w:r>
            <w:bookmarkStart w:id="1" w:name="_sfm85qb2px1o"/>
            <w:bookmarkEnd w:id="1"/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existing code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conducted: In person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agenda in Documents/Sep15</w:t>
            </w:r>
          </w:p>
        </w:tc>
      </w:tr>
    </w:tbl>
    <w:p>
      <w:pPr>
        <w:pStyle w:val="Normal"/>
        <w:tabs>
          <w:tab w:val="clear" w:pos="720"/>
          <w:tab w:val="right" w:pos="8640" w:leader="none"/>
        </w:tabs>
        <w:spacing w:lineRule="auto" w:line="240"/>
        <w:rPr>
          <w:b/>
          <w:smallCaps/>
          <w:color w:val="FFFFFF"/>
          <w:sz w:val="18"/>
          <w:szCs w:val="18"/>
        </w:rPr>
      </w:pPr>
      <w:r>
        <w:rPr>
          <w:b/>
          <w:smallCaps/>
          <w:color w:val="FFFFFF"/>
          <w:sz w:val="18"/>
          <w:szCs w:val="18"/>
        </w:rPr>
      </w:r>
    </w:p>
    <w:tbl>
      <w:tblPr>
        <w:tblStyle w:val="a0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0800"/>
      </w:tblGrid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C4587" w:val="clear"/>
            <w:vAlign w:val="bottom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z w:val="20"/>
                <w:szCs w:val="20"/>
              </w:rPr>
            </w:pPr>
            <w:bookmarkStart w:id="2" w:name="_30j0zll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>
        <w:trPr>
          <w:trHeight w:val="160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Agenda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 and Action Items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action items from last time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Investigate the cause of the flickering effect in the lights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is believed to be due to a conflict between SoftPWM and the interrupt blocker from the wireless receiver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Figured out ideas on how to program the glasses for testing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Notes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Would be nice to get another pair of glasses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200" w:after="0"/>
              <w:ind w:start="9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Action Items</w:t>
            </w:r>
          </w:p>
          <w:tbl>
            <w:tblPr>
              <w:tblStyle w:val="TableGrid"/>
              <w:tblW w:w="10560" w:type="dxa"/>
              <w:jc w:val="start"/>
              <w:tblInd w:w="9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081"/>
              <w:gridCol w:w="2524"/>
              <w:gridCol w:w="1955"/>
            </w:tblGrid>
            <w:tr>
              <w:trPr/>
              <w:tc>
                <w:tcPr>
                  <w:tcW w:w="6081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Description</w:t>
                  </w:r>
                </w:p>
              </w:tc>
              <w:tc>
                <w:tcPr>
                  <w:tcW w:w="2524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Person Responsible</w:t>
                  </w:r>
                </w:p>
              </w:tc>
              <w:tc>
                <w:tcPr>
                  <w:tcW w:w="1955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Due Before</w:t>
                  </w:r>
                </w:p>
              </w:tc>
            </w:tr>
            <w:tr>
              <w:trPr/>
              <w:tc>
                <w:tcPr>
                  <w:tcW w:w="608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 xml:space="preserve">Determine How much data we need for colors </w:t>
                  </w: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(ie will 1 byte work?)</w:t>
                  </w:r>
                </w:p>
              </w:tc>
              <w:tc>
                <w:tcPr>
                  <w:tcW w:w="252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Any / All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Before October</w:t>
                  </w:r>
                </w:p>
              </w:tc>
            </w:tr>
            <w:tr>
              <w:trPr/>
              <w:tc>
                <w:tcPr>
                  <w:tcW w:w="608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Get another pair of glasses</w:t>
                  </w:r>
                </w:p>
              </w:tc>
              <w:tc>
                <w:tcPr>
                  <w:tcW w:w="252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Jake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Figure out how to program glasses</w:t>
                  </w:r>
                </w:p>
              </w:tc>
              <w:tc>
                <w:tcPr>
                  <w:tcW w:w="252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Any / All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1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Start getting familiar with Rust</w:t>
                  </w:r>
                </w:p>
              </w:tc>
              <w:tc>
                <w:tcPr>
                  <w:tcW w:w="2524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All</w:t>
                  </w:r>
                </w:p>
              </w:tc>
              <w:tc>
                <w:tcPr>
                  <w:tcW w:w="1955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</w:tbl>
          <w:p>
            <w:pPr>
              <w:pStyle w:val="Normal"/>
              <w:shd w:val="clear" w:color="auto" w:fill="FFFFFF"/>
              <w:spacing w:lineRule="auto" w:line="240"/>
              <w:ind w:start="14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DejaVu Sans">
    <w:charset w:val="01"/>
    <w:family w:val="swiss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 xml:space="preserve">Sep </w:t>
          </w:r>
          <w:r>
            <w:rPr>
              <w:b/>
              <w:color w:val="0000FF"/>
              <w:sz w:val="24"/>
              <w:szCs w:val="24"/>
            </w:rPr>
            <w:t>22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 PM to 3:30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 xml:space="preserve">Sep </w:t>
          </w:r>
          <w:r>
            <w:rPr>
              <w:b/>
              <w:color w:val="0000FF"/>
              <w:sz w:val="24"/>
              <w:szCs w:val="24"/>
            </w:rPr>
            <w:t>22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 PM to 3:30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1e1"/>
    <w:rPr/>
  </w:style>
  <w:style w:type="character" w:styleId="FooterChar" w:customStyle="1">
    <w:name w:val="Footer Char"/>
    <w:basedOn w:val="DefaultParagraphFont"/>
    <w:link w:val="Footer"/>
    <w:uiPriority w:val="99"/>
    <w:rsid w:val="002c01e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167f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075a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LibreOffice/26.8.0.3$Linux_X86_64 LibreOffice_project/680$Build-3</Application>
  <AppVersion>15.0000</AppVersion>
  <Pages>1</Pages>
  <Words>191</Words>
  <Characters>903</Characters>
  <CharactersWithSpaces>1040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2021-03-03T05:51:00Z</dcterms:created>
  <dc:creator/>
  <dc:description/>
  <dc:language>en-US</dc:language>
  <cp:lastModifiedBy/>
  <dcterms:modified xsi:type="dcterms:W3CDTF">2026-09-22T15:41:49Z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