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Adwaita Sans" w:hAnsi="Adwaita Sans"/>
        </w:rPr>
      </w:pPr>
      <w:r>
        <w:rPr>
          <w:rFonts w:ascii="Adwaita Sans" w:hAnsi="Adwaita Sans"/>
        </w:rPr>
        <w:t>Value Proposition</w:t>
      </w:r>
    </w:p>
    <w:p>
      <w:pPr>
        <w:pStyle w:val="Subtitle"/>
        <w:bidi w:val="0"/>
        <w:rPr>
          <w:rFonts w:ascii="Adwaita Sans" w:hAnsi="Adwaita Sans"/>
        </w:rPr>
      </w:pPr>
      <w:r>
        <w:rPr>
          <w:rFonts w:ascii="Adwaita Sans" w:hAnsi="Adwaita Sans"/>
        </w:rPr>
        <w:t>Team Prism</w:t>
      </w:r>
    </w:p>
    <w:p>
      <w:pPr>
        <w:pStyle w:val="BodyText"/>
        <w:bidi w:val="0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bidi w:val="0"/>
        <w:spacing w:before="0" w:after="140"/>
        <w:rPr>
          <w:rFonts w:ascii="Adwaita Sans" w:hAnsi="Adwaita Sans"/>
        </w:rPr>
      </w:pPr>
      <w:r>
        <w:rPr>
          <w:rFonts w:ascii="Adwaita Sans" w:hAnsi="Adwaita Sans"/>
        </w:rPr>
        <w:tab/>
        <w:t>The Vandal Marching Band uses light-up LED glasses during shows to dazzle the crowd. It works well, but the current system is limited to 16 groups of glasses, is only capable of running on a single laptop with Linux, and is very hard to modify unless the person operating the program knows how to write and compile C code. To address these issues, we will be expanding the broadcast and receive software to support 200+ channels, creating a show lighting design software to make adding custom lighting effects to shows easy and simplistic, as well as ensuring that all of the software works on Windows, Linux, and MacOS.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Adwaita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81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LibreOffice/26.8.0.3$Linux_X86_64 LibreOffice_project/680$Build-3</Application>
  <AppVersion>15.0000</AppVersion>
  <Pages>1</Pages>
  <Words>112</Words>
  <Characters>538</Characters>
  <CharactersWithSpaces>648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2026-09-18T08:16:41Z</dcterms:created>
  <dc:creator/>
  <dc:description/>
  <dc:language>en-US</dc:language>
  <cp:lastModifiedBy/>
  <dcterms:modified xsi:type="dcterms:W3CDTF">2026-09-18T08:21:35Z</dcterms:modified>
  <cp:revision>1</cp:revision>
  <dc:subject/>
  <dc:title/>
</cp:coreProperties>
</file>