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145690</w:t>
        <w:tab/>
        <w:tab/>
        <w:t>RoboLegoLancers</w:t>
      </w:r>
    </w:p>
    <w:p>
      <w:r>
        <w:t>Room 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Judge: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