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24231</w:t>
        <w:tab/>
        <w:tab/>
        <w:t>Mechanical Mauraders</w:t>
      </w:r>
    </w:p>
    <w:p>
      <w:r>
        <w:t>Room 107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Robot Judge Grp 1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Project Judge Grp 1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12:00</w:t>
            </w:r>
          </w:p>
        </w:tc>
        <w:tc>
          <w:tcPr>
            <w:tcW w:type="dxa" w:w="2880"/>
          </w:tcPr>
          <w:p>
            <w:r>
              <w:t>Round1 Match4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Round2 Match3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Round3 Match2</w:t>
            </w:r>
          </w:p>
        </w:tc>
        <w:tc>
          <w:tcPr>
            <w:tcW w:type="dxa" w:w="2880"/>
          </w:tcPr>
          <w:p>
            <w:r>
              <w:t>Field:1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Round4 Match1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Round5 Match4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