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45328</w:t>
        <w:tab/>
        <w:tab/>
        <w:t>Kumon Hatboro Lego Robotics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