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45328</w:t>
        <w:tab/>
        <w:tab/>
        <w:t>Kumon Hatboro Lego Robotics</w:t>
        <w:tab/>
        <w:tab/>
        <w:t>Room Rm:121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10:40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11:00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12:37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1:08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2:38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