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44A9F" w14:textId="77777777" w:rsidR="00CD336D" w:rsidRDefault="00EF6C8A" w:rsidP="00B90190">
      <w:pPr>
        <w:spacing w:line="480" w:lineRule="auto"/>
      </w:pPr>
      <w:r>
        <w:tab/>
        <w:t xml:space="preserve">Mary Shelley’s </w:t>
      </w:r>
      <w:r w:rsidRPr="007C68B0">
        <w:rPr>
          <w:u w:val="single"/>
        </w:rPr>
        <w:t>Frankenstein</w:t>
      </w:r>
      <w:r>
        <w:t xml:space="preserve"> uses cruelty as the primary motivation behind the actions of the various characters of the novel. From Dr. Frankenstein, the man who creates the creature, to the creature himself the books movement is driven by the cruelty of life. While cruelty is the driving force behind the actions in the novel it also serves as a foil, each individual’s actions in response to cruelty reveals their character. </w:t>
      </w:r>
    </w:p>
    <w:p w14:paraId="0CBF7D52" w14:textId="7675F8D6" w:rsidR="00EF6C8A" w:rsidRDefault="00E41F60" w:rsidP="00B90190">
      <w:pPr>
        <w:spacing w:line="480" w:lineRule="auto"/>
      </w:pPr>
      <w:r>
        <w:tab/>
        <w:t>Dr. Frankenstein experiences</w:t>
      </w:r>
      <w:r w:rsidR="00EF6C8A">
        <w:t xml:space="preserve"> the cruelty of life at a very young age with the death</w:t>
      </w:r>
      <w:r w:rsidR="00F1140F">
        <w:t xml:space="preserve"> of his mother. His</w:t>
      </w:r>
      <w:r w:rsidR="00CE6C6F">
        <w:t xml:space="preserve"> experience of cruelty through his mother’s death is what causes him to stud</w:t>
      </w:r>
      <w:r w:rsidR="00F1140F">
        <w:t>y death to such a great extent in order</w:t>
      </w:r>
      <w:r w:rsidR="00F1140F">
        <w:t xml:space="preserve"> to, “banish disease from the human frame and render man invulnerable to any but a violent death”.  </w:t>
      </w:r>
      <w:r w:rsidR="00F1140F">
        <w:t xml:space="preserve">Naturally in order to understand death life too must be understood. Dr. </w:t>
      </w:r>
      <w:r w:rsidR="00DD4B72">
        <w:t xml:space="preserve">Frankenstein begins </w:t>
      </w:r>
      <w:r w:rsidR="0090392C">
        <w:t xml:space="preserve">by studying, “the natural decay…of the human body” and completes his studies with the, “infuse [ing] a spark of being into the lifeless [creature]”. </w:t>
      </w:r>
      <w:r w:rsidR="00F1140F">
        <w:t xml:space="preserve">It is this </w:t>
      </w:r>
      <w:r w:rsidR="0097424F">
        <w:t xml:space="preserve">creating of the creature and the study of life and death that shows Dr. Frankenstein’s character. When faced with a cruel act of nature (the death of his mother) Dr. Frankenstein seeks to overcome nature by freeing humans of death to its vices. </w:t>
      </w:r>
    </w:p>
    <w:p w14:paraId="4A39D163" w14:textId="663B0CED" w:rsidR="004C7A71" w:rsidRDefault="00CE6C6F" w:rsidP="00B90190">
      <w:pPr>
        <w:spacing w:line="480" w:lineRule="auto"/>
      </w:pPr>
      <w:r>
        <w:tab/>
      </w:r>
      <w:r w:rsidR="007C68B0">
        <w:t xml:space="preserve">Dr. </w:t>
      </w:r>
      <w:r>
        <w:t>Frankenstein’s monster who</w:t>
      </w:r>
      <w:r w:rsidR="001218E0">
        <w:t xml:space="preserve">m he creates </w:t>
      </w:r>
      <w:r>
        <w:t>is at heart a benevolent creature</w:t>
      </w:r>
      <w:r w:rsidR="001218E0">
        <w:t xml:space="preserve"> for</w:t>
      </w:r>
      <w:r w:rsidR="004A49DE">
        <w:t xml:space="preserve"> he is made in his creator’s own image</w:t>
      </w:r>
      <w:r>
        <w:t>.</w:t>
      </w:r>
      <w:r w:rsidR="004A49DE">
        <w:t xml:space="preserve"> Through the creature’s</w:t>
      </w:r>
      <w:r>
        <w:t xml:space="preserve"> nurturing as he wanders through human society he become malevolent towards his creator and attempts to bring upon his creator the same cru</w:t>
      </w:r>
      <w:r w:rsidR="001218E0">
        <w:t>elty he has experienced in human society. The cruelty the creature experiences from being driven from the house of DeLacey, the “beloved cottagers” of the creature, causes him to become “like a wild beast”</w:t>
      </w:r>
      <w:r>
        <w:t xml:space="preserve"> </w:t>
      </w:r>
      <w:r w:rsidR="001218E0">
        <w:t xml:space="preserve">and change the nature of his being from benevolent </w:t>
      </w:r>
      <w:r w:rsidR="004A49DE">
        <w:t xml:space="preserve">to </w:t>
      </w:r>
      <w:r w:rsidR="001218E0">
        <w:t xml:space="preserve">malevolent. </w:t>
      </w:r>
      <w:r w:rsidR="004A49DE">
        <w:t>The creature wishes to bring upon his creator the same cruelty that has been brought up him (by creating such a hideous body for the creature he must f</w:t>
      </w:r>
      <w:r w:rsidR="0097424F">
        <w:t>orever be an outcast and alone). The creature is, “malicious because [he] is miserable” and longs only for “emotions of benevolence”. In human society however the creature will not find these emotions because of his grotesque frame for, “A mummy again endued with animation could not be so hideous”.</w:t>
      </w:r>
      <w:r w:rsidR="00B90190">
        <w:t xml:space="preserve"> The creature’s</w:t>
      </w:r>
      <w:r w:rsidR="0097424F">
        <w:t xml:space="preserve"> reaction to cruelty in human society is to take vengeance on</w:t>
      </w:r>
      <w:r w:rsidR="007C68B0">
        <w:t xml:space="preserve"> his creator </w:t>
      </w:r>
      <w:r w:rsidR="007C68B0">
        <w:lastRenderedPageBreak/>
        <w:t xml:space="preserve">because </w:t>
      </w:r>
      <w:r w:rsidR="00B90190">
        <w:t xml:space="preserve">Dr. Frankenstein has brought into life a creature who is “the miserable, an abortion, to be spurned and kicked, and trampled on...[whose bringing into life is an]…injustice” </w:t>
      </w:r>
    </w:p>
    <w:p w14:paraId="500A1177" w14:textId="782F1B88" w:rsidR="00CE6C6F" w:rsidRDefault="00CE6C6F" w:rsidP="00B90190">
      <w:pPr>
        <w:spacing w:line="480" w:lineRule="auto"/>
      </w:pPr>
      <w:r>
        <w:tab/>
        <w:t xml:space="preserve">As we can clearly see through the close reading of Frankenstein’s actions and motivations as well as thee monster’s cruelty plays a critical role in Mary Shelley’s novel Frankenstein. Not only is it the driving force in the story, moving the plot forward, but </w:t>
      </w:r>
      <w:r w:rsidR="00B90190">
        <w:t xml:space="preserve">it shows the characters of the two main figures in the novel through their reaction to it. Dr. Frankenstein seeks to overcome it and the creature seeks to overcome it also (by bringing about his own death at the end of the novel) but not before taking vengeance on his creator. The creature blames the cruelty he has endured on Dr. Frankenstein and seeks vengeance before ending the cruelty of his existence. </w:t>
      </w:r>
      <w:r w:rsidR="003E4D5A">
        <w:t>W</w:t>
      </w:r>
      <w:bookmarkStart w:id="0" w:name="_GoBack"/>
      <w:bookmarkEnd w:id="0"/>
      <w:r w:rsidR="00B90190">
        <w:t xml:space="preserve">hile each figure takes very different actions they both, after experiencing cruelty, seek to end it. </w:t>
      </w:r>
    </w:p>
    <w:sectPr w:rsidR="00CE6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C8A"/>
    <w:rsid w:val="001218E0"/>
    <w:rsid w:val="00385B83"/>
    <w:rsid w:val="003E4D5A"/>
    <w:rsid w:val="004A49DE"/>
    <w:rsid w:val="004C7A71"/>
    <w:rsid w:val="007667EC"/>
    <w:rsid w:val="007C68B0"/>
    <w:rsid w:val="0090392C"/>
    <w:rsid w:val="0097424F"/>
    <w:rsid w:val="00B90190"/>
    <w:rsid w:val="00CE6C6F"/>
    <w:rsid w:val="00DD4B72"/>
    <w:rsid w:val="00E30F92"/>
    <w:rsid w:val="00E41F60"/>
    <w:rsid w:val="00EF6C8A"/>
    <w:rsid w:val="00F11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72D2"/>
  <w15:chartTrackingRefBased/>
  <w15:docId w15:val="{D772CE5F-5513-4CE7-B004-BCDCD484D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4</cp:revision>
  <dcterms:created xsi:type="dcterms:W3CDTF">2015-11-01T16:29:00Z</dcterms:created>
  <dcterms:modified xsi:type="dcterms:W3CDTF">2015-11-03T00:06:00Z</dcterms:modified>
</cp:coreProperties>
</file>