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69C7" w14:textId="4F78666B" w:rsidR="008B28B6" w:rsidRPr="000B5387" w:rsidRDefault="00F22E01" w:rsidP="000B5387">
      <w:pPr>
        <w:jc w:val="center"/>
        <w:rPr>
          <w:rFonts w:ascii="Calibri" w:hAnsi="Calibri" w:cs="Calibri"/>
          <w:b/>
          <w:bCs/>
          <w:sz w:val="32"/>
          <w:szCs w:val="32"/>
        </w:rPr>
      </w:pPr>
      <w:r w:rsidRPr="000B5387">
        <w:rPr>
          <w:rFonts w:ascii="Calibri" w:hAnsi="Calibri" w:cs="Calibri"/>
          <w:b/>
          <w:bCs/>
          <w:sz w:val="32"/>
          <w:szCs w:val="32"/>
        </w:rPr>
        <w:t xml:space="preserve">SSD1331 OLED </w:t>
      </w:r>
      <w:r w:rsidR="00270C02" w:rsidRPr="000B5387">
        <w:rPr>
          <w:rFonts w:ascii="Calibri" w:hAnsi="Calibri" w:cs="Calibri"/>
          <w:b/>
          <w:bCs/>
          <w:sz w:val="32"/>
          <w:szCs w:val="32"/>
        </w:rPr>
        <w:t xml:space="preserve">Display Controller </w:t>
      </w:r>
      <w:r w:rsidRPr="000B5387">
        <w:rPr>
          <w:rFonts w:ascii="Calibri" w:hAnsi="Calibri" w:cs="Calibri"/>
          <w:b/>
          <w:bCs/>
          <w:sz w:val="32"/>
          <w:szCs w:val="32"/>
        </w:rPr>
        <w:t>Interface Notes</w:t>
      </w:r>
    </w:p>
    <w:p w14:paraId="33A972AA" w14:textId="43A7B91E" w:rsidR="00F22E01" w:rsidRDefault="00F22E01">
      <w:pPr>
        <w:rPr>
          <w:rFonts w:ascii="Calibri" w:hAnsi="Calibri" w:cs="Calibri"/>
          <w:b/>
          <w:bCs/>
        </w:rPr>
      </w:pPr>
    </w:p>
    <w:p w14:paraId="09EDF521" w14:textId="521B68FC" w:rsidR="00F22E01" w:rsidRPr="000B5387" w:rsidRDefault="00F22E01">
      <w:pPr>
        <w:rPr>
          <w:rFonts w:ascii="Calibri" w:hAnsi="Calibri" w:cs="Calibri"/>
          <w:b/>
          <w:bCs/>
        </w:rPr>
      </w:pPr>
      <w:r w:rsidRPr="000B5387">
        <w:rPr>
          <w:rFonts w:ascii="Calibri" w:hAnsi="Calibri" w:cs="Calibri"/>
          <w:b/>
          <w:bCs/>
        </w:rPr>
        <w:t>Overview</w:t>
      </w:r>
    </w:p>
    <w:p w14:paraId="04459482" w14:textId="7D4230CC" w:rsidR="00F22E01" w:rsidRDefault="00F22E01" w:rsidP="00F22E01">
      <w:pPr>
        <w:pStyle w:val="ListParagraph"/>
        <w:numPr>
          <w:ilvl w:val="0"/>
          <w:numId w:val="1"/>
        </w:numPr>
      </w:pPr>
      <w:r>
        <w:t>Pixel Dimensions: 96x64</w:t>
      </w:r>
    </w:p>
    <w:p w14:paraId="75626A0C" w14:textId="60D3C47F" w:rsidR="00F22E01" w:rsidRDefault="00F22E01" w:rsidP="00F22E01">
      <w:pPr>
        <w:pStyle w:val="ListParagraph"/>
        <w:numPr>
          <w:ilvl w:val="0"/>
          <w:numId w:val="1"/>
        </w:numPr>
      </w:pPr>
      <w:r>
        <w:t>16 bit color resolution</w:t>
      </w:r>
    </w:p>
    <w:p w14:paraId="7F6BD82A" w14:textId="17DBF5E0" w:rsidR="00F22E01" w:rsidRDefault="00F22E01" w:rsidP="00F22E01">
      <w:pPr>
        <w:pStyle w:val="ListParagraph"/>
        <w:numPr>
          <w:ilvl w:val="0"/>
          <w:numId w:val="1"/>
        </w:numPr>
      </w:pPr>
      <w:r>
        <w:t>Uses SPI to communicate from FPGA to PMOD</w:t>
      </w:r>
    </w:p>
    <w:p w14:paraId="3E328989" w14:textId="6F36FCD0" w:rsidR="0031400F" w:rsidRDefault="0031400F" w:rsidP="00F22E01">
      <w:pPr>
        <w:pStyle w:val="ListParagraph"/>
        <w:numPr>
          <w:ilvl w:val="0"/>
          <w:numId w:val="1"/>
        </w:numPr>
      </w:pPr>
      <w:r>
        <w:t>Only write operations allowed in Serial mode</w:t>
      </w:r>
    </w:p>
    <w:p w14:paraId="0E309693" w14:textId="5F864A07" w:rsidR="00F22E01" w:rsidRDefault="00F22E01" w:rsidP="00B627C4"/>
    <w:p w14:paraId="1375EA8B" w14:textId="4617D27C" w:rsidR="00B627C4" w:rsidRPr="000B5387" w:rsidRDefault="00AC5C13" w:rsidP="00B627C4">
      <w:pPr>
        <w:rPr>
          <w:b/>
          <w:bCs/>
        </w:rPr>
      </w:pPr>
      <w:r w:rsidRPr="000B5387">
        <w:rPr>
          <w:b/>
          <w:bCs/>
        </w:rPr>
        <w:t>PMOD Pinout</w:t>
      </w:r>
    </w:p>
    <w:p w14:paraId="48E8C033" w14:textId="633B962F" w:rsidR="00AC5C13" w:rsidRDefault="00AC5C13" w:rsidP="00AC5C13">
      <w:pPr>
        <w:pStyle w:val="ListParagraph"/>
        <w:numPr>
          <w:ilvl w:val="0"/>
          <w:numId w:val="1"/>
        </w:numPr>
      </w:pPr>
      <w:r>
        <w:t>CS: Chip select, active high reset</w:t>
      </w:r>
    </w:p>
    <w:p w14:paraId="5E1BEAB9" w14:textId="3A168A01" w:rsidR="00AC5C13" w:rsidRDefault="00AC5C13" w:rsidP="00AC5C13">
      <w:pPr>
        <w:pStyle w:val="ListParagraph"/>
        <w:numPr>
          <w:ilvl w:val="0"/>
          <w:numId w:val="1"/>
        </w:numPr>
      </w:pPr>
      <w:r>
        <w:t>MOSI: Master out slave in</w:t>
      </w:r>
    </w:p>
    <w:p w14:paraId="121CF9AB" w14:textId="62DE5DC1" w:rsidR="00AC5C13" w:rsidRDefault="00AC5C13" w:rsidP="00AC5C13">
      <w:pPr>
        <w:pStyle w:val="ListParagraph"/>
        <w:numPr>
          <w:ilvl w:val="0"/>
          <w:numId w:val="1"/>
        </w:numPr>
      </w:pPr>
      <w:r>
        <w:t xml:space="preserve">SCK: </w:t>
      </w:r>
      <w:r w:rsidR="002A70C9">
        <w:t>serial</w:t>
      </w:r>
      <w:r>
        <w:t xml:space="preserve"> clock</w:t>
      </w:r>
    </w:p>
    <w:p w14:paraId="5E2CF115" w14:textId="0DA6DE7E" w:rsidR="00AC5C13" w:rsidRDefault="00AC5C13" w:rsidP="00AC5C13">
      <w:pPr>
        <w:pStyle w:val="ListParagraph"/>
        <w:numPr>
          <w:ilvl w:val="0"/>
          <w:numId w:val="1"/>
        </w:numPr>
      </w:pPr>
      <w:r>
        <w:t xml:space="preserve">D/C:  </w:t>
      </w:r>
      <w:r w:rsidR="004E1CFE">
        <w:t>Data/command control</w:t>
      </w:r>
    </w:p>
    <w:p w14:paraId="05304CF3" w14:textId="1D856EF1" w:rsidR="00C40F01" w:rsidRDefault="00C40F01" w:rsidP="00C40F01">
      <w:pPr>
        <w:pStyle w:val="ListParagraph"/>
        <w:numPr>
          <w:ilvl w:val="1"/>
          <w:numId w:val="1"/>
        </w:numPr>
      </w:pPr>
      <w:r>
        <w:t>If high, data is written to graphic display data RAM</w:t>
      </w:r>
    </w:p>
    <w:p w14:paraId="00AE9C58" w14:textId="4A527906" w:rsidR="00C40F01" w:rsidRDefault="00C40F01" w:rsidP="00C40F01">
      <w:pPr>
        <w:pStyle w:val="ListParagraph"/>
        <w:numPr>
          <w:ilvl w:val="1"/>
          <w:numId w:val="1"/>
        </w:numPr>
      </w:pPr>
      <w:r>
        <w:t>If low, inputs at D0-D15 are interpreted as a command and will be decoded and written to corresponding command register</w:t>
      </w:r>
    </w:p>
    <w:p w14:paraId="74BBB5DF" w14:textId="693C582D" w:rsidR="00AC5C13" w:rsidRDefault="00AC5C13" w:rsidP="00AC5C13">
      <w:pPr>
        <w:pStyle w:val="ListParagraph"/>
        <w:numPr>
          <w:ilvl w:val="0"/>
          <w:numId w:val="1"/>
        </w:numPr>
      </w:pPr>
      <w:r>
        <w:t>RES</w:t>
      </w:r>
      <w:r w:rsidR="00063F1B">
        <w:t xml:space="preserve">: </w:t>
      </w:r>
      <w:r w:rsidR="004E1CFE">
        <w:t>Power reset</w:t>
      </w:r>
    </w:p>
    <w:p w14:paraId="34CC45EB" w14:textId="468E10DA" w:rsidR="00AC5C13" w:rsidRDefault="00AC5C13" w:rsidP="00AC5C13">
      <w:pPr>
        <w:pStyle w:val="ListParagraph"/>
        <w:numPr>
          <w:ilvl w:val="0"/>
          <w:numId w:val="1"/>
        </w:numPr>
      </w:pPr>
      <w:r>
        <w:t>VCCEN</w:t>
      </w:r>
      <w:r w:rsidR="00063F1B">
        <w:t xml:space="preserve">: </w:t>
      </w:r>
      <w:r w:rsidR="004E1CFE">
        <w:t>VCC Enable</w:t>
      </w:r>
    </w:p>
    <w:p w14:paraId="45A1CDD1" w14:textId="3AE9FFDE" w:rsidR="00AC5C13" w:rsidRDefault="00AC5C13" w:rsidP="00AC5C13">
      <w:pPr>
        <w:pStyle w:val="ListParagraph"/>
        <w:numPr>
          <w:ilvl w:val="0"/>
          <w:numId w:val="1"/>
        </w:numPr>
      </w:pPr>
      <w:r>
        <w:t>PMODEN</w:t>
      </w:r>
      <w:r w:rsidR="00063F1B">
        <w:t xml:space="preserve">: </w:t>
      </w:r>
      <w:proofErr w:type="spellStart"/>
      <w:r w:rsidR="004E1CFE">
        <w:t>Vdd</w:t>
      </w:r>
      <w:proofErr w:type="spellEnd"/>
      <w:r w:rsidR="004E1CFE">
        <w:t xml:space="preserve"> logic voltage control</w:t>
      </w:r>
    </w:p>
    <w:p w14:paraId="556B2268" w14:textId="0D9A93CB" w:rsidR="004E1CFE" w:rsidRDefault="004E1CFE" w:rsidP="004E1CFE"/>
    <w:p w14:paraId="54A486B2" w14:textId="52648541" w:rsidR="004F0590" w:rsidRDefault="00F21F91" w:rsidP="007517E3">
      <w:pPr>
        <w:jc w:val="center"/>
        <w:rPr>
          <w:b/>
          <w:bCs/>
        </w:rPr>
      </w:pPr>
      <w:r>
        <w:rPr>
          <w:noProof/>
        </w:rPr>
        <w:drawing>
          <wp:inline distT="0" distB="0" distL="0" distR="0" wp14:anchorId="75467D49" wp14:editId="7A28D770">
            <wp:extent cx="3876675" cy="3238500"/>
            <wp:effectExtent l="0" t="0" r="9525" b="0"/>
            <wp:docPr id="203719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93156" name=""/>
                    <pic:cNvPicPr/>
                  </pic:nvPicPr>
                  <pic:blipFill>
                    <a:blip r:embed="rId5">
                      <a:extLst>
                        <a:ext uri="{28A0092B-C50C-407E-A947-70E740481C1C}">
                          <a14:useLocalDpi xmlns:a14="http://schemas.microsoft.com/office/drawing/2010/main" val="0"/>
                        </a:ext>
                      </a:extLst>
                    </a:blip>
                    <a:stretch>
                      <a:fillRect/>
                    </a:stretch>
                  </pic:blipFill>
                  <pic:spPr>
                    <a:xfrm>
                      <a:off x="0" y="0"/>
                      <a:ext cx="3876675" cy="3238500"/>
                    </a:xfrm>
                    <a:prstGeom prst="rect">
                      <a:avLst/>
                    </a:prstGeom>
                  </pic:spPr>
                </pic:pic>
              </a:graphicData>
            </a:graphic>
          </wp:inline>
        </w:drawing>
      </w:r>
      <w:r w:rsidR="004F0590">
        <w:rPr>
          <w:b/>
          <w:bCs/>
        </w:rPr>
        <w:br w:type="page"/>
      </w:r>
    </w:p>
    <w:p w14:paraId="238ABDFD" w14:textId="604980AB" w:rsidR="003D24F9" w:rsidRDefault="003D24F9" w:rsidP="004E1CFE">
      <w:pPr>
        <w:rPr>
          <w:b/>
          <w:bCs/>
        </w:rPr>
      </w:pPr>
      <w:r>
        <w:rPr>
          <w:b/>
          <w:bCs/>
        </w:rPr>
        <w:lastRenderedPageBreak/>
        <w:t>SPI Interface</w:t>
      </w:r>
      <w:r w:rsidR="00A35A12">
        <w:rPr>
          <w:b/>
          <w:bCs/>
        </w:rPr>
        <w:t xml:space="preserve"> (Section 7.1.3</w:t>
      </w:r>
      <w:r w:rsidR="001A59F1">
        <w:rPr>
          <w:b/>
          <w:bCs/>
        </w:rPr>
        <w:t>, Page 17</w:t>
      </w:r>
      <w:r w:rsidR="00A35A12">
        <w:rPr>
          <w:b/>
          <w:bCs/>
        </w:rPr>
        <w:t>)</w:t>
      </w:r>
    </w:p>
    <w:p w14:paraId="585554DC" w14:textId="7482FFEC" w:rsidR="003D24F9" w:rsidRDefault="003D24F9" w:rsidP="007517E3">
      <w:pPr>
        <w:jc w:val="center"/>
        <w:rPr>
          <w:b/>
          <w:bCs/>
        </w:rPr>
      </w:pPr>
      <w:r>
        <w:rPr>
          <w:noProof/>
        </w:rPr>
        <w:drawing>
          <wp:inline distT="0" distB="0" distL="0" distR="0" wp14:anchorId="60A0E8F5" wp14:editId="443C94DC">
            <wp:extent cx="5943600" cy="4522470"/>
            <wp:effectExtent l="0" t="0" r="0" b="0"/>
            <wp:docPr id="105375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59350" name=""/>
                    <pic:cNvPicPr/>
                  </pic:nvPicPr>
                  <pic:blipFill>
                    <a:blip r:embed="rId6"/>
                    <a:stretch>
                      <a:fillRect/>
                    </a:stretch>
                  </pic:blipFill>
                  <pic:spPr>
                    <a:xfrm>
                      <a:off x="0" y="0"/>
                      <a:ext cx="5943600" cy="4522470"/>
                    </a:xfrm>
                    <a:prstGeom prst="rect">
                      <a:avLst/>
                    </a:prstGeom>
                  </pic:spPr>
                </pic:pic>
              </a:graphicData>
            </a:graphic>
          </wp:inline>
        </w:drawing>
      </w:r>
    </w:p>
    <w:p w14:paraId="4FD1D4C0" w14:textId="77777777" w:rsidR="003D24F9" w:rsidRDefault="003D24F9" w:rsidP="004E1CFE">
      <w:pPr>
        <w:rPr>
          <w:b/>
          <w:bCs/>
        </w:rPr>
      </w:pPr>
    </w:p>
    <w:p w14:paraId="31A4F835" w14:textId="77777777" w:rsidR="00F26698" w:rsidRDefault="00F26698">
      <w:pPr>
        <w:rPr>
          <w:b/>
          <w:bCs/>
        </w:rPr>
      </w:pPr>
      <w:r>
        <w:rPr>
          <w:b/>
          <w:bCs/>
        </w:rPr>
        <w:br w:type="page"/>
      </w:r>
    </w:p>
    <w:p w14:paraId="68986418" w14:textId="20D8A0FE" w:rsidR="003D24F9" w:rsidRDefault="00F26698" w:rsidP="004E1CFE">
      <w:pPr>
        <w:rPr>
          <w:b/>
          <w:bCs/>
        </w:rPr>
      </w:pPr>
      <w:r>
        <w:rPr>
          <w:b/>
          <w:bCs/>
        </w:rPr>
        <w:lastRenderedPageBreak/>
        <w:t>Clock Timing</w:t>
      </w:r>
    </w:p>
    <w:p w14:paraId="68F3D210" w14:textId="55FE1F60" w:rsidR="00F26698" w:rsidRPr="00F26698" w:rsidRDefault="00F26698" w:rsidP="004E1CFE">
      <w:r>
        <w:rPr>
          <w:noProof/>
        </w:rPr>
        <w:drawing>
          <wp:inline distT="0" distB="0" distL="0" distR="0" wp14:anchorId="0FB7922C" wp14:editId="49ECE9F8">
            <wp:extent cx="5943600" cy="6409055"/>
            <wp:effectExtent l="0" t="0" r="0" b="0"/>
            <wp:docPr id="873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721" name=""/>
                    <pic:cNvPicPr/>
                  </pic:nvPicPr>
                  <pic:blipFill>
                    <a:blip r:embed="rId7"/>
                    <a:stretch>
                      <a:fillRect/>
                    </a:stretch>
                  </pic:blipFill>
                  <pic:spPr>
                    <a:xfrm>
                      <a:off x="0" y="0"/>
                      <a:ext cx="5943600" cy="6409055"/>
                    </a:xfrm>
                    <a:prstGeom prst="rect">
                      <a:avLst/>
                    </a:prstGeom>
                  </pic:spPr>
                </pic:pic>
              </a:graphicData>
            </a:graphic>
          </wp:inline>
        </w:drawing>
      </w:r>
    </w:p>
    <w:p w14:paraId="51C70AC6" w14:textId="6BD989BB" w:rsidR="00F26698" w:rsidRDefault="0077144C">
      <w:r>
        <w:t>Minimum SCLK cycle time = 150ns</w:t>
      </w:r>
    </w:p>
    <w:p w14:paraId="09DE085E" w14:textId="4455EC15" w:rsidR="0077144C" w:rsidRDefault="0077144C" w:rsidP="0077144C">
      <w:pPr>
        <w:pStyle w:val="ListParagraph"/>
        <w:numPr>
          <w:ilvl w:val="0"/>
          <w:numId w:val="1"/>
        </w:numPr>
      </w:pPr>
      <w:r>
        <w:t>Maximum 6.66 MHz</w:t>
      </w:r>
    </w:p>
    <w:p w14:paraId="77FF78D8" w14:textId="2E606ED8" w:rsidR="0077144C" w:rsidRPr="0077144C" w:rsidRDefault="0077144C" w:rsidP="0077144C">
      <w:pPr>
        <w:pStyle w:val="ListParagraph"/>
        <w:numPr>
          <w:ilvl w:val="0"/>
          <w:numId w:val="1"/>
        </w:numPr>
      </w:pPr>
      <w:r>
        <w:t xml:space="preserve">With 100MHz clock, can use divider </w:t>
      </w:r>
      <w:r w:rsidR="00B57178">
        <w:t>100</w:t>
      </w:r>
      <w:r>
        <w:t xml:space="preserve"> for </w:t>
      </w:r>
      <w:r w:rsidR="00B57178">
        <w:t>1</w:t>
      </w:r>
      <w:r>
        <w:t xml:space="preserve"> MHz clock</w:t>
      </w:r>
    </w:p>
    <w:p w14:paraId="0BE8A9B1" w14:textId="77777777" w:rsidR="0077144C" w:rsidRDefault="0077144C">
      <w:pPr>
        <w:rPr>
          <w:b/>
          <w:bCs/>
        </w:rPr>
      </w:pPr>
    </w:p>
    <w:p w14:paraId="1F3FE2F8" w14:textId="77777777" w:rsidR="0077144C" w:rsidRDefault="0077144C">
      <w:pPr>
        <w:rPr>
          <w:b/>
          <w:bCs/>
        </w:rPr>
      </w:pPr>
    </w:p>
    <w:p w14:paraId="38CD7723" w14:textId="77777777" w:rsidR="0077144C" w:rsidRDefault="0077144C">
      <w:pPr>
        <w:rPr>
          <w:b/>
          <w:bCs/>
        </w:rPr>
      </w:pPr>
    </w:p>
    <w:p w14:paraId="31785705" w14:textId="77777777" w:rsidR="0077144C" w:rsidRDefault="0077144C">
      <w:pPr>
        <w:rPr>
          <w:b/>
          <w:bCs/>
        </w:rPr>
      </w:pPr>
    </w:p>
    <w:p w14:paraId="75D05C26" w14:textId="20D2CB1E" w:rsidR="004E1CFE" w:rsidRPr="00C40F01" w:rsidRDefault="00C40F01" w:rsidP="004E1CFE">
      <w:pPr>
        <w:rPr>
          <w:b/>
          <w:bCs/>
        </w:rPr>
      </w:pPr>
      <w:r w:rsidRPr="00C40F01">
        <w:rPr>
          <w:b/>
          <w:bCs/>
        </w:rPr>
        <w:t>Reset Circuit</w:t>
      </w:r>
    </w:p>
    <w:p w14:paraId="2EF02B03" w14:textId="2D7DBE74" w:rsidR="00C40F01" w:rsidRDefault="00C40F01" w:rsidP="004E1CFE">
      <w:r>
        <w:t>When RES pulled low, chip is initialized with the following:</w:t>
      </w:r>
    </w:p>
    <w:p w14:paraId="3C8EFE4B" w14:textId="648BC42E" w:rsidR="00C40F01" w:rsidRDefault="00C40F01" w:rsidP="00C40F01">
      <w:pPr>
        <w:pStyle w:val="ListParagraph"/>
        <w:numPr>
          <w:ilvl w:val="0"/>
          <w:numId w:val="4"/>
        </w:numPr>
      </w:pPr>
      <w:r>
        <w:t>Display is OFF</w:t>
      </w:r>
    </w:p>
    <w:p w14:paraId="3FDB5B66" w14:textId="0F389EC7" w:rsidR="00C40F01" w:rsidRDefault="00C40F01" w:rsidP="00C40F01">
      <w:pPr>
        <w:pStyle w:val="ListParagraph"/>
        <w:numPr>
          <w:ilvl w:val="0"/>
          <w:numId w:val="4"/>
        </w:numPr>
      </w:pPr>
      <w:r>
        <w:t>64 MUX display mode</w:t>
      </w:r>
    </w:p>
    <w:p w14:paraId="6F1DCC13" w14:textId="2702940B" w:rsidR="00C40F01" w:rsidRDefault="00C40F01" w:rsidP="00C40F01">
      <w:pPr>
        <w:pStyle w:val="ListParagraph"/>
        <w:numPr>
          <w:ilvl w:val="0"/>
          <w:numId w:val="4"/>
        </w:numPr>
      </w:pPr>
      <w:r>
        <w:t>Display start line is set at display RAM address 0</w:t>
      </w:r>
    </w:p>
    <w:p w14:paraId="073CA0F5" w14:textId="06202E4F" w:rsidR="00C40F01" w:rsidRDefault="00C40F01" w:rsidP="00C40F01">
      <w:pPr>
        <w:pStyle w:val="ListParagraph"/>
        <w:numPr>
          <w:ilvl w:val="0"/>
          <w:numId w:val="4"/>
        </w:numPr>
      </w:pPr>
      <w:r>
        <w:t>Display offset set to 0</w:t>
      </w:r>
    </w:p>
    <w:p w14:paraId="79B6DB66" w14:textId="3402F522" w:rsidR="00C40F01" w:rsidRDefault="00C40F01" w:rsidP="00C40F01">
      <w:pPr>
        <w:pStyle w:val="ListParagraph"/>
        <w:numPr>
          <w:ilvl w:val="0"/>
          <w:numId w:val="4"/>
        </w:numPr>
      </w:pPr>
      <w:r>
        <w:t>Normal segment and display data column address and row address mapping</w:t>
      </w:r>
    </w:p>
    <w:p w14:paraId="68514C25" w14:textId="78A2885E" w:rsidR="00C40F01" w:rsidRDefault="00C40F01" w:rsidP="00C40F01">
      <w:pPr>
        <w:pStyle w:val="ListParagraph"/>
        <w:numPr>
          <w:ilvl w:val="0"/>
          <w:numId w:val="4"/>
        </w:numPr>
      </w:pPr>
      <w:r>
        <w:t>Column address counter is set at 0</w:t>
      </w:r>
    </w:p>
    <w:p w14:paraId="27C9CDFA" w14:textId="55B1F536" w:rsidR="00C40F01" w:rsidRDefault="00C40F01" w:rsidP="00C40F01">
      <w:pPr>
        <w:pStyle w:val="ListParagraph"/>
        <w:numPr>
          <w:ilvl w:val="0"/>
          <w:numId w:val="4"/>
        </w:numPr>
      </w:pPr>
      <w:r>
        <w:t>Master contrast control register is set at 0FH</w:t>
      </w:r>
    </w:p>
    <w:p w14:paraId="02AA2939" w14:textId="5F1C4E86" w:rsidR="00C40F01" w:rsidRDefault="00C40F01" w:rsidP="00C40F01">
      <w:pPr>
        <w:pStyle w:val="ListParagraph"/>
        <w:numPr>
          <w:ilvl w:val="0"/>
          <w:numId w:val="4"/>
        </w:numPr>
      </w:pPr>
      <w:r>
        <w:t>Individual contrast control registers of color A, B, and C are set to 80H</w:t>
      </w:r>
    </w:p>
    <w:p w14:paraId="21149324" w14:textId="70DFEA99" w:rsidR="00C40F01" w:rsidRDefault="00C40F01" w:rsidP="00C40F01">
      <w:pPr>
        <w:pStyle w:val="ListParagraph"/>
        <w:numPr>
          <w:ilvl w:val="0"/>
          <w:numId w:val="4"/>
        </w:numPr>
      </w:pPr>
      <w:r>
        <w:t>Shift register data clear in serial interface</w:t>
      </w:r>
    </w:p>
    <w:p w14:paraId="4EEEA6AF" w14:textId="52584B9C" w:rsidR="00C40F01" w:rsidRDefault="00C40F01" w:rsidP="00C40F01">
      <w:pPr>
        <w:pStyle w:val="ListParagraph"/>
        <w:numPr>
          <w:ilvl w:val="0"/>
          <w:numId w:val="4"/>
        </w:numPr>
      </w:pPr>
      <w:r>
        <w:t>Normal display mode (equivalent to A4 command)</w:t>
      </w:r>
    </w:p>
    <w:p w14:paraId="4B2C76B3" w14:textId="77777777" w:rsidR="00C40F01" w:rsidRDefault="00C40F01" w:rsidP="004E1CFE"/>
    <w:p w14:paraId="17B6541D" w14:textId="788CB46E" w:rsidR="004E1CFE" w:rsidRDefault="004E1CFE" w:rsidP="004E1CFE">
      <w:pPr>
        <w:rPr>
          <w:b/>
          <w:bCs/>
        </w:rPr>
      </w:pPr>
      <w:r w:rsidRPr="009A22FD">
        <w:rPr>
          <w:b/>
          <w:bCs/>
        </w:rPr>
        <w:t>Power on sequence</w:t>
      </w:r>
    </w:p>
    <w:p w14:paraId="27272D3F" w14:textId="62BDC626" w:rsidR="009A22FD" w:rsidRPr="009A22FD" w:rsidRDefault="009A22FD" w:rsidP="004E1CFE">
      <w:r>
        <w:t>Bytes provided are in format of (command, data)</w:t>
      </w:r>
    </w:p>
    <w:p w14:paraId="0CBB1FEA" w14:textId="67F49E77" w:rsidR="004E1CFE" w:rsidRDefault="009A22FD" w:rsidP="009A22FD">
      <w:pPr>
        <w:pStyle w:val="ListParagraph"/>
        <w:numPr>
          <w:ilvl w:val="0"/>
          <w:numId w:val="3"/>
        </w:numPr>
      </w:pPr>
      <w:r>
        <w:t>Bring D/C control to logic low</w:t>
      </w:r>
    </w:p>
    <w:p w14:paraId="1E18B760" w14:textId="4E207267" w:rsidR="009A22FD" w:rsidRDefault="009A22FD" w:rsidP="009A22FD">
      <w:pPr>
        <w:pStyle w:val="ListParagraph"/>
        <w:numPr>
          <w:ilvl w:val="0"/>
          <w:numId w:val="3"/>
        </w:numPr>
      </w:pPr>
      <w:r>
        <w:t>Bring the reset pin logic high</w:t>
      </w:r>
    </w:p>
    <w:p w14:paraId="02A587D5" w14:textId="0FDAFAB0" w:rsidR="009A22FD" w:rsidRDefault="009A22FD" w:rsidP="009A22FD">
      <w:pPr>
        <w:pStyle w:val="ListParagraph"/>
        <w:numPr>
          <w:ilvl w:val="0"/>
          <w:numId w:val="3"/>
        </w:numPr>
      </w:pPr>
      <w:r>
        <w:t>Bring the VCC Enable logic low</w:t>
      </w:r>
    </w:p>
    <w:p w14:paraId="6C443B47" w14:textId="4F45043C" w:rsidR="009A22FD" w:rsidRDefault="009A22FD" w:rsidP="009A22FD">
      <w:pPr>
        <w:pStyle w:val="ListParagraph"/>
        <w:numPr>
          <w:ilvl w:val="0"/>
          <w:numId w:val="3"/>
        </w:numPr>
      </w:pPr>
      <w:r>
        <w:t xml:space="preserve">Bring PMODEN to high, wait 20 </w:t>
      </w:r>
      <w:proofErr w:type="spellStart"/>
      <w:r>
        <w:t>ms</w:t>
      </w:r>
      <w:proofErr w:type="spellEnd"/>
    </w:p>
    <w:p w14:paraId="5CACA330" w14:textId="61E9FF0C" w:rsidR="009A22FD" w:rsidRDefault="009A22FD" w:rsidP="009A22FD">
      <w:pPr>
        <w:pStyle w:val="ListParagraph"/>
        <w:numPr>
          <w:ilvl w:val="0"/>
          <w:numId w:val="3"/>
        </w:numPr>
      </w:pPr>
      <w:r>
        <w:t>Bring RES logic low, wait at least 3 us, then bring back to logic high to reset display controller</w:t>
      </w:r>
    </w:p>
    <w:p w14:paraId="02B5D0C9" w14:textId="2DCBEF4A" w:rsidR="009A22FD" w:rsidRDefault="009A22FD" w:rsidP="009A22FD">
      <w:pPr>
        <w:pStyle w:val="ListParagraph"/>
        <w:numPr>
          <w:ilvl w:val="0"/>
          <w:numId w:val="3"/>
        </w:numPr>
      </w:pPr>
      <w:r>
        <w:t>Wait for reset to complete, max of 3 us</w:t>
      </w:r>
    </w:p>
    <w:p w14:paraId="57857B8C" w14:textId="5B4601F9" w:rsidR="004E1CFE" w:rsidRDefault="009A22FD" w:rsidP="004E1CFE">
      <w:pPr>
        <w:pStyle w:val="ListParagraph"/>
        <w:numPr>
          <w:ilvl w:val="0"/>
          <w:numId w:val="3"/>
        </w:numPr>
      </w:pPr>
      <w:r>
        <w:t>Enable driver IC to accept command by sending unlock command over SPI (0xFD, 0x12)</w:t>
      </w:r>
    </w:p>
    <w:p w14:paraId="065B1F1F" w14:textId="1E4177D7" w:rsidR="00C40F01" w:rsidRDefault="00C40F01" w:rsidP="004E1CFE">
      <w:pPr>
        <w:pStyle w:val="ListParagraph"/>
        <w:numPr>
          <w:ilvl w:val="0"/>
          <w:numId w:val="3"/>
        </w:numPr>
      </w:pPr>
      <w:r>
        <w:t>Send display off command (0xAE)</w:t>
      </w:r>
    </w:p>
    <w:p w14:paraId="10E71101" w14:textId="77777777" w:rsidR="007A5085" w:rsidRDefault="007A5085" w:rsidP="007A5085"/>
    <w:p w14:paraId="7D06EAF6" w14:textId="393D4C13" w:rsidR="007A5085" w:rsidRDefault="007A5085" w:rsidP="007A5085">
      <w:r>
        <w:rPr>
          <w:noProof/>
        </w:rPr>
        <w:lastRenderedPageBreak/>
        <w:drawing>
          <wp:inline distT="0" distB="0" distL="0" distR="0" wp14:anchorId="7F9C478B" wp14:editId="4886673D">
            <wp:extent cx="5943600" cy="3143250"/>
            <wp:effectExtent l="0" t="0" r="0" b="0"/>
            <wp:docPr id="11561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3506" name=""/>
                    <pic:cNvPicPr/>
                  </pic:nvPicPr>
                  <pic:blipFill>
                    <a:blip r:embed="rId8"/>
                    <a:stretch>
                      <a:fillRect/>
                    </a:stretch>
                  </pic:blipFill>
                  <pic:spPr>
                    <a:xfrm>
                      <a:off x="0" y="0"/>
                      <a:ext cx="5943600" cy="3143250"/>
                    </a:xfrm>
                    <a:prstGeom prst="rect">
                      <a:avLst/>
                    </a:prstGeom>
                  </pic:spPr>
                </pic:pic>
              </a:graphicData>
            </a:graphic>
          </wp:inline>
        </w:drawing>
      </w:r>
    </w:p>
    <w:p w14:paraId="75AE277B" w14:textId="77777777" w:rsidR="007A5085" w:rsidRDefault="007A5085" w:rsidP="007A5085"/>
    <w:p w14:paraId="0566889E" w14:textId="27652399" w:rsidR="004E1CFE" w:rsidRPr="009A22FD" w:rsidRDefault="004E1CFE" w:rsidP="004E1CFE">
      <w:pPr>
        <w:rPr>
          <w:b/>
          <w:bCs/>
        </w:rPr>
      </w:pPr>
      <w:r w:rsidRPr="009A22FD">
        <w:rPr>
          <w:b/>
          <w:bCs/>
        </w:rPr>
        <w:t>Power off sequence</w:t>
      </w:r>
    </w:p>
    <w:p w14:paraId="7AA400E6" w14:textId="77915135" w:rsidR="004E1CFE" w:rsidRDefault="00895945" w:rsidP="00895945">
      <w:pPr>
        <w:pStyle w:val="ListParagraph"/>
        <w:numPr>
          <w:ilvl w:val="0"/>
          <w:numId w:val="2"/>
        </w:numPr>
      </w:pPr>
      <w:r>
        <w:t xml:space="preserve">Turn the display off </w:t>
      </w:r>
      <w:r w:rsidR="007A5085">
        <w:t>(0xAE)</w:t>
      </w:r>
    </w:p>
    <w:p w14:paraId="3B6774DA" w14:textId="5727BA85" w:rsidR="00895945" w:rsidRDefault="00895945" w:rsidP="00895945">
      <w:pPr>
        <w:pStyle w:val="ListParagraph"/>
        <w:numPr>
          <w:ilvl w:val="0"/>
          <w:numId w:val="2"/>
        </w:numPr>
      </w:pPr>
      <w:r>
        <w:t>Bring VCCEN low</w:t>
      </w:r>
    </w:p>
    <w:p w14:paraId="5D25B714" w14:textId="5FF90663" w:rsidR="00895945" w:rsidRDefault="00895945" w:rsidP="00895945">
      <w:pPr>
        <w:pStyle w:val="ListParagraph"/>
        <w:numPr>
          <w:ilvl w:val="0"/>
          <w:numId w:val="2"/>
        </w:numPr>
      </w:pPr>
      <w:r>
        <w:t xml:space="preserve">Delay 400 </w:t>
      </w:r>
      <w:proofErr w:type="spellStart"/>
      <w:r>
        <w:t>ms</w:t>
      </w:r>
      <w:proofErr w:type="spellEnd"/>
    </w:p>
    <w:p w14:paraId="40A05D0E" w14:textId="5663C689" w:rsidR="00895945" w:rsidRDefault="004E51AC" w:rsidP="00895945">
      <w:pPr>
        <w:pStyle w:val="ListParagraph"/>
        <w:numPr>
          <w:ilvl w:val="0"/>
          <w:numId w:val="2"/>
        </w:numPr>
      </w:pPr>
      <w:r>
        <w:t>Power off VDD</w:t>
      </w:r>
    </w:p>
    <w:p w14:paraId="785BAD8F" w14:textId="77777777" w:rsidR="009A22FD" w:rsidRDefault="009A22FD" w:rsidP="009A22FD"/>
    <w:p w14:paraId="08C8E0DD" w14:textId="220C3EE1" w:rsidR="007A5085" w:rsidRDefault="007A5085" w:rsidP="009A22FD">
      <w:r>
        <w:rPr>
          <w:noProof/>
        </w:rPr>
        <w:drawing>
          <wp:inline distT="0" distB="0" distL="0" distR="0" wp14:anchorId="4AD50DB0" wp14:editId="55619B85">
            <wp:extent cx="5943600" cy="1496695"/>
            <wp:effectExtent l="0" t="0" r="0" b="8255"/>
            <wp:docPr id="83425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55391" name=""/>
                    <pic:cNvPicPr/>
                  </pic:nvPicPr>
                  <pic:blipFill>
                    <a:blip r:embed="rId9"/>
                    <a:stretch>
                      <a:fillRect/>
                    </a:stretch>
                  </pic:blipFill>
                  <pic:spPr>
                    <a:xfrm>
                      <a:off x="0" y="0"/>
                      <a:ext cx="5943600" cy="1496695"/>
                    </a:xfrm>
                    <a:prstGeom prst="rect">
                      <a:avLst/>
                    </a:prstGeom>
                  </pic:spPr>
                </pic:pic>
              </a:graphicData>
            </a:graphic>
          </wp:inline>
        </w:drawing>
      </w:r>
    </w:p>
    <w:p w14:paraId="381C9005" w14:textId="77777777" w:rsidR="007A5085" w:rsidRDefault="007A5085" w:rsidP="009A22FD"/>
    <w:p w14:paraId="3F38AA73" w14:textId="77777777" w:rsidR="00F21F91" w:rsidRDefault="00F21F91" w:rsidP="009A22FD"/>
    <w:p w14:paraId="3B019C24" w14:textId="77777777" w:rsidR="00F21F91" w:rsidRDefault="00F21F91" w:rsidP="009A22FD"/>
    <w:p w14:paraId="0CCA9E30" w14:textId="77777777" w:rsidR="00F21F91" w:rsidRDefault="00F21F91" w:rsidP="009A22FD"/>
    <w:p w14:paraId="68570C2E" w14:textId="77777777" w:rsidR="00F21F91" w:rsidRDefault="00F21F91" w:rsidP="009A22FD"/>
    <w:p w14:paraId="04F8566A" w14:textId="77777777" w:rsidR="00F21F91" w:rsidRDefault="00F21F91" w:rsidP="009A22FD"/>
    <w:p w14:paraId="0F121630" w14:textId="29FA31E0" w:rsidR="009A22FD" w:rsidRPr="009A22FD" w:rsidRDefault="009A22FD" w:rsidP="009A22FD">
      <w:pPr>
        <w:rPr>
          <w:b/>
          <w:bCs/>
        </w:rPr>
      </w:pPr>
      <w:r w:rsidRPr="009A22FD">
        <w:rPr>
          <w:b/>
          <w:bCs/>
        </w:rPr>
        <w:lastRenderedPageBreak/>
        <w:t>Display Functions</w:t>
      </w:r>
    </w:p>
    <w:p w14:paraId="1458625F" w14:textId="4F740DBF" w:rsidR="009A22FD" w:rsidRDefault="009A22FD" w:rsidP="009A22FD">
      <w:pPr>
        <w:pStyle w:val="ListParagraph"/>
        <w:numPr>
          <w:ilvl w:val="0"/>
          <w:numId w:val="1"/>
        </w:numPr>
      </w:pPr>
      <w:r>
        <w:t>Pages 28 through 33 of datasheet</w:t>
      </w:r>
    </w:p>
    <w:p w14:paraId="624CBE54" w14:textId="47C56C66" w:rsidR="009A22FD" w:rsidRDefault="009A22FD" w:rsidP="009A22FD">
      <w:pPr>
        <w:pStyle w:val="ListParagraph"/>
        <w:numPr>
          <w:ilvl w:val="0"/>
          <w:numId w:val="1"/>
        </w:numPr>
      </w:pPr>
      <w:r>
        <w:t>Additional functions on page 35</w:t>
      </w:r>
    </w:p>
    <w:p w14:paraId="1BC0FD87" w14:textId="77777777" w:rsidR="00FA0D67" w:rsidRDefault="00FA0D67" w:rsidP="00FA0D67"/>
    <w:p w14:paraId="0B30AE6E" w14:textId="2EFA5116" w:rsidR="00FA0D67" w:rsidRPr="00177777" w:rsidRDefault="00FA0D67" w:rsidP="00FA0D67">
      <w:pPr>
        <w:rPr>
          <w:b/>
          <w:bCs/>
        </w:rPr>
      </w:pPr>
      <w:r w:rsidRPr="00177777">
        <w:rPr>
          <w:b/>
          <w:bCs/>
        </w:rPr>
        <w:t>Drawing a Line</w:t>
      </w:r>
    </w:p>
    <w:p w14:paraId="386A30BB" w14:textId="22E62126" w:rsidR="00852969" w:rsidRDefault="00852969" w:rsidP="00852969">
      <w:r>
        <w:t>Create a line between two sets of points with the command 0x21</w:t>
      </w:r>
    </w:p>
    <w:p w14:paraId="77D4D9C1" w14:textId="668FDEFB" w:rsidR="00FA0D67" w:rsidRDefault="00FA0D67" w:rsidP="00FA0D67">
      <w:pPr>
        <w:pStyle w:val="ListParagraph"/>
        <w:numPr>
          <w:ilvl w:val="0"/>
          <w:numId w:val="5"/>
        </w:numPr>
      </w:pPr>
      <w:r>
        <w:t>Enter into draw line mode with command 0x21</w:t>
      </w:r>
    </w:p>
    <w:p w14:paraId="5EAE17F7" w14:textId="05FD4C58" w:rsidR="00FA0D67" w:rsidRDefault="00FA0D67" w:rsidP="00FA0D67">
      <w:pPr>
        <w:pStyle w:val="ListParagraph"/>
        <w:numPr>
          <w:ilvl w:val="0"/>
          <w:numId w:val="5"/>
        </w:numPr>
      </w:pPr>
      <w:r>
        <w:t>Send column start address of line, column1, for example 0x01</w:t>
      </w:r>
    </w:p>
    <w:p w14:paraId="34E36233" w14:textId="037B77E7" w:rsidR="00FA0D67" w:rsidRDefault="00FA0D67" w:rsidP="00FA0D67">
      <w:pPr>
        <w:pStyle w:val="ListParagraph"/>
        <w:numPr>
          <w:ilvl w:val="0"/>
          <w:numId w:val="5"/>
        </w:numPr>
      </w:pPr>
      <w:r>
        <w:t>Send row start address of line, row1, for example 0x10</w:t>
      </w:r>
    </w:p>
    <w:p w14:paraId="12EB2545" w14:textId="362A178F" w:rsidR="0012367B" w:rsidRDefault="0012367B" w:rsidP="00FA0D67">
      <w:pPr>
        <w:pStyle w:val="ListParagraph"/>
        <w:numPr>
          <w:ilvl w:val="0"/>
          <w:numId w:val="5"/>
        </w:numPr>
      </w:pPr>
      <w:r>
        <w:t>Send column end address of line, column 2, for example 0x28</w:t>
      </w:r>
    </w:p>
    <w:p w14:paraId="4FABB701" w14:textId="1AFB740F" w:rsidR="0012367B" w:rsidRDefault="0012367B" w:rsidP="00FA0D67">
      <w:pPr>
        <w:pStyle w:val="ListParagraph"/>
        <w:numPr>
          <w:ilvl w:val="0"/>
          <w:numId w:val="5"/>
        </w:numPr>
      </w:pPr>
      <w:r>
        <w:t>Send row end address of line, row 2, for example 0x04</w:t>
      </w:r>
    </w:p>
    <w:p w14:paraId="3E6306B3" w14:textId="4FA936A1" w:rsidR="00177777" w:rsidRDefault="00177777" w:rsidP="00FA0D67">
      <w:pPr>
        <w:pStyle w:val="ListParagraph"/>
        <w:numPr>
          <w:ilvl w:val="0"/>
          <w:numId w:val="5"/>
        </w:numPr>
      </w:pPr>
      <w:r>
        <w:t>Send color C, B, and A of line, for example 35d, 0d, 0d for blue color</w:t>
      </w:r>
    </w:p>
    <w:p w14:paraId="51C21850" w14:textId="77777777" w:rsidR="00FA0D67" w:rsidRDefault="00FA0D67" w:rsidP="00FA0D67"/>
    <w:p w14:paraId="46D0DC2E" w14:textId="57EA1A62" w:rsidR="00FA0D67" w:rsidRDefault="00FA0D67" w:rsidP="00FA0D67">
      <w:r>
        <w:rPr>
          <w:noProof/>
        </w:rPr>
        <w:drawing>
          <wp:inline distT="0" distB="0" distL="0" distR="0" wp14:anchorId="3D7D3667" wp14:editId="65962F50">
            <wp:extent cx="3514725" cy="1190625"/>
            <wp:effectExtent l="0" t="0" r="9525" b="9525"/>
            <wp:docPr id="11269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38092" name=""/>
                    <pic:cNvPicPr/>
                  </pic:nvPicPr>
                  <pic:blipFill>
                    <a:blip r:embed="rId10">
                      <a:extLst>
                        <a:ext uri="{28A0092B-C50C-407E-A947-70E740481C1C}">
                          <a14:useLocalDpi xmlns:a14="http://schemas.microsoft.com/office/drawing/2010/main" val="0"/>
                        </a:ext>
                      </a:extLst>
                    </a:blip>
                    <a:stretch>
                      <a:fillRect/>
                    </a:stretch>
                  </pic:blipFill>
                  <pic:spPr>
                    <a:xfrm>
                      <a:off x="0" y="0"/>
                      <a:ext cx="3514725" cy="1190625"/>
                    </a:xfrm>
                    <a:prstGeom prst="rect">
                      <a:avLst/>
                    </a:prstGeom>
                  </pic:spPr>
                </pic:pic>
              </a:graphicData>
            </a:graphic>
          </wp:inline>
        </w:drawing>
      </w:r>
    </w:p>
    <w:p w14:paraId="35333F54" w14:textId="77777777" w:rsidR="00FA0D67" w:rsidRDefault="00FA0D67" w:rsidP="00FA0D67"/>
    <w:p w14:paraId="4A9216BE" w14:textId="77777777" w:rsidR="00177777" w:rsidRDefault="00177777" w:rsidP="00FA0D67"/>
    <w:p w14:paraId="7559C76F" w14:textId="6F101B09" w:rsidR="00FA0D67" w:rsidRDefault="00FA0D67" w:rsidP="00FA0D67"/>
    <w:p w14:paraId="74BE8E16" w14:textId="39C51D2E" w:rsidR="00FA0D67" w:rsidRDefault="00177777" w:rsidP="00FA0D67">
      <w:pPr>
        <w:rPr>
          <w:b/>
          <w:bCs/>
        </w:rPr>
      </w:pPr>
      <w:r w:rsidRPr="00177777">
        <w:rPr>
          <w:b/>
          <w:bCs/>
        </w:rPr>
        <w:t>Drawing a r</w:t>
      </w:r>
      <w:r w:rsidR="00055029">
        <w:rPr>
          <w:b/>
          <w:bCs/>
        </w:rPr>
        <w:t>e</w:t>
      </w:r>
      <w:r w:rsidRPr="00177777">
        <w:rPr>
          <w:b/>
          <w:bCs/>
        </w:rPr>
        <w:t>ctangle</w:t>
      </w:r>
    </w:p>
    <w:p w14:paraId="4619B046" w14:textId="0BA726CC" w:rsidR="00055029" w:rsidRDefault="00055029" w:rsidP="00055029">
      <w:r>
        <w:t>Create a rectangle with a specific command 0x22</w:t>
      </w:r>
    </w:p>
    <w:p w14:paraId="3C9DE1CB" w14:textId="2EDBECD7" w:rsidR="00FA0D67" w:rsidRDefault="00177777" w:rsidP="00177777">
      <w:pPr>
        <w:pStyle w:val="ListParagraph"/>
        <w:numPr>
          <w:ilvl w:val="0"/>
          <w:numId w:val="6"/>
        </w:numPr>
      </w:pPr>
      <w:r>
        <w:t>Enter “Draw rectangle mode” by execute command 0x22</w:t>
      </w:r>
    </w:p>
    <w:p w14:paraId="54002BCA" w14:textId="7E164CA4" w:rsidR="00177777" w:rsidRDefault="00177777" w:rsidP="00177777">
      <w:pPr>
        <w:pStyle w:val="ListParagraph"/>
        <w:numPr>
          <w:ilvl w:val="0"/>
          <w:numId w:val="6"/>
        </w:numPr>
      </w:pPr>
      <w:r>
        <w:t>Set starting column coordinates, column 1, for example 0x03</w:t>
      </w:r>
    </w:p>
    <w:p w14:paraId="35075FFE" w14:textId="30239636" w:rsidR="00177777" w:rsidRDefault="00177777" w:rsidP="00177777">
      <w:pPr>
        <w:pStyle w:val="ListParagraph"/>
        <w:numPr>
          <w:ilvl w:val="0"/>
          <w:numId w:val="6"/>
        </w:numPr>
      </w:pPr>
      <w:r>
        <w:t>Set starting row coordinates, Row 1, for example 0x02</w:t>
      </w:r>
    </w:p>
    <w:p w14:paraId="755FEA4C" w14:textId="7C9B16C1" w:rsidR="00177777" w:rsidRDefault="00177777" w:rsidP="00177777">
      <w:pPr>
        <w:pStyle w:val="ListParagraph"/>
        <w:numPr>
          <w:ilvl w:val="0"/>
          <w:numId w:val="6"/>
        </w:numPr>
      </w:pPr>
      <w:r>
        <w:t xml:space="preserve">Set finishing column coordinates, column </w:t>
      </w:r>
      <w:r w:rsidR="00706A0B">
        <w:t>2</w:t>
      </w:r>
      <w:r>
        <w:t>, for example 0x</w:t>
      </w:r>
      <w:r w:rsidR="00706A0B">
        <w:t>12</w:t>
      </w:r>
    </w:p>
    <w:p w14:paraId="7BAC56AC" w14:textId="3D130604" w:rsidR="00177777" w:rsidRDefault="00177777" w:rsidP="00177777">
      <w:pPr>
        <w:pStyle w:val="ListParagraph"/>
        <w:numPr>
          <w:ilvl w:val="0"/>
          <w:numId w:val="6"/>
        </w:numPr>
      </w:pPr>
      <w:r>
        <w:t xml:space="preserve">Set finishing row coordinates, Row </w:t>
      </w:r>
      <w:r w:rsidR="00706A0B">
        <w:t>2</w:t>
      </w:r>
      <w:r>
        <w:t>, for example 0x</w:t>
      </w:r>
      <w:r w:rsidR="00706A0B">
        <w:t>15</w:t>
      </w:r>
    </w:p>
    <w:p w14:paraId="08965409" w14:textId="7E1B8C8D" w:rsidR="00177777" w:rsidRDefault="00706A0B" w:rsidP="00177777">
      <w:pPr>
        <w:pStyle w:val="ListParagraph"/>
        <w:numPr>
          <w:ilvl w:val="0"/>
          <w:numId w:val="6"/>
        </w:numPr>
      </w:pPr>
      <w:r>
        <w:t>Set outline color C, B, and A, for example 28, 0, and 0 for blue color</w:t>
      </w:r>
    </w:p>
    <w:p w14:paraId="76B71C4A" w14:textId="688C093B" w:rsidR="00177777" w:rsidRDefault="00706A0B" w:rsidP="00FA0D67">
      <w:pPr>
        <w:pStyle w:val="ListParagraph"/>
        <w:numPr>
          <w:ilvl w:val="0"/>
          <w:numId w:val="6"/>
        </w:numPr>
      </w:pPr>
      <w:r>
        <w:t>Set filled color C, B, and A, for example 0, 0, and 40 for red color</w:t>
      </w:r>
    </w:p>
    <w:p w14:paraId="564DF745" w14:textId="5F4B0029" w:rsidR="00177777" w:rsidRDefault="00177777" w:rsidP="00FA0D67">
      <w:r>
        <w:rPr>
          <w:noProof/>
        </w:rPr>
        <w:lastRenderedPageBreak/>
        <w:drawing>
          <wp:inline distT="0" distB="0" distL="0" distR="0" wp14:anchorId="56C8D4A4" wp14:editId="71927D8E">
            <wp:extent cx="3352800" cy="1638300"/>
            <wp:effectExtent l="0" t="0" r="0" b="0"/>
            <wp:docPr id="32399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0215" name=""/>
                    <pic:cNvPicPr/>
                  </pic:nvPicPr>
                  <pic:blipFill>
                    <a:blip r:embed="rId11"/>
                    <a:stretch>
                      <a:fillRect/>
                    </a:stretch>
                  </pic:blipFill>
                  <pic:spPr>
                    <a:xfrm>
                      <a:off x="0" y="0"/>
                      <a:ext cx="3352800" cy="1638300"/>
                    </a:xfrm>
                    <a:prstGeom prst="rect">
                      <a:avLst/>
                    </a:prstGeom>
                  </pic:spPr>
                </pic:pic>
              </a:graphicData>
            </a:graphic>
          </wp:inline>
        </w:drawing>
      </w:r>
    </w:p>
    <w:p w14:paraId="780A3166" w14:textId="655CAECE" w:rsidR="006305AD" w:rsidRPr="00055029" w:rsidRDefault="00055029" w:rsidP="00FA0D67">
      <w:pPr>
        <w:rPr>
          <w:b/>
          <w:bCs/>
        </w:rPr>
      </w:pPr>
      <w:r w:rsidRPr="00055029">
        <w:rPr>
          <w:b/>
          <w:bCs/>
        </w:rPr>
        <w:t>Copy</w:t>
      </w:r>
    </w:p>
    <w:p w14:paraId="36798AFF" w14:textId="21B4E029" w:rsidR="00467CEE" w:rsidRDefault="00467CEE" w:rsidP="00467CEE">
      <w:r>
        <w:t>Copy the rectangular region defined by starting point (row 1, col 1) and the ending point (row 2, col 2) to location (row 3, col 3). If new coordinates are smaller than the ending points, the new image will overlap with original one</w:t>
      </w:r>
      <w:r w:rsidR="005541DE">
        <w:t>.</w:t>
      </w:r>
    </w:p>
    <w:p w14:paraId="4EC38FCA" w14:textId="4CAD7BF7" w:rsidR="00055029" w:rsidRDefault="002F4DA7" w:rsidP="002F4DA7">
      <w:pPr>
        <w:pStyle w:val="ListParagraph"/>
        <w:numPr>
          <w:ilvl w:val="0"/>
          <w:numId w:val="7"/>
        </w:numPr>
      </w:pPr>
      <w:r>
        <w:t>Enter copy mode with command 0x23</w:t>
      </w:r>
    </w:p>
    <w:p w14:paraId="0B41AEEB" w14:textId="1A0643D0" w:rsidR="002F4DA7" w:rsidRDefault="002F4DA7" w:rsidP="00467CEE">
      <w:pPr>
        <w:pStyle w:val="ListParagraph"/>
        <w:numPr>
          <w:ilvl w:val="0"/>
          <w:numId w:val="7"/>
        </w:numPr>
      </w:pPr>
      <w:r>
        <w:t>Set starting column coordinates, Column 1, for example 0x00</w:t>
      </w:r>
    </w:p>
    <w:p w14:paraId="76287410" w14:textId="70FF76A0" w:rsidR="00467CEE" w:rsidRDefault="00467CEE" w:rsidP="002F4DA7">
      <w:pPr>
        <w:pStyle w:val="ListParagraph"/>
        <w:numPr>
          <w:ilvl w:val="0"/>
          <w:numId w:val="7"/>
        </w:numPr>
      </w:pPr>
      <w:r>
        <w:t>Set starting row coordinates</w:t>
      </w:r>
      <w:r w:rsidR="008E1117">
        <w:t>, row 1, for example 0x00</w:t>
      </w:r>
    </w:p>
    <w:p w14:paraId="09BABEBC" w14:textId="5397CDD8" w:rsidR="00F96A24" w:rsidRDefault="00F96A24" w:rsidP="00F96A24">
      <w:pPr>
        <w:pStyle w:val="ListParagraph"/>
        <w:numPr>
          <w:ilvl w:val="0"/>
          <w:numId w:val="7"/>
        </w:numPr>
      </w:pPr>
      <w:r>
        <w:t xml:space="preserve">Set finishing column coordinates, Column </w:t>
      </w:r>
      <w:r w:rsidR="006B100F">
        <w:t>2</w:t>
      </w:r>
      <w:r>
        <w:t>, for example 0x</w:t>
      </w:r>
      <w:r w:rsidR="006B100F">
        <w:t>055</w:t>
      </w:r>
    </w:p>
    <w:p w14:paraId="5C33D836" w14:textId="6ADCB2A3" w:rsidR="00F96A24" w:rsidRDefault="00F96A24" w:rsidP="00F96A24">
      <w:pPr>
        <w:pStyle w:val="ListParagraph"/>
        <w:numPr>
          <w:ilvl w:val="0"/>
          <w:numId w:val="7"/>
        </w:numPr>
      </w:pPr>
      <w:r>
        <w:t xml:space="preserve">Set finishing row coordinates, row </w:t>
      </w:r>
      <w:r w:rsidR="006B100F">
        <w:t>2</w:t>
      </w:r>
      <w:r>
        <w:t>, for example 0x</w:t>
      </w:r>
      <w:r w:rsidR="006B100F">
        <w:t>05</w:t>
      </w:r>
    </w:p>
    <w:p w14:paraId="0758B0CC" w14:textId="2F26A115" w:rsidR="00F96A24" w:rsidRDefault="0062522A" w:rsidP="002F4DA7">
      <w:pPr>
        <w:pStyle w:val="ListParagraph"/>
        <w:numPr>
          <w:ilvl w:val="0"/>
          <w:numId w:val="7"/>
        </w:numPr>
      </w:pPr>
      <w:r>
        <w:t>Set new column coordinates, column 3, for example 0x03</w:t>
      </w:r>
    </w:p>
    <w:p w14:paraId="5FC17A0A" w14:textId="58597600" w:rsidR="00055029" w:rsidRDefault="0062522A" w:rsidP="00FA0D67">
      <w:pPr>
        <w:pStyle w:val="ListParagraph"/>
        <w:numPr>
          <w:ilvl w:val="0"/>
          <w:numId w:val="7"/>
        </w:numPr>
      </w:pPr>
      <w:r>
        <w:t>Set new row coordinates, row 3, for example 0x03</w:t>
      </w:r>
    </w:p>
    <w:p w14:paraId="4E3264B4" w14:textId="77777777" w:rsidR="00586DF4" w:rsidRDefault="00586DF4" w:rsidP="00586DF4"/>
    <w:p w14:paraId="6C3B4BF6" w14:textId="1B5E1954" w:rsidR="002F4DA7" w:rsidRDefault="002F4DA7" w:rsidP="00FA0D67">
      <w:r>
        <w:rPr>
          <w:noProof/>
        </w:rPr>
        <w:drawing>
          <wp:inline distT="0" distB="0" distL="0" distR="0" wp14:anchorId="03FE7912" wp14:editId="54775AF0">
            <wp:extent cx="3876675" cy="2486025"/>
            <wp:effectExtent l="0" t="0" r="9525" b="9525"/>
            <wp:docPr id="54320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07438" name=""/>
                    <pic:cNvPicPr/>
                  </pic:nvPicPr>
                  <pic:blipFill>
                    <a:blip r:embed="rId12"/>
                    <a:stretch>
                      <a:fillRect/>
                    </a:stretch>
                  </pic:blipFill>
                  <pic:spPr>
                    <a:xfrm>
                      <a:off x="0" y="0"/>
                      <a:ext cx="3876675" cy="2486025"/>
                    </a:xfrm>
                    <a:prstGeom prst="rect">
                      <a:avLst/>
                    </a:prstGeom>
                  </pic:spPr>
                </pic:pic>
              </a:graphicData>
            </a:graphic>
          </wp:inline>
        </w:drawing>
      </w:r>
    </w:p>
    <w:p w14:paraId="65FE8A9E" w14:textId="77777777" w:rsidR="00055029" w:rsidRDefault="00055029" w:rsidP="00FA0D67"/>
    <w:p w14:paraId="741DE2AA" w14:textId="3C226F80" w:rsidR="002F4DA7" w:rsidRPr="002F4DA7" w:rsidRDefault="002F4DA7" w:rsidP="00FA0D67">
      <w:pPr>
        <w:rPr>
          <w:b/>
          <w:bCs/>
        </w:rPr>
      </w:pPr>
      <w:r w:rsidRPr="002F4DA7">
        <w:rPr>
          <w:b/>
          <w:bCs/>
        </w:rPr>
        <w:t>Dim Window</w:t>
      </w:r>
    </w:p>
    <w:p w14:paraId="584FF914" w14:textId="77D5B9E7" w:rsidR="002F4DA7" w:rsidRDefault="00973944" w:rsidP="00FA0D67">
      <w:r>
        <w:t xml:space="preserve">Command will dim window area specify by starting point (row 1, col 1) and the ending point (row 2, col 2). After execution of this command, the selected window area will become darker as follows: </w:t>
      </w:r>
    </w:p>
    <w:p w14:paraId="04BEAC68" w14:textId="3C15BBEC" w:rsidR="00973944" w:rsidRDefault="00973944" w:rsidP="00973944">
      <w:pPr>
        <w:jc w:val="center"/>
      </w:pPr>
      <w:r>
        <w:rPr>
          <w:noProof/>
        </w:rPr>
        <w:lastRenderedPageBreak/>
        <w:drawing>
          <wp:inline distT="0" distB="0" distL="0" distR="0" wp14:anchorId="28D72A19" wp14:editId="6176C0FF">
            <wp:extent cx="4295775" cy="1323975"/>
            <wp:effectExtent l="0" t="0" r="9525" b="9525"/>
            <wp:docPr id="3682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380" name=""/>
                    <pic:cNvPicPr/>
                  </pic:nvPicPr>
                  <pic:blipFill>
                    <a:blip r:embed="rId13"/>
                    <a:stretch>
                      <a:fillRect/>
                    </a:stretch>
                  </pic:blipFill>
                  <pic:spPr>
                    <a:xfrm>
                      <a:off x="0" y="0"/>
                      <a:ext cx="4295775" cy="1323975"/>
                    </a:xfrm>
                    <a:prstGeom prst="rect">
                      <a:avLst/>
                    </a:prstGeom>
                  </pic:spPr>
                </pic:pic>
              </a:graphicData>
            </a:graphic>
          </wp:inline>
        </w:drawing>
      </w:r>
    </w:p>
    <w:p w14:paraId="7515CDDE" w14:textId="168D6E55" w:rsidR="00973944" w:rsidRDefault="00973944" w:rsidP="00FA0D67">
      <w:r>
        <w:t>Additional execution of this command over the same window area will not change the data content</w:t>
      </w:r>
    </w:p>
    <w:p w14:paraId="4F2CCCBD" w14:textId="77777777" w:rsidR="00973944" w:rsidRDefault="00973944" w:rsidP="00FA0D67"/>
    <w:p w14:paraId="1170F977" w14:textId="137DA344" w:rsidR="00177777" w:rsidRDefault="006305AD" w:rsidP="00FA0D67">
      <w:pPr>
        <w:rPr>
          <w:b/>
          <w:bCs/>
        </w:rPr>
      </w:pPr>
      <w:r>
        <w:rPr>
          <w:b/>
          <w:bCs/>
        </w:rPr>
        <w:t>Clear Window</w:t>
      </w:r>
    </w:p>
    <w:p w14:paraId="65C0285D" w14:textId="7F9A5EDC" w:rsidR="00EE4CEB" w:rsidRDefault="00EE4CEB" w:rsidP="00FA0D67">
      <w:r>
        <w:t xml:space="preserve">This command </w:t>
      </w:r>
      <w:r w:rsidR="00EE4EE8">
        <w:t>sets the window area specify by starting point (row 1, col 1) and the ending point (row 2, col 2) to clear the window display. The graphic display data RAM content of the specified window will be set to 0</w:t>
      </w:r>
    </w:p>
    <w:p w14:paraId="1031C6CB" w14:textId="72148BEC" w:rsidR="00CD497E" w:rsidRDefault="00CD497E" w:rsidP="00CD497E">
      <w:pPr>
        <w:pStyle w:val="ListParagraph"/>
        <w:numPr>
          <w:ilvl w:val="0"/>
          <w:numId w:val="9"/>
        </w:numPr>
      </w:pPr>
      <w:r>
        <w:t>Set clear mode with command 0x25</w:t>
      </w:r>
    </w:p>
    <w:p w14:paraId="1A9B9D02" w14:textId="56B0305F" w:rsidR="00CD497E" w:rsidRDefault="00CD497E" w:rsidP="00CD497E">
      <w:pPr>
        <w:pStyle w:val="ListParagraph"/>
        <w:numPr>
          <w:ilvl w:val="0"/>
          <w:numId w:val="9"/>
        </w:numPr>
      </w:pPr>
      <w:r>
        <w:t>Set starting col 1</w:t>
      </w:r>
    </w:p>
    <w:p w14:paraId="6F1D23CB" w14:textId="608215E4" w:rsidR="00CD497E" w:rsidRDefault="00CD497E" w:rsidP="00CD497E">
      <w:pPr>
        <w:pStyle w:val="ListParagraph"/>
        <w:numPr>
          <w:ilvl w:val="0"/>
          <w:numId w:val="9"/>
        </w:numPr>
      </w:pPr>
      <w:r>
        <w:t>Set starting row 1</w:t>
      </w:r>
    </w:p>
    <w:p w14:paraId="706243B2" w14:textId="4169E700" w:rsidR="00CD497E" w:rsidRDefault="00CD497E" w:rsidP="00CD497E">
      <w:pPr>
        <w:pStyle w:val="ListParagraph"/>
        <w:numPr>
          <w:ilvl w:val="0"/>
          <w:numId w:val="9"/>
        </w:numPr>
      </w:pPr>
      <w:r>
        <w:t>Set finish col 2</w:t>
      </w:r>
    </w:p>
    <w:p w14:paraId="3B4C42F3" w14:textId="1903775E" w:rsidR="00CD497E" w:rsidRDefault="00CD497E" w:rsidP="00CD497E">
      <w:pPr>
        <w:pStyle w:val="ListParagraph"/>
        <w:numPr>
          <w:ilvl w:val="0"/>
          <w:numId w:val="9"/>
        </w:numPr>
      </w:pPr>
      <w:r>
        <w:t>Set finish row 2</w:t>
      </w:r>
    </w:p>
    <w:p w14:paraId="0CFF0991" w14:textId="0FDCE330" w:rsidR="00B152DD" w:rsidRPr="00EE4CEB" w:rsidRDefault="00EE4CEB" w:rsidP="00FA0D67">
      <w:pPr>
        <w:rPr>
          <w:b/>
          <w:bCs/>
        </w:rPr>
      </w:pPr>
      <w:r>
        <w:rPr>
          <w:noProof/>
        </w:rPr>
        <w:drawing>
          <wp:inline distT="0" distB="0" distL="0" distR="0" wp14:anchorId="28046103" wp14:editId="4B0A68E3">
            <wp:extent cx="4867275" cy="1600200"/>
            <wp:effectExtent l="0" t="0" r="9525" b="0"/>
            <wp:docPr id="110918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89394" name=""/>
                    <pic:cNvPicPr/>
                  </pic:nvPicPr>
                  <pic:blipFill>
                    <a:blip r:embed="rId14"/>
                    <a:stretch>
                      <a:fillRect/>
                    </a:stretch>
                  </pic:blipFill>
                  <pic:spPr>
                    <a:xfrm>
                      <a:off x="0" y="0"/>
                      <a:ext cx="4867275" cy="1600200"/>
                    </a:xfrm>
                    <a:prstGeom prst="rect">
                      <a:avLst/>
                    </a:prstGeom>
                  </pic:spPr>
                </pic:pic>
              </a:graphicData>
            </a:graphic>
          </wp:inline>
        </w:drawing>
      </w:r>
    </w:p>
    <w:p w14:paraId="4B410902" w14:textId="3324E89B" w:rsidR="00B152DD" w:rsidRPr="00B152DD" w:rsidRDefault="00B152DD" w:rsidP="00FA0D67">
      <w:pPr>
        <w:rPr>
          <w:b/>
          <w:bCs/>
        </w:rPr>
      </w:pPr>
      <w:r w:rsidRPr="00B152DD">
        <w:rPr>
          <w:b/>
          <w:bCs/>
        </w:rPr>
        <w:t>Fill Enable/Disable</w:t>
      </w:r>
    </w:p>
    <w:p w14:paraId="4D827C5A" w14:textId="7BB2B1E9" w:rsidR="00B152DD" w:rsidRDefault="00B152DD" w:rsidP="00FA0D67">
      <w:r>
        <w:t>This command has two functions:</w:t>
      </w:r>
    </w:p>
    <w:p w14:paraId="3273BB34" w14:textId="265BC5D5" w:rsidR="00B152DD" w:rsidRDefault="00B152DD" w:rsidP="00B152DD">
      <w:pPr>
        <w:pStyle w:val="ListParagraph"/>
        <w:numPr>
          <w:ilvl w:val="0"/>
          <w:numId w:val="8"/>
        </w:numPr>
      </w:pPr>
      <w:r>
        <w:t>Enable/Disable fill (A[0])</w:t>
      </w:r>
    </w:p>
    <w:p w14:paraId="070CE1C8" w14:textId="71063498" w:rsidR="00B152DD" w:rsidRDefault="00B152DD" w:rsidP="00B152DD">
      <w:pPr>
        <w:pStyle w:val="ListParagraph"/>
        <w:numPr>
          <w:ilvl w:val="1"/>
          <w:numId w:val="8"/>
        </w:numPr>
      </w:pPr>
      <w:r>
        <w:t>0: disable filling of color into rectangle in draw rectangle command (RESET)</w:t>
      </w:r>
    </w:p>
    <w:p w14:paraId="25A382AB" w14:textId="7CA5FB87" w:rsidR="00B152DD" w:rsidRDefault="00B152DD" w:rsidP="00B152DD">
      <w:pPr>
        <w:pStyle w:val="ListParagraph"/>
        <w:numPr>
          <w:ilvl w:val="1"/>
          <w:numId w:val="8"/>
        </w:numPr>
      </w:pPr>
      <w:r>
        <w:t>1: enable filling of color into rectangle in draw rectangle command</w:t>
      </w:r>
    </w:p>
    <w:p w14:paraId="78C217C3" w14:textId="1C8482C8" w:rsidR="00B152DD" w:rsidRDefault="00B152DD" w:rsidP="00B152DD">
      <w:pPr>
        <w:pStyle w:val="ListParagraph"/>
        <w:numPr>
          <w:ilvl w:val="0"/>
          <w:numId w:val="8"/>
        </w:numPr>
      </w:pPr>
      <w:r>
        <w:t>Enable/Disable reverse copy(A[4])</w:t>
      </w:r>
    </w:p>
    <w:p w14:paraId="2BD4B677" w14:textId="73E79C1F" w:rsidR="00B152DD" w:rsidRDefault="00B152DD" w:rsidP="00B152DD">
      <w:pPr>
        <w:pStyle w:val="ListParagraph"/>
        <w:numPr>
          <w:ilvl w:val="1"/>
          <w:numId w:val="8"/>
        </w:numPr>
      </w:pPr>
      <w:r>
        <w:t xml:space="preserve">0: </w:t>
      </w:r>
      <w:r w:rsidR="009D5EB4">
        <w:t>Disable reverse copy (RESET)</w:t>
      </w:r>
    </w:p>
    <w:p w14:paraId="624AAB6C" w14:textId="395466A6" w:rsidR="00B152DD" w:rsidRDefault="00B152DD" w:rsidP="00B152DD">
      <w:pPr>
        <w:pStyle w:val="ListParagraph"/>
        <w:numPr>
          <w:ilvl w:val="1"/>
          <w:numId w:val="8"/>
        </w:numPr>
      </w:pPr>
      <w:r>
        <w:t xml:space="preserve">1: </w:t>
      </w:r>
      <w:r w:rsidR="009D5EB4">
        <w:t>during copy command, the new image colors are swapped</w:t>
      </w:r>
    </w:p>
    <w:p w14:paraId="394417CE" w14:textId="77777777" w:rsidR="00F516A2" w:rsidRDefault="00F516A2" w:rsidP="00F516A2"/>
    <w:p w14:paraId="2BC439B0" w14:textId="77777777" w:rsidR="00F516A2" w:rsidRDefault="00F516A2" w:rsidP="00F516A2"/>
    <w:p w14:paraId="0A03BCA1" w14:textId="77777777" w:rsidR="00F516A2" w:rsidRDefault="00F516A2" w:rsidP="00F516A2"/>
    <w:p w14:paraId="50576725" w14:textId="77777777" w:rsidR="00F516A2" w:rsidRDefault="00F516A2" w:rsidP="00F516A2"/>
    <w:p w14:paraId="21C81C50" w14:textId="77777777" w:rsidR="00F516A2" w:rsidRDefault="00F516A2" w:rsidP="00F516A2"/>
    <w:p w14:paraId="44932557" w14:textId="77777777" w:rsidR="00F516A2" w:rsidRDefault="00F516A2" w:rsidP="00F516A2"/>
    <w:p w14:paraId="5DDD046F" w14:textId="77777777" w:rsidR="00F516A2" w:rsidRDefault="00F516A2" w:rsidP="00F516A2"/>
    <w:p w14:paraId="2FEC8A16" w14:textId="77777777" w:rsidR="00F516A2" w:rsidRDefault="00F516A2" w:rsidP="00F516A2"/>
    <w:p w14:paraId="0BFAB7E3" w14:textId="77777777" w:rsidR="00F516A2" w:rsidRDefault="00F516A2" w:rsidP="00F516A2"/>
    <w:p w14:paraId="7672E042" w14:textId="77777777" w:rsidR="00F516A2" w:rsidRDefault="00F516A2" w:rsidP="00F516A2"/>
    <w:p w14:paraId="4946F997" w14:textId="77777777" w:rsidR="00F516A2" w:rsidRDefault="00F516A2" w:rsidP="00F516A2"/>
    <w:p w14:paraId="72505ED7" w14:textId="77777777" w:rsidR="00F516A2" w:rsidRDefault="00F516A2" w:rsidP="00F516A2"/>
    <w:p w14:paraId="6730C712" w14:textId="77777777" w:rsidR="00F516A2" w:rsidRDefault="00F516A2" w:rsidP="00F516A2"/>
    <w:p w14:paraId="42A8F46A" w14:textId="77777777" w:rsidR="00F516A2" w:rsidRDefault="00F516A2" w:rsidP="00F516A2"/>
    <w:p w14:paraId="58325D03" w14:textId="77777777" w:rsidR="00F516A2" w:rsidRDefault="00F516A2" w:rsidP="00F516A2"/>
    <w:p w14:paraId="4579BA72" w14:textId="69F28E10" w:rsidR="00F516A2" w:rsidRDefault="00F516A2">
      <w:pPr>
        <w:rPr>
          <w:b/>
          <w:bCs/>
        </w:rPr>
      </w:pPr>
    </w:p>
    <w:p w14:paraId="1731EE36" w14:textId="373348B9" w:rsidR="00F516A2" w:rsidRPr="00F516A2" w:rsidRDefault="00F516A2" w:rsidP="00F516A2">
      <w:pPr>
        <w:rPr>
          <w:b/>
          <w:bCs/>
        </w:rPr>
      </w:pPr>
      <w:r w:rsidRPr="00F516A2">
        <w:rPr>
          <w:b/>
          <w:bCs/>
        </w:rPr>
        <w:t>Scrolling</w:t>
      </w:r>
    </w:p>
    <w:p w14:paraId="3D6D1E9E" w14:textId="6388E34D" w:rsidR="00F516A2" w:rsidRDefault="00F516A2" w:rsidP="00F516A2">
      <w:r>
        <w:t>Setup command is 0x27</w:t>
      </w:r>
    </w:p>
    <w:p w14:paraId="27F5CAC4" w14:textId="64F7EA4D" w:rsidR="00F516A2" w:rsidRDefault="00F516A2" w:rsidP="00F516A2">
      <w:r>
        <w:rPr>
          <w:noProof/>
        </w:rPr>
        <w:lastRenderedPageBreak/>
        <w:drawing>
          <wp:inline distT="0" distB="0" distL="0" distR="0" wp14:anchorId="15E485E2" wp14:editId="0AC6FD20">
            <wp:extent cx="5943600" cy="4616450"/>
            <wp:effectExtent l="0" t="0" r="0" b="0"/>
            <wp:docPr id="201711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1074" name=""/>
                    <pic:cNvPicPr/>
                  </pic:nvPicPr>
                  <pic:blipFill>
                    <a:blip r:embed="rId15"/>
                    <a:stretch>
                      <a:fillRect/>
                    </a:stretch>
                  </pic:blipFill>
                  <pic:spPr>
                    <a:xfrm>
                      <a:off x="0" y="0"/>
                      <a:ext cx="5943600" cy="4616450"/>
                    </a:xfrm>
                    <a:prstGeom prst="rect">
                      <a:avLst/>
                    </a:prstGeom>
                  </pic:spPr>
                </pic:pic>
              </a:graphicData>
            </a:graphic>
          </wp:inline>
        </w:drawing>
      </w:r>
    </w:p>
    <w:p w14:paraId="6C30C136" w14:textId="77777777" w:rsidR="00F516A2" w:rsidRDefault="00F516A2" w:rsidP="00F516A2"/>
    <w:p w14:paraId="76F780B1" w14:textId="59CB731F" w:rsidR="00962914" w:rsidRDefault="00962914" w:rsidP="00F516A2">
      <w:r>
        <w:t>Should not change setup parameters after scrolling has been activated (deactivate first!)</w:t>
      </w:r>
    </w:p>
    <w:p w14:paraId="59570290" w14:textId="77777777" w:rsidR="00962914" w:rsidRDefault="00962914" w:rsidP="00F516A2"/>
    <w:p w14:paraId="7F60D7EF" w14:textId="5C337F8C" w:rsidR="00F516A2" w:rsidRDefault="00F516A2" w:rsidP="00F516A2">
      <w:r>
        <w:t>Deactivate scrolling: 0x2E</w:t>
      </w:r>
    </w:p>
    <w:p w14:paraId="2A570EF2" w14:textId="4BF6DBB1" w:rsidR="00F516A2" w:rsidRDefault="00F516A2" w:rsidP="00F516A2">
      <w:r>
        <w:t>Activate scrolling: 0x2F</w:t>
      </w:r>
    </w:p>
    <w:p w14:paraId="3D32A0C5" w14:textId="77777777" w:rsidR="003423F3" w:rsidRDefault="003423F3" w:rsidP="00F516A2"/>
    <w:p w14:paraId="0E7241DD" w14:textId="77777777" w:rsidR="003423F3" w:rsidRPr="00B152DD" w:rsidRDefault="003423F3" w:rsidP="00F516A2"/>
    <w:sectPr w:rsidR="003423F3" w:rsidRPr="00B1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6C9E"/>
    <w:multiLevelType w:val="hybridMultilevel"/>
    <w:tmpl w:val="4F6AF8E6"/>
    <w:lvl w:ilvl="0" w:tplc="383A77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87685"/>
    <w:multiLevelType w:val="hybridMultilevel"/>
    <w:tmpl w:val="07F6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26DB4"/>
    <w:multiLevelType w:val="hybridMultilevel"/>
    <w:tmpl w:val="5AEC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721F2"/>
    <w:multiLevelType w:val="hybridMultilevel"/>
    <w:tmpl w:val="816C9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C0780"/>
    <w:multiLevelType w:val="hybridMultilevel"/>
    <w:tmpl w:val="995E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02408"/>
    <w:multiLevelType w:val="hybridMultilevel"/>
    <w:tmpl w:val="E00A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24A3A"/>
    <w:multiLevelType w:val="hybridMultilevel"/>
    <w:tmpl w:val="5046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74BDF"/>
    <w:multiLevelType w:val="hybridMultilevel"/>
    <w:tmpl w:val="BBCE6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32DCF"/>
    <w:multiLevelType w:val="hybridMultilevel"/>
    <w:tmpl w:val="559C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671718">
    <w:abstractNumId w:val="0"/>
  </w:num>
  <w:num w:numId="2" w16cid:durableId="448279546">
    <w:abstractNumId w:val="8"/>
  </w:num>
  <w:num w:numId="3" w16cid:durableId="194005826">
    <w:abstractNumId w:val="5"/>
  </w:num>
  <w:num w:numId="4" w16cid:durableId="442503860">
    <w:abstractNumId w:val="2"/>
  </w:num>
  <w:num w:numId="5" w16cid:durableId="1348478694">
    <w:abstractNumId w:val="1"/>
  </w:num>
  <w:num w:numId="6" w16cid:durableId="930087653">
    <w:abstractNumId w:val="6"/>
  </w:num>
  <w:num w:numId="7" w16cid:durableId="1090659949">
    <w:abstractNumId w:val="4"/>
  </w:num>
  <w:num w:numId="8" w16cid:durableId="129639891">
    <w:abstractNumId w:val="3"/>
  </w:num>
  <w:num w:numId="9" w16cid:durableId="238176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A8"/>
    <w:rsid w:val="00055029"/>
    <w:rsid w:val="00063F1B"/>
    <w:rsid w:val="000B5387"/>
    <w:rsid w:val="0012367B"/>
    <w:rsid w:val="00177777"/>
    <w:rsid w:val="001A59F1"/>
    <w:rsid w:val="00270C02"/>
    <w:rsid w:val="002A70C9"/>
    <w:rsid w:val="002F4DA7"/>
    <w:rsid w:val="0031400F"/>
    <w:rsid w:val="003423F3"/>
    <w:rsid w:val="003D24F9"/>
    <w:rsid w:val="003D683E"/>
    <w:rsid w:val="00467CEE"/>
    <w:rsid w:val="004E1CFE"/>
    <w:rsid w:val="004E51AC"/>
    <w:rsid w:val="004F0590"/>
    <w:rsid w:val="005541DE"/>
    <w:rsid w:val="00586DF4"/>
    <w:rsid w:val="0062522A"/>
    <w:rsid w:val="006305AD"/>
    <w:rsid w:val="006B100F"/>
    <w:rsid w:val="00706A0B"/>
    <w:rsid w:val="007517E3"/>
    <w:rsid w:val="0077144C"/>
    <w:rsid w:val="007A5085"/>
    <w:rsid w:val="00852969"/>
    <w:rsid w:val="00857668"/>
    <w:rsid w:val="00895945"/>
    <w:rsid w:val="008B28B6"/>
    <w:rsid w:val="008C325E"/>
    <w:rsid w:val="008E1117"/>
    <w:rsid w:val="00962914"/>
    <w:rsid w:val="00973944"/>
    <w:rsid w:val="009A22FD"/>
    <w:rsid w:val="009D5EB4"/>
    <w:rsid w:val="00A35A12"/>
    <w:rsid w:val="00AC5C13"/>
    <w:rsid w:val="00B152DD"/>
    <w:rsid w:val="00B57178"/>
    <w:rsid w:val="00B627C4"/>
    <w:rsid w:val="00BC1F52"/>
    <w:rsid w:val="00C40F01"/>
    <w:rsid w:val="00CD497E"/>
    <w:rsid w:val="00CE67EC"/>
    <w:rsid w:val="00DC29A8"/>
    <w:rsid w:val="00EE4CEB"/>
    <w:rsid w:val="00EE4EE8"/>
    <w:rsid w:val="00F21F91"/>
    <w:rsid w:val="00F22E01"/>
    <w:rsid w:val="00F26698"/>
    <w:rsid w:val="00F516A2"/>
    <w:rsid w:val="00F96A24"/>
    <w:rsid w:val="00FA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95A0"/>
  <w15:chartTrackingRefBased/>
  <w15:docId w15:val="{9AD84AC2-7474-499C-9265-ED19DF69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50</cp:revision>
  <dcterms:created xsi:type="dcterms:W3CDTF">2023-05-29T18:11:00Z</dcterms:created>
  <dcterms:modified xsi:type="dcterms:W3CDTF">2023-06-10T21:29:00Z</dcterms:modified>
</cp:coreProperties>
</file>