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Will replace manual sign-in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Will encourage walk-ins to scan QR code if iPad isn’t available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3, 4, and 5 are asked during formal application process</w:t>
      </w:r>
    </w:p>
    <w:p w:rsidR="00000000" w:rsidDel="00000000" w:rsidP="00000000" w:rsidRDefault="00000000" w:rsidRPr="00000000" w14:paraId="00000005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Technician Open Interview – Friday Walk-In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1:00 PM – 3:00 PM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Thank you for coming in today. Please complete the information below before meeting with our hiring team.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1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44"/>
        </w:tabs>
        <w:spacing w:after="0" w:before="2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Address: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2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Interview Questions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0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you interviewed with Mustang Cat within the last 6 months?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0" w:line="240" w:lineRule="auto"/>
        <w:ind w:left="223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0" w:line="240" w:lineRule="auto"/>
        <w:ind w:left="222" w:right="0" w:hanging="2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Have you already filled out an application with Mustang Cat?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96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you aware that today’s in-person interviews are for Technician positions only?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96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have your own basic mechanic tools?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Some, but not a complete set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96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have CAT (Caterpillar) specific experience?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96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you referred by a current Mustang Cat employee?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If yes, Employee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37" w:line="240" w:lineRule="auto"/>
        <w:ind w:left="222" w:right="0" w:hanging="2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Mustang Cat location are you most interested in? (Dropdown Selection) (eventually the map)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Beaumont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Bryan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Campo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Lufkin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Channel View (Rental)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Deer Park (Rental)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League City (Rental)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Angleton (Rental)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Southwest / Missouri City (Rental)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Katy (Rental)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Longdrive (Rental)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Northwest (Rental)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Rosenberg (Rental)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Splendora (Rental)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Willis (Rental)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122" w:right="0" w:hanging="122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IAH (Rental)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left="223" w:right="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Closing: Thank you for coming to Open Interviews. A member of our team will be with you shortly.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226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 to Attachments on results screen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afterAutospacing="0" w:before="226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Required Tool List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afterAutospacing="0" w:before="0" w:beforeAutospacing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Holiday Schedule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afterAutospacing="0" w:before="0" w:beforeAutospacing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Payroll Schedule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afterAutospacing="0" w:before="0" w:beforeAutospacing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Summary of Benefits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"/>
        </w:tabs>
        <w:spacing w:after="0" w:before="0" w:beforeAutospacing="0" w:line="24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Careers Page Link</w:t>
      </w:r>
    </w:p>
    <w:sectPr>
      <w:pgSz w:h="16840" w:w="11910" w:orient="portrait"/>
      <w:pgMar w:bottom="280" w:top="1500" w:left="1559" w:right="155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23" w:hanging="22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-"/>
      <w:lvlJc w:val="left"/>
      <w:pPr>
        <w:ind w:left="123" w:hanging="12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171" w:hanging="123"/>
      </w:pPr>
      <w:rPr/>
    </w:lvl>
    <w:lvl w:ilvl="3">
      <w:start w:val="0"/>
      <w:numFmt w:val="bullet"/>
      <w:lvlText w:val="•"/>
      <w:lvlJc w:val="left"/>
      <w:pPr>
        <w:ind w:left="2123" w:hanging="123"/>
      </w:pPr>
      <w:rPr/>
    </w:lvl>
    <w:lvl w:ilvl="4">
      <w:start w:val="0"/>
      <w:numFmt w:val="bullet"/>
      <w:lvlText w:val="•"/>
      <w:lvlJc w:val="left"/>
      <w:pPr>
        <w:ind w:left="3075" w:hanging="123"/>
      </w:pPr>
      <w:rPr/>
    </w:lvl>
    <w:lvl w:ilvl="5">
      <w:start w:val="0"/>
      <w:numFmt w:val="bullet"/>
      <w:lvlText w:val="•"/>
      <w:lvlJc w:val="left"/>
      <w:pPr>
        <w:ind w:left="4027" w:hanging="123"/>
      </w:pPr>
      <w:rPr/>
    </w:lvl>
    <w:lvl w:ilvl="6">
      <w:start w:val="0"/>
      <w:numFmt w:val="bullet"/>
      <w:lvlText w:val="•"/>
      <w:lvlJc w:val="left"/>
      <w:pPr>
        <w:ind w:left="4979" w:hanging="123"/>
      </w:pPr>
      <w:rPr/>
    </w:lvl>
    <w:lvl w:ilvl="7">
      <w:start w:val="0"/>
      <w:numFmt w:val="bullet"/>
      <w:lvlText w:val="•"/>
      <w:lvlJc w:val="left"/>
      <w:pPr>
        <w:ind w:left="5931" w:hanging="122.99999999999909"/>
      </w:pPr>
      <w:rPr/>
    </w:lvl>
    <w:lvl w:ilvl="8">
      <w:start w:val="0"/>
      <w:numFmt w:val="bullet"/>
      <w:lvlText w:val="•"/>
      <w:lvlJc w:val="left"/>
      <w:pPr>
        <w:ind w:left="6883" w:hanging="123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/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2026-02-24T00:00:00Z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2026-02-25T00:00:00Z</vt:lpwstr>
  </property>
  <property fmtid="{D5CDD505-2E9C-101B-9397-08002B2CF9AE}" pid="5" name="Producer">
    <vt:lpwstr>ReportLab PDF Library - www.reportlab.com</vt:lpwstr>
  </property>
</Properties>
</file>