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ivjehoc0zkig" w:id="0"/>
      <w:bookmarkEnd w:id="0"/>
      <w:r w:rsidDel="00000000" w:rsidR="00000000" w:rsidRPr="00000000">
        <w:rPr>
          <w:b w:val="1"/>
          <w:bCs w:val="1"/>
          <w:rtl w:val="0"/>
        </w:rPr>
        <w:t xml:space="preserve">Feature &amp; Functionality Enhancement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xusiblwj91dd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Guest Affiliation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solves:</w:t>
      </w:r>
      <w:r w:rsidDel="00000000" w:rsidR="00000000" w:rsidRPr="00000000">
        <w:rPr>
          <w:rtl w:val="0"/>
        </w:rPr>
        <w:t xml:space="preserve"> Identifying the company, sponsor, or individual responsible for each suite guest </w:t>
      </w:r>
      <w:r w:rsidDel="00000000" w:rsidR="00000000" w:rsidRPr="00000000">
        <w:rPr>
          <w:b w:val="1"/>
          <w:bCs w:val="1"/>
          <w:rtl w:val="0"/>
        </w:rPr>
        <w:t xml:space="preserve">Functionality: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Include an optional dropdown or autofill field like “Invited by” or “Company Hosting”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Auto-tag guests by suite number or QR code version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Generate post-event reports by sponsor/host group to show their invitee engagement metrics 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Helps teams show sponsors their specific suite ROI and personalize follow-up.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2ramv6yns3u7" w:id="2"/>
      <w:bookmarkEnd w:id="2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Live Moment Wall / Gallery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solves:</w:t>
      </w:r>
      <w:r w:rsidDel="00000000" w:rsidR="00000000" w:rsidRPr="00000000">
        <w:rPr>
          <w:rtl w:val="0"/>
        </w:rPr>
        <w:t xml:space="preserve"> On-site visibility and viral amplification </w:t>
      </w:r>
      <w:r w:rsidDel="00000000" w:rsidR="00000000" w:rsidRPr="00000000">
        <w:rPr>
          <w:b w:val="1"/>
          <w:bCs w:val="1"/>
          <w:rtl w:val="0"/>
        </w:rPr>
        <w:t xml:space="preserve">Functionality: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Display guest-uploaded photos, trivia winners, or fan messages in real-time on jumbotron/suite TV or LED walls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Auto-moderation or admin approval before live display 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Encourages more guest participation and social sharing during the event, creating energy and excitement.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mvrj5198vazx" w:id="3"/>
      <w:bookmarkEnd w:id="3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Dynamic Sponsor Spotlight Moments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solves:</w:t>
      </w:r>
      <w:r w:rsidDel="00000000" w:rsidR="00000000" w:rsidRPr="00000000">
        <w:rPr>
          <w:rtl w:val="0"/>
        </w:rPr>
        <w:t xml:space="preserve"> Giving sponsors more value per suite activation </w:t>
      </w:r>
      <w:r w:rsidDel="00000000" w:rsidR="00000000" w:rsidRPr="00000000">
        <w:rPr>
          <w:b w:val="1"/>
          <w:bCs w:val="1"/>
          <w:rtl w:val="0"/>
        </w:rPr>
        <w:t xml:space="preserve">Functionality: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Rotate sponsor-branded moments like trivia, video intros, or giveaways into each guest interaction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Trigger additional content based on guest interests or previous engagement (e.g., “Liked our trivia? Enter to win a sponsor prize!”) 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Increases content dwell time and sponsor satisfaction with deeper engagement metrics.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zgrmcyu1p254" w:id="4"/>
      <w:bookmarkEnd w:id="4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VIP / Premium Guest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solves:</w:t>
      </w:r>
      <w:r w:rsidDel="00000000" w:rsidR="00000000" w:rsidRPr="00000000">
        <w:rPr>
          <w:rtl w:val="0"/>
        </w:rPr>
        <w:t xml:space="preserve"> Differentiating high-value individuals for personalized engagement </w:t>
      </w:r>
      <w:r w:rsidDel="00000000" w:rsidR="00000000" w:rsidRPr="00000000">
        <w:rPr>
          <w:b w:val="1"/>
          <w:bCs w:val="1"/>
          <w:rtl w:val="0"/>
        </w:rPr>
        <w:t xml:space="preserve">Functionality: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Allow teams to tag certain entries as “VIP” manually or via pre-event list import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Trigger tailored experiences, exclusive content, or elevated follow-up flows for these users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Helps venue teams cater to high-touch clients and track premium guest behavior.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jyitdvn9bd6r" w:id="5"/>
      <w:bookmarkEnd w:id="5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Real-Time Engagement Leaderboard or Heat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solves:</w:t>
      </w:r>
      <w:r w:rsidDel="00000000" w:rsidR="00000000" w:rsidRPr="00000000">
        <w:rPr>
          <w:rtl w:val="0"/>
        </w:rPr>
        <w:t xml:space="preserve"> Measuring participation and identifying underperforming suites or activations during the event </w:t>
      </w:r>
      <w:r w:rsidDel="00000000" w:rsidR="00000000" w:rsidRPr="00000000">
        <w:rPr>
          <w:b w:val="1"/>
          <w:bCs w:val="1"/>
          <w:rtl w:val="0"/>
        </w:rPr>
        <w:t xml:space="preserve">Functionality: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Dashboard view showing suite-by-suite engagement rate, most popular content types, and active participation levels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Send alerts or prompts to suite hosts with low participation (e.g., “Encourage guests to scan the QR for your chance to win!”) 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Enables teams to intervene during the event—not just analyze after.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q3j2in8e3n87" w:id="6"/>
      <w:bookmarkEnd w:id="6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Social Handle Capture + Auto-Tagging for Shared Moments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solves:</w:t>
      </w:r>
      <w:r w:rsidDel="00000000" w:rsidR="00000000" w:rsidRPr="00000000">
        <w:rPr>
          <w:rtl w:val="0"/>
        </w:rPr>
        <w:t xml:space="preserve"> Expanding social reach and tracking earned media </w:t>
      </w:r>
      <w:r w:rsidDel="00000000" w:rsidR="00000000" w:rsidRPr="00000000">
        <w:rPr>
          <w:b w:val="1"/>
          <w:bCs w:val="1"/>
          <w:rtl w:val="0"/>
        </w:rPr>
        <w:t xml:space="preserve">Functionality: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Prompt users to include their Instagram/Twitter handle when uploading a moment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Auto-tag them in shared galleries or downloadable media with embedded branding </w:t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Adds attribution and enables direct engagement after the event.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hvqhuz2zhzi" w:id="7"/>
      <w:bookmarkEnd w:id="7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Gamified Engagement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solves:</w:t>
      </w:r>
      <w:r w:rsidDel="00000000" w:rsidR="00000000" w:rsidRPr="00000000">
        <w:rPr>
          <w:rtl w:val="0"/>
        </w:rPr>
        <w:t xml:space="preserve"> Boosting participation and dwell time in-suite </w:t>
      </w:r>
      <w:r w:rsidDel="00000000" w:rsidR="00000000" w:rsidRPr="00000000">
        <w:rPr>
          <w:b w:val="1"/>
          <w:bCs w:val="1"/>
          <w:rtl w:val="0"/>
        </w:rPr>
        <w:t xml:space="preserve">Functionality: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Add suite/team-specific leaderboards for trivia, scavenger hunts, or quick challenges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Issue digital badges or rewards for top participants or fan-created content </w:t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Drives repeat participation and encourages more than one-time interaction.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1mdheo4mz49o" w:id="8"/>
      <w:bookmarkEnd w:id="8"/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Smart Follow-Up Templates Based on Guest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solves:</w:t>
      </w:r>
      <w:r w:rsidDel="00000000" w:rsidR="00000000" w:rsidRPr="00000000">
        <w:rPr>
          <w:rtl w:val="0"/>
        </w:rPr>
        <w:t xml:space="preserve"> Making post-event marketing smarter and faster </w:t>
      </w:r>
      <w:r w:rsidDel="00000000" w:rsidR="00000000" w:rsidRPr="00000000">
        <w:rPr>
          <w:b w:val="1"/>
          <w:bCs w:val="1"/>
          <w:rtl w:val="0"/>
        </w:rPr>
        <w:t xml:space="preserve">Functionality: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Auto-generate follow-up text/email campaigns personalized by: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content the guest interacted with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Time spent on a trivia game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What suite they visited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Include social galleries, team merch links, or early-access ticket offers </w:t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Moves the guest from passive attendee to active fan with a data-backed marketing touchpoint.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o4itf0s42g53" w:id="9"/>
      <w:bookmarkEnd w:id="9"/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bCs w:val="1"/>
          <w:rtl w:val="0"/>
        </w:rPr>
        <w:t xml:space="preserve">Suite Host Interface / App Lite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solves:</w:t>
      </w:r>
      <w:r w:rsidDel="00000000" w:rsidR="00000000" w:rsidRPr="00000000">
        <w:rPr>
          <w:rtl w:val="0"/>
        </w:rPr>
        <w:t xml:space="preserve"> Empowering hosts or client reps to manage and encourage participation </w:t>
      </w:r>
      <w:r w:rsidDel="00000000" w:rsidR="00000000" w:rsidRPr="00000000">
        <w:rPr>
          <w:b w:val="1"/>
          <w:bCs w:val="1"/>
          <w:rtl w:val="0"/>
        </w:rPr>
        <w:t xml:space="preserve">Functionality: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Mobile web interface for suite hosts to: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Monitor guest participation in real-time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Send personal invites to participate (via SMS or on-screen prompts)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See live responses for icebreaker or trivia moments </w:t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Gives more control and visibility to those closest to the guest experience.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