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4A7BF74E" w:rsidR="00FF703E" w:rsidRPr="003634FB" w:rsidRDefault="00FF703E" w:rsidP="003634FB">
      <w:pPr>
        <w:rPr>
          <w:i/>
          <w:iCs/>
        </w:rPr>
      </w:pPr>
      <w:r w:rsidRPr="003634FB">
        <w:rPr>
          <w:b/>
          <w:bCs/>
        </w:rPr>
        <w:t>Name:</w:t>
      </w:r>
      <w:r w:rsidRPr="003634FB">
        <w:t xml:space="preserve"> </w:t>
      </w:r>
      <w:r w:rsidRPr="003634FB">
        <w:tab/>
      </w:r>
      <w:r w:rsidRPr="003634FB">
        <w:tab/>
      </w:r>
      <w:r w:rsidR="00A821C0">
        <w:rPr>
          <w:i/>
          <w:iCs/>
        </w:rPr>
        <w:t>Jake Henderson</w:t>
      </w:r>
      <w:r w:rsidRPr="003634FB">
        <w:tab/>
      </w:r>
      <w:r w:rsidRPr="003634FB">
        <w:tab/>
      </w:r>
      <w:r w:rsidRPr="003634FB">
        <w:tab/>
      </w:r>
      <w:r w:rsidRPr="003634FB">
        <w:rPr>
          <w:b/>
          <w:bCs/>
        </w:rPr>
        <w:t>ID number:</w:t>
      </w:r>
      <w:r w:rsidRPr="003634FB">
        <w:tab/>
      </w:r>
      <w:r w:rsidR="00A821C0">
        <w:rPr>
          <w:i/>
          <w:iCs/>
        </w:rPr>
        <w:t>23626171</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w:t>
      </w:r>
      <w:proofErr w:type="gramStart"/>
      <w:r w:rsidR="00CD3921">
        <w:t>60 mark</w:t>
      </w:r>
      <w:proofErr w:type="gramEnd"/>
      <w:r w:rsidR="00CD3921">
        <w:t xml:space="preserve">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1271"/>
        <w:gridCol w:w="3686"/>
        <w:gridCol w:w="4059"/>
      </w:tblGrid>
      <w:tr w:rsidR="00265D3F"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4413A1"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1B1B5A22" w14:textId="6D265914" w:rsidR="003634FB" w:rsidRPr="00CD3921" w:rsidRDefault="00265D3F" w:rsidP="003634FB">
            <w:pPr>
              <w:rPr>
                <w:sz w:val="20"/>
                <w:szCs w:val="20"/>
              </w:rPr>
            </w:pPr>
            <w:r>
              <w:rPr>
                <w:sz w:val="20"/>
                <w:szCs w:val="20"/>
              </w:rPr>
              <w:t xml:space="preserve">I have implemented the basic vectors and matrices such as </w:t>
            </w:r>
            <w:proofErr w:type="gramStart"/>
            <w:r>
              <w:rPr>
                <w:sz w:val="20"/>
                <w:szCs w:val="20"/>
              </w:rPr>
              <w:t>glm::</w:t>
            </w:r>
            <w:proofErr w:type="gramEnd"/>
            <w:r>
              <w:rPr>
                <w:sz w:val="20"/>
                <w:szCs w:val="20"/>
              </w:rPr>
              <w:t xml:space="preserve">vec3 and </w:t>
            </w:r>
            <w:proofErr w:type="gramStart"/>
            <w:r>
              <w:rPr>
                <w:sz w:val="20"/>
                <w:szCs w:val="20"/>
              </w:rPr>
              <w:t>glm::</w:t>
            </w:r>
            <w:proofErr w:type="gramEnd"/>
            <w:r>
              <w:rPr>
                <w:sz w:val="20"/>
                <w:szCs w:val="20"/>
              </w:rPr>
              <w:t>mat4, for example for when define the positions of the room at line</w:t>
            </w:r>
            <w:r w:rsidR="00D171BA">
              <w:rPr>
                <w:sz w:val="20"/>
                <w:szCs w:val="20"/>
              </w:rPr>
              <w:t>s</w:t>
            </w:r>
            <w:r>
              <w:rPr>
                <w:sz w:val="20"/>
                <w:szCs w:val="20"/>
              </w:rPr>
              <w:t xml:space="preserve"> 303 to 375 in coursework.cpp and when the model matrix is calculated at line 430 in coursework.cpp.</w:t>
            </w:r>
          </w:p>
        </w:tc>
      </w:tr>
      <w:tr w:rsidR="004413A1"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CMake file. </w:t>
            </w:r>
          </w:p>
        </w:tc>
        <w:tc>
          <w:tcPr>
            <w:tcW w:w="4059" w:type="dxa"/>
            <w:vAlign w:val="center"/>
          </w:tcPr>
          <w:p w14:paraId="4A3872D8" w14:textId="4AD233EC" w:rsidR="003634FB" w:rsidRPr="00CD3921" w:rsidRDefault="00265D3F" w:rsidP="003634FB">
            <w:pPr>
              <w:rPr>
                <w:sz w:val="20"/>
                <w:szCs w:val="20"/>
              </w:rPr>
            </w:pPr>
            <w:r>
              <w:rPr>
                <w:sz w:val="20"/>
                <w:szCs w:val="20"/>
              </w:rPr>
              <w:t>Screenshot</w:t>
            </w:r>
            <w:r w:rsidR="00D7722A">
              <w:rPr>
                <w:sz w:val="20"/>
                <w:szCs w:val="20"/>
              </w:rPr>
              <w:t xml:space="preserve"> of the application running</w:t>
            </w:r>
            <w:r>
              <w:rPr>
                <w:sz w:val="20"/>
                <w:szCs w:val="20"/>
              </w:rPr>
              <w:t xml:space="preserve"> is located below the table.</w:t>
            </w:r>
          </w:p>
        </w:tc>
      </w:tr>
      <w:tr w:rsidR="004413A1"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31B9EEE1" w:rsidR="003634FB" w:rsidRPr="00CD3921" w:rsidRDefault="00D171BA" w:rsidP="003634FB">
            <w:pPr>
              <w:rPr>
                <w:sz w:val="20"/>
                <w:szCs w:val="20"/>
              </w:rPr>
            </w:pPr>
            <w:r>
              <w:rPr>
                <w:sz w:val="20"/>
                <w:szCs w:val="20"/>
              </w:rPr>
              <w:t>Multiple different textures have been applied to multiple objects as seen at lines 128 to 212 in coursework.cpp.</w:t>
            </w:r>
          </w:p>
        </w:tc>
      </w:tr>
      <w:tr w:rsidR="004413A1" w:rsidRPr="003634FB" w14:paraId="26CA08AF" w14:textId="77777777" w:rsidTr="003634FB">
        <w:trPr>
          <w:cantSplit/>
        </w:trPr>
        <w:tc>
          <w:tcPr>
            <w:tcW w:w="1271" w:type="dxa"/>
            <w:vMerge w:val="restart"/>
            <w:vAlign w:val="center"/>
          </w:tcPr>
          <w:p w14:paraId="7A7D1F2D" w14:textId="58E2BC99"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7D4D5D51" w:rsidR="003634FB" w:rsidRPr="00CD3921" w:rsidRDefault="00D171BA" w:rsidP="003634FB">
            <w:pPr>
              <w:rPr>
                <w:sz w:val="20"/>
                <w:szCs w:val="20"/>
              </w:rPr>
            </w:pPr>
            <w:r>
              <w:rPr>
                <w:sz w:val="20"/>
                <w:szCs w:val="20"/>
              </w:rPr>
              <w:t xml:space="preserve">Different objects have been rotated, positioned and scaled in different ways to fit the </w:t>
            </w:r>
            <w:proofErr w:type="gramStart"/>
            <w:r>
              <w:rPr>
                <w:sz w:val="20"/>
                <w:szCs w:val="20"/>
              </w:rPr>
              <w:t>build,</w:t>
            </w:r>
            <w:proofErr w:type="gramEnd"/>
            <w:r>
              <w:rPr>
                <w:sz w:val="20"/>
                <w:szCs w:val="20"/>
              </w:rPr>
              <w:t xml:space="preserve"> this can be seen at lines 343 to 384 in coursework.cpp.</w:t>
            </w:r>
          </w:p>
        </w:tc>
      </w:tr>
      <w:tr w:rsidR="004413A1"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LO1: Implementation of glm library functions for calculating view and projection matrices.</w:t>
            </w:r>
          </w:p>
        </w:tc>
        <w:tc>
          <w:tcPr>
            <w:tcW w:w="4059" w:type="dxa"/>
            <w:vAlign w:val="center"/>
          </w:tcPr>
          <w:p w14:paraId="64B87F98" w14:textId="1458D5F3" w:rsidR="003634FB" w:rsidRPr="00CD3921" w:rsidRDefault="00D171BA" w:rsidP="003634FB">
            <w:pPr>
              <w:rPr>
                <w:sz w:val="20"/>
                <w:szCs w:val="20"/>
              </w:rPr>
            </w:pPr>
            <w:r>
              <w:rPr>
                <w:sz w:val="20"/>
                <w:szCs w:val="20"/>
              </w:rPr>
              <w:t xml:space="preserve">The glm functions for the calculating view and projection matrices have been replaced by my own math functions, an example can be seen here for when a test was done at line 388 in coursework.cpp. </w:t>
            </w:r>
          </w:p>
        </w:tc>
      </w:tr>
      <w:tr w:rsidR="004413A1"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1CCFFB1D" w:rsidR="003634FB" w:rsidRPr="00CD3921" w:rsidRDefault="00D171BA" w:rsidP="003634FB">
            <w:pPr>
              <w:rPr>
                <w:sz w:val="20"/>
                <w:szCs w:val="20"/>
              </w:rPr>
            </w:pPr>
            <w:r>
              <w:rPr>
                <w:sz w:val="20"/>
                <w:szCs w:val="20"/>
              </w:rPr>
              <w:t>See Below.</w:t>
            </w:r>
          </w:p>
        </w:tc>
      </w:tr>
      <w:tr w:rsidR="004413A1"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6090F5E3"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5AF878C3" w:rsidR="003634FB" w:rsidRPr="00CD3921" w:rsidRDefault="004413A1" w:rsidP="003634FB">
            <w:pPr>
              <w:rPr>
                <w:sz w:val="20"/>
                <w:szCs w:val="20"/>
              </w:rPr>
            </w:pPr>
            <w:r>
              <w:rPr>
                <w:sz w:val="20"/>
                <w:szCs w:val="20"/>
              </w:rPr>
              <w:t xml:space="preserve">I have added a </w:t>
            </w:r>
            <w:proofErr w:type="gramStart"/>
            <w:r>
              <w:rPr>
                <w:sz w:val="20"/>
                <w:szCs w:val="20"/>
              </w:rPr>
              <w:t>point lights</w:t>
            </w:r>
            <w:proofErr w:type="gramEnd"/>
            <w:r>
              <w:rPr>
                <w:sz w:val="20"/>
                <w:szCs w:val="20"/>
              </w:rPr>
              <w:t xml:space="preserve"> which appears once all the objects have collected, once touched, from which it switches between the colours red and blue. This can be seen at line 5</w:t>
            </w:r>
            <w:r w:rsidR="00224315">
              <w:rPr>
                <w:sz w:val="20"/>
                <w:szCs w:val="20"/>
              </w:rPr>
              <w:t>2</w:t>
            </w:r>
            <w:r>
              <w:rPr>
                <w:sz w:val="20"/>
                <w:szCs w:val="20"/>
              </w:rPr>
              <w:t xml:space="preserve">2 in coursework.cpp and any calculations for the shaders were performed in </w:t>
            </w:r>
            <w:r w:rsidRPr="004413A1">
              <w:rPr>
                <w:sz w:val="20"/>
                <w:szCs w:val="20"/>
              </w:rPr>
              <w:t>lightVertexShader.glsl</w:t>
            </w:r>
            <w:r>
              <w:rPr>
                <w:sz w:val="20"/>
                <w:szCs w:val="20"/>
              </w:rPr>
              <w:t xml:space="preserve"> and </w:t>
            </w:r>
            <w:r w:rsidRPr="004413A1">
              <w:rPr>
                <w:sz w:val="20"/>
                <w:szCs w:val="20"/>
              </w:rPr>
              <w:t>lightFragmentShader.glsl</w:t>
            </w:r>
            <w:r>
              <w:rPr>
                <w:sz w:val="20"/>
                <w:szCs w:val="20"/>
              </w:rPr>
              <w:t>.</w:t>
            </w:r>
          </w:p>
        </w:tc>
      </w:tr>
      <w:tr w:rsidR="004413A1" w:rsidRPr="003634FB" w14:paraId="61605B75" w14:textId="77777777" w:rsidTr="00CD3921">
        <w:trPr>
          <w:cantSplit/>
        </w:trPr>
        <w:tc>
          <w:tcPr>
            <w:tcW w:w="1271" w:type="dxa"/>
            <w:vMerge w:val="restart"/>
            <w:vAlign w:val="center"/>
          </w:tcPr>
          <w:p w14:paraId="2B56994B" w14:textId="78298CDC" w:rsidR="003634FB" w:rsidRPr="00CD3921" w:rsidRDefault="003634FB" w:rsidP="00CD3921">
            <w:pPr>
              <w:keepNext/>
              <w:keepLines/>
              <w:rPr>
                <w:sz w:val="20"/>
                <w:szCs w:val="20"/>
              </w:rPr>
            </w:pPr>
            <w:r w:rsidRPr="00CD3921">
              <w:rPr>
                <w:sz w:val="20"/>
                <w:szCs w:val="20"/>
              </w:rPr>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18BA03D2" w:rsidR="003634FB" w:rsidRPr="00CD3921" w:rsidRDefault="004413A1" w:rsidP="00CD3921">
            <w:pPr>
              <w:keepNext/>
              <w:keepLines/>
              <w:rPr>
                <w:sz w:val="20"/>
                <w:szCs w:val="20"/>
              </w:rPr>
            </w:pPr>
            <w:r>
              <w:rPr>
                <w:sz w:val="20"/>
                <w:szCs w:val="20"/>
              </w:rPr>
              <w:t xml:space="preserve">I implemented my own </w:t>
            </w:r>
            <w:proofErr w:type="gramStart"/>
            <w:r>
              <w:rPr>
                <w:sz w:val="20"/>
                <w:szCs w:val="20"/>
              </w:rPr>
              <w:t>LookAt(</w:t>
            </w:r>
            <w:proofErr w:type="gramEnd"/>
            <w:r>
              <w:rPr>
                <w:sz w:val="20"/>
                <w:szCs w:val="20"/>
              </w:rPr>
              <w:t xml:space="preserve">) and </w:t>
            </w:r>
            <w:proofErr w:type="gramStart"/>
            <w:r>
              <w:rPr>
                <w:sz w:val="20"/>
                <w:szCs w:val="20"/>
              </w:rPr>
              <w:t>Perspective(</w:t>
            </w:r>
            <w:proofErr w:type="gramEnd"/>
            <w:r>
              <w:rPr>
                <w:sz w:val="20"/>
                <w:szCs w:val="20"/>
              </w:rPr>
              <w:t>) functions at lines 61 to 113 in Maths.cpp and lines 32 to 33 in Maths.hpp.</w:t>
            </w:r>
          </w:p>
        </w:tc>
      </w:tr>
      <w:tr w:rsidR="004413A1"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53F304BC" w:rsidR="003634FB" w:rsidRPr="00CD3921" w:rsidRDefault="004413A1" w:rsidP="00CD3921">
            <w:pPr>
              <w:keepNext/>
              <w:keepLines/>
              <w:rPr>
                <w:sz w:val="20"/>
                <w:szCs w:val="20"/>
              </w:rPr>
            </w:pPr>
            <w:r>
              <w:rPr>
                <w:sz w:val="20"/>
                <w:szCs w:val="20"/>
              </w:rPr>
              <w:t>Multiples objects such as cube.obj, plane.obj and sphere.obj were used in the 3D world. This can be seen at lines 111 to 124 in coursework.cpp and these assets can be found in the asset folder.</w:t>
            </w:r>
          </w:p>
        </w:tc>
      </w:tr>
      <w:tr w:rsidR="004413A1"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1D51DF1F" w:rsidR="003634FB" w:rsidRPr="00CD3921" w:rsidRDefault="00476520" w:rsidP="00CD3921">
            <w:pPr>
              <w:keepNext/>
              <w:keepLines/>
              <w:rPr>
                <w:sz w:val="20"/>
                <w:szCs w:val="20"/>
              </w:rPr>
            </w:pPr>
            <w:r>
              <w:rPr>
                <w:sz w:val="20"/>
                <w:szCs w:val="20"/>
              </w:rPr>
              <w:t xml:space="preserve">The procedure </w:t>
            </w:r>
            <w:proofErr w:type="gramStart"/>
            <w:r>
              <w:rPr>
                <w:sz w:val="20"/>
                <w:szCs w:val="20"/>
              </w:rPr>
              <w:t>keyboardInput(</w:t>
            </w:r>
            <w:proofErr w:type="gramEnd"/>
            <w:r>
              <w:rPr>
                <w:sz w:val="20"/>
                <w:szCs w:val="20"/>
              </w:rPr>
              <w:t xml:space="preserve">) and </w:t>
            </w:r>
            <w:proofErr w:type="gramStart"/>
            <w:r>
              <w:rPr>
                <w:sz w:val="20"/>
                <w:szCs w:val="20"/>
              </w:rPr>
              <w:t>mouseInput(</w:t>
            </w:r>
            <w:proofErr w:type="gramEnd"/>
            <w:r>
              <w:rPr>
                <w:sz w:val="20"/>
                <w:szCs w:val="20"/>
              </w:rPr>
              <w:t xml:space="preserve">) are called which allows the user to freely move and rotate the camera without changing the y positions unless jumping, this is to allow the user to feel like they are walking around the level and not just flying. These can be found at lines </w:t>
            </w:r>
            <w:r w:rsidR="00224315">
              <w:rPr>
                <w:sz w:val="20"/>
                <w:szCs w:val="20"/>
              </w:rPr>
              <w:t>572</w:t>
            </w:r>
            <w:r>
              <w:rPr>
                <w:sz w:val="20"/>
                <w:szCs w:val="20"/>
              </w:rPr>
              <w:t xml:space="preserve"> to 6</w:t>
            </w:r>
            <w:r w:rsidR="00224315">
              <w:rPr>
                <w:sz w:val="20"/>
                <w:szCs w:val="20"/>
              </w:rPr>
              <w:t>3</w:t>
            </w:r>
            <w:r>
              <w:rPr>
                <w:sz w:val="20"/>
                <w:szCs w:val="20"/>
              </w:rPr>
              <w:t>7 in coursework.cpp.</w:t>
            </w:r>
          </w:p>
        </w:tc>
      </w:tr>
      <w:tr w:rsidR="004413A1"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4F02A467" w:rsidR="003634FB" w:rsidRPr="00CD3921" w:rsidRDefault="00476520" w:rsidP="00CD3921">
            <w:pPr>
              <w:keepLines/>
              <w:rPr>
                <w:sz w:val="20"/>
                <w:szCs w:val="20"/>
              </w:rPr>
            </w:pPr>
            <w:r>
              <w:rPr>
                <w:sz w:val="20"/>
                <w:szCs w:val="20"/>
              </w:rPr>
              <w:t>I use the point light as well as the spotlights used to show the objects as well as another to spotlight which works like a flashlight. These can be found at lines 263 to 287 in coursework.cpp.</w:t>
            </w:r>
          </w:p>
        </w:tc>
      </w:tr>
      <w:tr w:rsidR="004413A1" w:rsidRPr="003634FB" w14:paraId="628FD117" w14:textId="77777777" w:rsidTr="003634FB">
        <w:trPr>
          <w:cantSplit/>
        </w:trPr>
        <w:tc>
          <w:tcPr>
            <w:tcW w:w="1271" w:type="dxa"/>
            <w:vMerge w:val="restart"/>
            <w:vAlign w:val="center"/>
          </w:tcPr>
          <w:p w14:paraId="112D22A3" w14:textId="282C6EBA"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 xml:space="preserve">LO1: Implementation of students own functions to replace glm functions (e.g., </w:t>
            </w:r>
            <w:proofErr w:type="gramStart"/>
            <w:r w:rsidRPr="00CD3921">
              <w:rPr>
                <w:sz w:val="20"/>
                <w:szCs w:val="20"/>
              </w:rPr>
              <w:t>glm::length(</w:t>
            </w:r>
            <w:proofErr w:type="gramEnd"/>
            <w:r w:rsidRPr="00CD3921">
              <w:rPr>
                <w:sz w:val="20"/>
                <w:szCs w:val="20"/>
              </w:rPr>
              <w:t xml:space="preserve">), </w:t>
            </w:r>
            <w:proofErr w:type="gramStart"/>
            <w:r w:rsidRPr="00CD3921">
              <w:rPr>
                <w:sz w:val="20"/>
                <w:szCs w:val="20"/>
              </w:rPr>
              <w:t>glm::dot(</w:t>
            </w:r>
            <w:proofErr w:type="gramEnd"/>
            <w:r w:rsidRPr="00CD3921">
              <w:rPr>
                <w:sz w:val="20"/>
                <w:szCs w:val="20"/>
              </w:rPr>
              <w:t xml:space="preserve">), </w:t>
            </w:r>
            <w:proofErr w:type="gramStart"/>
            <w:r w:rsidRPr="00CD3921">
              <w:rPr>
                <w:sz w:val="20"/>
                <w:szCs w:val="20"/>
              </w:rPr>
              <w:t>glm::cross(</w:t>
            </w:r>
            <w:proofErr w:type="gramEnd"/>
            <w:r w:rsidRPr="00CD3921">
              <w:rPr>
                <w:sz w:val="20"/>
                <w:szCs w:val="20"/>
              </w:rPr>
              <w:t>) etc.).</w:t>
            </w:r>
          </w:p>
        </w:tc>
        <w:tc>
          <w:tcPr>
            <w:tcW w:w="4059" w:type="dxa"/>
            <w:vAlign w:val="center"/>
          </w:tcPr>
          <w:p w14:paraId="2A999FAF" w14:textId="18E77A72" w:rsidR="003634FB" w:rsidRPr="00CD3921" w:rsidRDefault="00476520" w:rsidP="003634FB">
            <w:pPr>
              <w:rPr>
                <w:sz w:val="20"/>
                <w:szCs w:val="20"/>
              </w:rPr>
            </w:pPr>
            <w:r>
              <w:rPr>
                <w:sz w:val="20"/>
                <w:szCs w:val="20"/>
              </w:rPr>
              <w:t xml:space="preserve">I have implemented my own functions for </w:t>
            </w:r>
            <w:proofErr w:type="gramStart"/>
            <w:r>
              <w:rPr>
                <w:sz w:val="20"/>
                <w:szCs w:val="20"/>
              </w:rPr>
              <w:t>glm::</w:t>
            </w:r>
            <w:proofErr w:type="gramEnd"/>
            <w:r>
              <w:rPr>
                <w:sz w:val="20"/>
                <w:szCs w:val="20"/>
              </w:rPr>
              <w:t xml:space="preserve"> </w:t>
            </w:r>
            <w:proofErr w:type="gramStart"/>
            <w:r>
              <w:rPr>
                <w:sz w:val="20"/>
                <w:szCs w:val="20"/>
              </w:rPr>
              <w:t>length(</w:t>
            </w:r>
            <w:proofErr w:type="gramEnd"/>
            <w:r>
              <w:rPr>
                <w:sz w:val="20"/>
                <w:szCs w:val="20"/>
              </w:rPr>
              <w:t xml:space="preserve">), </w:t>
            </w:r>
            <w:proofErr w:type="gramStart"/>
            <w:r>
              <w:rPr>
                <w:sz w:val="20"/>
                <w:szCs w:val="20"/>
              </w:rPr>
              <w:t>glm::dot(</w:t>
            </w:r>
            <w:proofErr w:type="gramEnd"/>
            <w:r>
              <w:rPr>
                <w:sz w:val="20"/>
                <w:szCs w:val="20"/>
              </w:rPr>
              <w:t xml:space="preserve">), </w:t>
            </w:r>
            <w:proofErr w:type="gramStart"/>
            <w:r>
              <w:rPr>
                <w:sz w:val="20"/>
                <w:szCs w:val="20"/>
              </w:rPr>
              <w:t>glm::cross(</w:t>
            </w:r>
            <w:proofErr w:type="gramEnd"/>
            <w:r>
              <w:rPr>
                <w:sz w:val="20"/>
                <w:szCs w:val="20"/>
              </w:rPr>
              <w:t xml:space="preserve">) and </w:t>
            </w:r>
            <w:proofErr w:type="gramStart"/>
            <w:r>
              <w:rPr>
                <w:sz w:val="20"/>
                <w:szCs w:val="20"/>
              </w:rPr>
              <w:t>glm::normalize(</w:t>
            </w:r>
            <w:proofErr w:type="gramEnd"/>
            <w:r>
              <w:rPr>
                <w:sz w:val="20"/>
                <w:szCs w:val="20"/>
              </w:rPr>
              <w:t>) to replace the current functions. These can be found at lines 115 to 140 in Maths.cpp and at lines 35 to 41 in Maths.hpp.</w:t>
            </w:r>
          </w:p>
        </w:tc>
      </w:tr>
      <w:tr w:rsidR="004413A1"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D6D2EB2"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1A532EDF" w:rsidR="003634FB" w:rsidRPr="00CD3921" w:rsidRDefault="00476520" w:rsidP="003634FB">
            <w:pPr>
              <w:rPr>
                <w:sz w:val="20"/>
                <w:szCs w:val="20"/>
              </w:rPr>
            </w:pPr>
            <w:r>
              <w:rPr>
                <w:sz w:val="20"/>
                <w:szCs w:val="20"/>
              </w:rPr>
              <w:t xml:space="preserve">The implementation of the quaternion class can be found in Maths.cpp and Maths.hpp in which it calculates the rotation matrix. </w:t>
            </w:r>
          </w:p>
        </w:tc>
      </w:tr>
      <w:tr w:rsidR="004413A1"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7868938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5BA4A6CB" w:rsidR="003634FB" w:rsidRPr="00CD3921" w:rsidRDefault="00476520" w:rsidP="003634FB">
            <w:pPr>
              <w:rPr>
                <w:sz w:val="20"/>
                <w:szCs w:val="20"/>
              </w:rPr>
            </w:pPr>
            <w:r>
              <w:rPr>
                <w:sz w:val="20"/>
                <w:szCs w:val="20"/>
              </w:rPr>
              <w:t xml:space="preserve">The user </w:t>
            </w:r>
            <w:r w:rsidR="001008F4">
              <w:rPr>
                <w:sz w:val="20"/>
                <w:szCs w:val="20"/>
              </w:rPr>
              <w:t>can</w:t>
            </w:r>
            <w:r>
              <w:rPr>
                <w:sz w:val="20"/>
                <w:szCs w:val="20"/>
              </w:rPr>
              <w:t xml:space="preserve"> interact with the spinning cubes by touching them, in which the objects will </w:t>
            </w:r>
            <w:proofErr w:type="gramStart"/>
            <w:r>
              <w:rPr>
                <w:sz w:val="20"/>
                <w:szCs w:val="20"/>
              </w:rPr>
              <w:t>disappear</w:t>
            </w:r>
            <w:proofErr w:type="gramEnd"/>
            <w:r>
              <w:rPr>
                <w:sz w:val="20"/>
                <w:szCs w:val="20"/>
              </w:rPr>
              <w:t xml:space="preserve"> and </w:t>
            </w:r>
            <w:r w:rsidR="001008F4">
              <w:rPr>
                <w:sz w:val="20"/>
                <w:szCs w:val="20"/>
              </w:rPr>
              <w:t xml:space="preserve">the spotlight above will go red. I also have a flashlight which the user can turn on and off by pressing ‘f’. These can be found at lines 459 to 480 for the spotlights in coursework.cpp and at lines 114 to 117 in Lights.cpp. The flashlight can be found at lines </w:t>
            </w:r>
            <w:r w:rsidR="00734FC1">
              <w:rPr>
                <w:sz w:val="20"/>
                <w:szCs w:val="20"/>
              </w:rPr>
              <w:t>590</w:t>
            </w:r>
            <w:r w:rsidR="001008F4">
              <w:rPr>
                <w:sz w:val="20"/>
                <w:szCs w:val="20"/>
              </w:rPr>
              <w:t xml:space="preserve"> to </w:t>
            </w:r>
            <w:r w:rsidR="00734FC1">
              <w:rPr>
                <w:sz w:val="20"/>
                <w:szCs w:val="20"/>
              </w:rPr>
              <w:t>604</w:t>
            </w:r>
            <w:r w:rsidR="001008F4">
              <w:rPr>
                <w:sz w:val="20"/>
                <w:szCs w:val="20"/>
              </w:rPr>
              <w:t xml:space="preserve"> in coursework.cpp and at lines 52 to 59 in Lights.cpp.</w:t>
            </w:r>
          </w:p>
        </w:tc>
      </w:tr>
      <w:tr w:rsidR="004413A1"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639DDEA8"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560F3A1A" w:rsidR="003634FB" w:rsidRPr="00CD3921" w:rsidRDefault="001008F4" w:rsidP="003634FB">
            <w:pPr>
              <w:rPr>
                <w:sz w:val="20"/>
                <w:szCs w:val="20"/>
              </w:rPr>
            </w:pPr>
            <w:r>
              <w:rPr>
                <w:sz w:val="20"/>
                <w:szCs w:val="20"/>
              </w:rPr>
              <w:t xml:space="preserve">I have added normal and specular maps to objects in the </w:t>
            </w:r>
            <w:proofErr w:type="gramStart"/>
            <w:r>
              <w:rPr>
                <w:sz w:val="20"/>
                <w:szCs w:val="20"/>
              </w:rPr>
              <w:t>build,</w:t>
            </w:r>
            <w:proofErr w:type="gramEnd"/>
            <w:r>
              <w:rPr>
                <w:sz w:val="20"/>
                <w:szCs w:val="20"/>
              </w:rPr>
              <w:t xml:space="preserve"> this can be found at lines 188 to 212 in coursework.cpp.</w:t>
            </w:r>
          </w:p>
        </w:tc>
      </w:tr>
      <w:tr w:rsidR="004413A1" w:rsidRPr="003634FB" w14:paraId="55964FCB" w14:textId="77777777" w:rsidTr="003634FB">
        <w:trPr>
          <w:cantSplit/>
        </w:trPr>
        <w:tc>
          <w:tcPr>
            <w:tcW w:w="1271" w:type="dxa"/>
            <w:vMerge w:val="restart"/>
            <w:vAlign w:val="center"/>
          </w:tcPr>
          <w:p w14:paraId="04D05A3C" w14:textId="4730E4AA" w:rsidR="003634FB" w:rsidRPr="00CD3921" w:rsidRDefault="003634FB" w:rsidP="003634FB">
            <w:pPr>
              <w:rPr>
                <w:sz w:val="20"/>
                <w:szCs w:val="20"/>
              </w:rPr>
            </w:pPr>
            <w:r w:rsidRPr="00CD3921">
              <w:rPr>
                <w:sz w:val="20"/>
                <w:szCs w:val="20"/>
              </w:rPr>
              <w:t>85, 90, 100</w:t>
            </w:r>
          </w:p>
        </w:tc>
        <w:tc>
          <w:tcPr>
            <w:tcW w:w="3686" w:type="dxa"/>
            <w:vAlign w:val="center"/>
          </w:tcPr>
          <w:p w14:paraId="4822538A" w14:textId="467D8B62"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67EBA142" w14:textId="2623D0BA" w:rsidR="003634FB" w:rsidRPr="00CD3921" w:rsidRDefault="001008F4" w:rsidP="003634FB">
            <w:pPr>
              <w:rPr>
                <w:sz w:val="20"/>
                <w:szCs w:val="20"/>
              </w:rPr>
            </w:pPr>
            <w:r>
              <w:rPr>
                <w:sz w:val="20"/>
                <w:szCs w:val="20"/>
              </w:rPr>
              <w:t>Quaternions are used to calculate the correct orientation by use SLERP which is then used to calculate the view matrix. This can be found at lines 38 to 41 in camera.cpp.</w:t>
            </w:r>
          </w:p>
        </w:tc>
      </w:tr>
      <w:tr w:rsidR="004413A1"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18CEAA0B"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41CA6276" w14:textId="55969305" w:rsidR="003634FB" w:rsidRPr="00CD3921" w:rsidRDefault="001008F4" w:rsidP="003634FB">
            <w:pPr>
              <w:rPr>
                <w:sz w:val="20"/>
                <w:szCs w:val="20"/>
              </w:rPr>
            </w:pPr>
            <w:r>
              <w:rPr>
                <w:sz w:val="20"/>
                <w:szCs w:val="20"/>
              </w:rPr>
              <w:t>SLERP has been added to work out the orientation, the SLERP function can found at lines 33 to 59 in Maths.cpp.</w:t>
            </w:r>
          </w:p>
        </w:tc>
      </w:tr>
      <w:tr w:rsidR="004413A1"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69B64FE1"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30011938" w:rsidR="003634FB" w:rsidRPr="00CD3921" w:rsidRDefault="001008F4" w:rsidP="003634FB">
            <w:pPr>
              <w:rPr>
                <w:sz w:val="20"/>
                <w:szCs w:val="20"/>
              </w:rPr>
            </w:pPr>
            <w:r>
              <w:rPr>
                <w:sz w:val="20"/>
                <w:szCs w:val="20"/>
              </w:rPr>
              <w:t>Not implemented.</w:t>
            </w:r>
          </w:p>
        </w:tc>
      </w:tr>
      <w:tr w:rsidR="004413A1"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0949F03F"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7D08B5E5" w:rsidR="003634FB" w:rsidRPr="00CD3921" w:rsidRDefault="001008F4" w:rsidP="003634FB">
            <w:pPr>
              <w:rPr>
                <w:sz w:val="20"/>
                <w:szCs w:val="20"/>
              </w:rPr>
            </w:pPr>
            <w:r>
              <w:rPr>
                <w:sz w:val="20"/>
                <w:szCs w:val="20"/>
              </w:rPr>
              <w:t>Not implemented.</w:t>
            </w:r>
          </w:p>
        </w:tc>
      </w:tr>
      <w:tr w:rsidR="004413A1"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5CAD879"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093DBDDD" w:rsidR="003634FB" w:rsidRPr="00CD3921" w:rsidRDefault="00AA55FB" w:rsidP="003634FB">
            <w:pPr>
              <w:rPr>
                <w:sz w:val="20"/>
                <w:szCs w:val="20"/>
              </w:rPr>
            </w:pPr>
            <w:r>
              <w:rPr>
                <w:sz w:val="20"/>
                <w:szCs w:val="20"/>
              </w:rPr>
              <w:t>When a player get</w:t>
            </w:r>
            <w:r w:rsidR="00224315">
              <w:rPr>
                <w:sz w:val="20"/>
                <w:szCs w:val="20"/>
              </w:rPr>
              <w:t>s</w:t>
            </w:r>
            <w:r>
              <w:rPr>
                <w:sz w:val="20"/>
                <w:szCs w:val="20"/>
              </w:rPr>
              <w:t xml:space="preserve"> near the spinning objects, the spotlight turns yellow and once the players far enough away it goes back to yellow. This can be found at lines 480 to 498 in coursework.cpp and at lines 130 to 138 in Lights.cpp.</w:t>
            </w:r>
          </w:p>
        </w:tc>
      </w:tr>
    </w:tbl>
    <w:p w14:paraId="4711C76D" w14:textId="56D89FAB" w:rsidR="003634FB" w:rsidRPr="003634FB" w:rsidRDefault="00265D3F" w:rsidP="003634FB">
      <w:r w:rsidRPr="00265D3F">
        <w:drawing>
          <wp:anchor distT="0" distB="0" distL="114300" distR="114300" simplePos="0" relativeHeight="251658240" behindDoc="0" locked="0" layoutInCell="1" allowOverlap="1" wp14:anchorId="7EF8E583" wp14:editId="2567067E">
            <wp:simplePos x="0" y="0"/>
            <wp:positionH relativeFrom="margin">
              <wp:align>center</wp:align>
            </wp:positionH>
            <wp:positionV relativeFrom="paragraph">
              <wp:posOffset>581025</wp:posOffset>
            </wp:positionV>
            <wp:extent cx="3568065" cy="2748280"/>
            <wp:effectExtent l="0" t="0" r="0" b="0"/>
            <wp:wrapSquare wrapText="bothSides"/>
            <wp:docPr id="659906224"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06224" name="Picture 1" descr="A screenshot of a video g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8065" cy="2748280"/>
                    </a:xfrm>
                    <a:prstGeom prst="rect">
                      <a:avLst/>
                    </a:prstGeom>
                  </pic:spPr>
                </pic:pic>
              </a:graphicData>
            </a:graphic>
            <wp14:sizeRelH relativeFrom="page">
              <wp14:pctWidth>0</wp14:pctWidth>
            </wp14:sizeRelH>
            <wp14:sizeRelV relativeFrom="page">
              <wp14:pctHeight>0</wp14:pctHeight>
            </wp14:sizeRelV>
          </wp:anchor>
        </w:drawing>
      </w:r>
      <w:r>
        <w:t>Here is the screenshot for “LO2</w:t>
      </w:r>
      <w:r w:rsidRPr="00265D3F">
        <w:t xml:space="preserve">: </w:t>
      </w:r>
      <w:r w:rsidRPr="00265D3F">
        <w:t>Application compiles and runs without alterations to the source code of CMake file</w:t>
      </w:r>
      <w:r>
        <w:rPr>
          <w:sz w:val="20"/>
          <w:szCs w:val="20"/>
        </w:rPr>
        <w:t>”:</w:t>
      </w:r>
    </w:p>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1D9B8" w14:textId="77777777" w:rsidR="005116AC" w:rsidRDefault="005116AC" w:rsidP="003634FB">
      <w:r>
        <w:separator/>
      </w:r>
    </w:p>
  </w:endnote>
  <w:endnote w:type="continuationSeparator" w:id="0">
    <w:p w14:paraId="78891636" w14:textId="77777777" w:rsidR="005116AC" w:rsidRDefault="005116AC"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7CBFE" w14:textId="77777777" w:rsidR="005116AC" w:rsidRDefault="005116AC" w:rsidP="003634FB">
      <w:r>
        <w:separator/>
      </w:r>
    </w:p>
  </w:footnote>
  <w:footnote w:type="continuationSeparator" w:id="0">
    <w:p w14:paraId="40587558" w14:textId="77777777" w:rsidR="005116AC" w:rsidRDefault="005116AC"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D2894"/>
    <w:rsid w:val="001008F4"/>
    <w:rsid w:val="00123F65"/>
    <w:rsid w:val="0020204B"/>
    <w:rsid w:val="002062A0"/>
    <w:rsid w:val="0022084E"/>
    <w:rsid w:val="00224315"/>
    <w:rsid w:val="00265D3F"/>
    <w:rsid w:val="002746F1"/>
    <w:rsid w:val="002830D3"/>
    <w:rsid w:val="002B09E2"/>
    <w:rsid w:val="003248CE"/>
    <w:rsid w:val="00330CDF"/>
    <w:rsid w:val="003634FB"/>
    <w:rsid w:val="003754C8"/>
    <w:rsid w:val="003849C1"/>
    <w:rsid w:val="004413A1"/>
    <w:rsid w:val="00451D3C"/>
    <w:rsid w:val="00476520"/>
    <w:rsid w:val="005116AC"/>
    <w:rsid w:val="00551AEC"/>
    <w:rsid w:val="00580E83"/>
    <w:rsid w:val="005F0480"/>
    <w:rsid w:val="006E09F0"/>
    <w:rsid w:val="00734FC1"/>
    <w:rsid w:val="00745272"/>
    <w:rsid w:val="00770064"/>
    <w:rsid w:val="008032CC"/>
    <w:rsid w:val="008160C2"/>
    <w:rsid w:val="008D5336"/>
    <w:rsid w:val="00A3315B"/>
    <w:rsid w:val="00A821C0"/>
    <w:rsid w:val="00AA55FB"/>
    <w:rsid w:val="00B26D9E"/>
    <w:rsid w:val="00BC17A7"/>
    <w:rsid w:val="00C45C10"/>
    <w:rsid w:val="00C53E85"/>
    <w:rsid w:val="00C704C4"/>
    <w:rsid w:val="00C779CE"/>
    <w:rsid w:val="00CC1BE0"/>
    <w:rsid w:val="00CD3921"/>
    <w:rsid w:val="00D171BA"/>
    <w:rsid w:val="00D462F8"/>
    <w:rsid w:val="00D55598"/>
    <w:rsid w:val="00D66846"/>
    <w:rsid w:val="00D7722A"/>
    <w:rsid w:val="00DF0585"/>
    <w:rsid w:val="00E32397"/>
    <w:rsid w:val="00E81647"/>
    <w:rsid w:val="00E94F56"/>
    <w:rsid w:val="00EF24B0"/>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Jake Henderson</cp:lastModifiedBy>
  <cp:revision>31</cp:revision>
  <dcterms:created xsi:type="dcterms:W3CDTF">2024-01-23T09:21:00Z</dcterms:created>
  <dcterms:modified xsi:type="dcterms:W3CDTF">2025-05-16T16:20:00Z</dcterms:modified>
</cp:coreProperties>
</file>