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BE" w:rsidRDefault="00CC0F84" w:rsidP="00CC0F84">
      <w:pPr>
        <w:jc w:val="center"/>
        <w:rPr>
          <w:sz w:val="24"/>
        </w:rPr>
      </w:pPr>
      <w:r>
        <w:rPr>
          <w:b/>
          <w:sz w:val="40"/>
        </w:rPr>
        <w:t>Conway's Game of Life Report</w:t>
      </w:r>
    </w:p>
    <w:p w:rsidR="00CC0F84" w:rsidRDefault="00CC0F84" w:rsidP="00CC0F84">
      <w:pPr>
        <w:jc w:val="center"/>
        <w:rPr>
          <w:sz w:val="24"/>
        </w:rPr>
      </w:pPr>
    </w:p>
    <w:p w:rsidR="00CC0F84" w:rsidRDefault="00CC0F84" w:rsidP="00CC0F84">
      <w:pPr>
        <w:jc w:val="center"/>
        <w:rPr>
          <w:sz w:val="24"/>
        </w:rPr>
      </w:pPr>
    </w:p>
    <w:p w:rsidR="00CC0F84" w:rsidRDefault="00CC0F84" w:rsidP="00CC0F84">
      <w:pPr>
        <w:rPr>
          <w:sz w:val="24"/>
        </w:rPr>
      </w:pPr>
      <w:r>
        <w:rPr>
          <w:sz w:val="24"/>
        </w:rPr>
        <w:t xml:space="preserve">There is a positive correlation between Average Lives and Initial amount of lives. </w:t>
      </w:r>
    </w:p>
    <w:p w:rsidR="00CC0F84" w:rsidRDefault="00CC0F84" w:rsidP="00CC0F84">
      <w:pPr>
        <w:rPr>
          <w:sz w:val="24"/>
        </w:rPr>
      </w:pPr>
      <w:r>
        <w:rPr>
          <w:sz w:val="24"/>
        </w:rPr>
        <w:t>Correlation coefficient: 0.86895801239657</w:t>
      </w:r>
    </w:p>
    <w:p w:rsidR="00CC0F84" w:rsidRPr="00CC0F84" w:rsidRDefault="00CC0F84" w:rsidP="00CC0F84">
      <w:pPr>
        <w:rPr>
          <w:sz w:val="24"/>
        </w:rPr>
      </w:pPr>
      <w:r>
        <w:rPr>
          <w:noProof/>
        </w:rPr>
        <w:drawing>
          <wp:inline distT="0" distB="0" distL="0" distR="0" wp14:anchorId="6355C1D5" wp14:editId="701165DA">
            <wp:extent cx="4572000" cy="2743200"/>
            <wp:effectExtent l="152400" t="152400" r="152400" b="1524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D8DDC9-B2AB-41C0-8648-A2668C4B8F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C0F84" w:rsidRPr="00CC0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84"/>
    <w:rsid w:val="00B34FBE"/>
    <w:rsid w:val="00C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2D337-84CD-4CFB-A920-D27EE141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P212\Assignments\A5\hess1400%20final%20project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Lives Vs. Initial Lives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Data!$N$2</c:f>
              <c:strCache>
                <c:ptCount val="1"/>
                <c:pt idx="0">
                  <c:v>Initial Lives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Data!$M$3:$M$47</c:f>
              <c:numCache>
                <c:formatCode>General</c:formatCode>
                <c:ptCount val="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4</c:v>
                </c:pt>
                <c:pt idx="5">
                  <c:v>7</c:v>
                </c:pt>
                <c:pt idx="6">
                  <c:v>8</c:v>
                </c:pt>
                <c:pt idx="7">
                  <c:v>18</c:v>
                </c:pt>
                <c:pt idx="8">
                  <c:v>20</c:v>
                </c:pt>
                <c:pt idx="9">
                  <c:v>34</c:v>
                </c:pt>
                <c:pt idx="10">
                  <c:v>30</c:v>
                </c:pt>
                <c:pt idx="11">
                  <c:v>17</c:v>
                </c:pt>
                <c:pt idx="12">
                  <c:v>17</c:v>
                </c:pt>
                <c:pt idx="13">
                  <c:v>35</c:v>
                </c:pt>
                <c:pt idx="14">
                  <c:v>20</c:v>
                </c:pt>
                <c:pt idx="15">
                  <c:v>44</c:v>
                </c:pt>
                <c:pt idx="16">
                  <c:v>32</c:v>
                </c:pt>
                <c:pt idx="17">
                  <c:v>39</c:v>
                </c:pt>
                <c:pt idx="18">
                  <c:v>39</c:v>
                </c:pt>
                <c:pt idx="19">
                  <c:v>40</c:v>
                </c:pt>
                <c:pt idx="20">
                  <c:v>32</c:v>
                </c:pt>
                <c:pt idx="21">
                  <c:v>48</c:v>
                </c:pt>
                <c:pt idx="22">
                  <c:v>75</c:v>
                </c:pt>
                <c:pt idx="23">
                  <c:v>55</c:v>
                </c:pt>
                <c:pt idx="24">
                  <c:v>36</c:v>
                </c:pt>
                <c:pt idx="25">
                  <c:v>41</c:v>
                </c:pt>
                <c:pt idx="26">
                  <c:v>49</c:v>
                </c:pt>
                <c:pt idx="27">
                  <c:v>86</c:v>
                </c:pt>
                <c:pt idx="28">
                  <c:v>52</c:v>
                </c:pt>
                <c:pt idx="29">
                  <c:v>51</c:v>
                </c:pt>
                <c:pt idx="30">
                  <c:v>62</c:v>
                </c:pt>
                <c:pt idx="31">
                  <c:v>107</c:v>
                </c:pt>
                <c:pt idx="32">
                  <c:v>74</c:v>
                </c:pt>
                <c:pt idx="33">
                  <c:v>39</c:v>
                </c:pt>
                <c:pt idx="34">
                  <c:v>90</c:v>
                </c:pt>
                <c:pt idx="35">
                  <c:v>110</c:v>
                </c:pt>
                <c:pt idx="36">
                  <c:v>108</c:v>
                </c:pt>
                <c:pt idx="37">
                  <c:v>101</c:v>
                </c:pt>
                <c:pt idx="38">
                  <c:v>86</c:v>
                </c:pt>
                <c:pt idx="39">
                  <c:v>105</c:v>
                </c:pt>
                <c:pt idx="40">
                  <c:v>60</c:v>
                </c:pt>
                <c:pt idx="41">
                  <c:v>65</c:v>
                </c:pt>
                <c:pt idx="42">
                  <c:v>64</c:v>
                </c:pt>
                <c:pt idx="43">
                  <c:v>105</c:v>
                </c:pt>
                <c:pt idx="44">
                  <c:v>124</c:v>
                </c:pt>
              </c:numCache>
            </c:numRef>
          </c:xVal>
          <c:yVal>
            <c:numRef>
              <c:f>Data!$N$3:$N$47</c:f>
              <c:numCache>
                <c:formatCode>General</c:formatCode>
                <c:ptCount val="45"/>
                <c:pt idx="0">
                  <c:v>15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175</c:v>
                </c:pt>
                <c:pt idx="6">
                  <c:v>175</c:v>
                </c:pt>
                <c:pt idx="7">
                  <c:v>180</c:v>
                </c:pt>
                <c:pt idx="8">
                  <c:v>190</c:v>
                </c:pt>
                <c:pt idx="9">
                  <c:v>195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205</c:v>
                </c:pt>
                <c:pt idx="15">
                  <c:v>210</c:v>
                </c:pt>
                <c:pt idx="16">
                  <c:v>210</c:v>
                </c:pt>
                <c:pt idx="17">
                  <c:v>215</c:v>
                </c:pt>
                <c:pt idx="18">
                  <c:v>220</c:v>
                </c:pt>
                <c:pt idx="19">
                  <c:v>220</c:v>
                </c:pt>
                <c:pt idx="20">
                  <c:v>220</c:v>
                </c:pt>
                <c:pt idx="21">
                  <c:v>225</c:v>
                </c:pt>
                <c:pt idx="22">
                  <c:v>230</c:v>
                </c:pt>
                <c:pt idx="23">
                  <c:v>235</c:v>
                </c:pt>
                <c:pt idx="24">
                  <c:v>236</c:v>
                </c:pt>
                <c:pt idx="25">
                  <c:v>240</c:v>
                </c:pt>
                <c:pt idx="26">
                  <c:v>245</c:v>
                </c:pt>
                <c:pt idx="27">
                  <c:v>250</c:v>
                </c:pt>
                <c:pt idx="28">
                  <c:v>250</c:v>
                </c:pt>
                <c:pt idx="29">
                  <c:v>250</c:v>
                </c:pt>
                <c:pt idx="30">
                  <c:v>250</c:v>
                </c:pt>
                <c:pt idx="31">
                  <c:v>255</c:v>
                </c:pt>
                <c:pt idx="32">
                  <c:v>260</c:v>
                </c:pt>
                <c:pt idx="33">
                  <c:v>260</c:v>
                </c:pt>
                <c:pt idx="34">
                  <c:v>275</c:v>
                </c:pt>
                <c:pt idx="35">
                  <c:v>280</c:v>
                </c:pt>
                <c:pt idx="36">
                  <c:v>288</c:v>
                </c:pt>
                <c:pt idx="37">
                  <c:v>290</c:v>
                </c:pt>
                <c:pt idx="38">
                  <c:v>295</c:v>
                </c:pt>
                <c:pt idx="39">
                  <c:v>295</c:v>
                </c:pt>
                <c:pt idx="40">
                  <c:v>300</c:v>
                </c:pt>
                <c:pt idx="41">
                  <c:v>300</c:v>
                </c:pt>
                <c:pt idx="42">
                  <c:v>305</c:v>
                </c:pt>
                <c:pt idx="43">
                  <c:v>320</c:v>
                </c:pt>
                <c:pt idx="44">
                  <c:v>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20-4E66-BD54-892B36B2AD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155864"/>
        <c:axId val="427154880"/>
      </c:scatterChart>
      <c:valAx>
        <c:axId val="427155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Initial Lives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154880"/>
        <c:crosses val="autoZero"/>
        <c:crossBetween val="midCat"/>
      </c:valAx>
      <c:valAx>
        <c:axId val="42715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Average Lives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155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>
      <a:glow rad="139700">
        <a:schemeClr val="accent2">
          <a:satMod val="175000"/>
          <a:alpha val="40000"/>
        </a:schemeClr>
      </a:glo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Hessian</dc:creator>
  <cp:keywords/>
  <dc:description/>
  <cp:lastModifiedBy>Jake Hessian</cp:lastModifiedBy>
  <cp:revision>1</cp:revision>
  <dcterms:created xsi:type="dcterms:W3CDTF">2017-12-09T22:27:00Z</dcterms:created>
  <dcterms:modified xsi:type="dcterms:W3CDTF">2017-12-09T22:27:00Z</dcterms:modified>
</cp:coreProperties>
</file>