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B2402" w14:textId="77777777" w:rsidR="005B536B" w:rsidRDefault="005B536B" w:rsidP="005B536B">
      <w:pPr>
        <w:rPr>
          <w:rFonts w:ascii="Times New Roman" w:hAnsi="Times New Roman" w:cs="Times New Roman"/>
          <w:sz w:val="24"/>
          <w:szCs w:val="24"/>
        </w:rPr>
      </w:pPr>
      <w:r>
        <w:rPr>
          <w:rFonts w:ascii="Times New Roman" w:hAnsi="Times New Roman" w:cs="Times New Roman"/>
          <w:sz w:val="24"/>
          <w:szCs w:val="24"/>
        </w:rPr>
        <w:t>Jacob Hreshchyshyn</w:t>
      </w:r>
    </w:p>
    <w:p w14:paraId="34910E82" w14:textId="77777777" w:rsidR="005B536B" w:rsidRDefault="005B536B" w:rsidP="005B536B">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Meloy</w:t>
      </w:r>
      <w:proofErr w:type="spellEnd"/>
    </w:p>
    <w:p w14:paraId="3BE66A64" w14:textId="77777777" w:rsidR="005B536B" w:rsidRDefault="005B536B" w:rsidP="005B536B">
      <w:pPr>
        <w:rPr>
          <w:rFonts w:ascii="Times New Roman" w:hAnsi="Times New Roman" w:cs="Times New Roman"/>
          <w:sz w:val="24"/>
          <w:szCs w:val="24"/>
        </w:rPr>
      </w:pPr>
      <w:r>
        <w:rPr>
          <w:rFonts w:ascii="Times New Roman" w:hAnsi="Times New Roman" w:cs="Times New Roman"/>
          <w:sz w:val="24"/>
          <w:szCs w:val="24"/>
        </w:rPr>
        <w:t>12/6/18</w:t>
      </w:r>
    </w:p>
    <w:p w14:paraId="118C5E04" w14:textId="65CBA1DD" w:rsidR="00C54FAB" w:rsidRDefault="005B536B">
      <w:pPr>
        <w:rPr>
          <w:rFonts w:ascii="Times New Roman" w:hAnsi="Times New Roman" w:cs="Times New Roman"/>
          <w:sz w:val="24"/>
          <w:szCs w:val="24"/>
        </w:rPr>
      </w:pPr>
      <w:r>
        <w:rPr>
          <w:rFonts w:ascii="Times New Roman" w:hAnsi="Times New Roman" w:cs="Times New Roman"/>
          <w:sz w:val="24"/>
          <w:szCs w:val="24"/>
        </w:rPr>
        <w:t xml:space="preserve">Word Count: </w:t>
      </w:r>
      <w:r w:rsidR="003A142B">
        <w:rPr>
          <w:rFonts w:ascii="Times New Roman" w:hAnsi="Times New Roman" w:cs="Times New Roman"/>
          <w:sz w:val="24"/>
          <w:szCs w:val="24"/>
        </w:rPr>
        <w:t>155</w:t>
      </w:r>
      <w:r w:rsidR="00B30535">
        <w:rPr>
          <w:rFonts w:ascii="Times New Roman" w:hAnsi="Times New Roman" w:cs="Times New Roman"/>
          <w:sz w:val="24"/>
          <w:szCs w:val="24"/>
        </w:rPr>
        <w:t>4</w:t>
      </w:r>
    </w:p>
    <w:p w14:paraId="50FF7134" w14:textId="77777777" w:rsidR="005B536B" w:rsidRDefault="005B536B" w:rsidP="005B536B">
      <w:pPr>
        <w:jc w:val="center"/>
        <w:rPr>
          <w:rFonts w:ascii="Times New Roman" w:hAnsi="Times New Roman" w:cs="Times New Roman"/>
          <w:sz w:val="24"/>
          <w:szCs w:val="24"/>
        </w:rPr>
      </w:pPr>
      <w:r>
        <w:rPr>
          <w:rFonts w:ascii="Times New Roman" w:hAnsi="Times New Roman" w:cs="Times New Roman"/>
          <w:sz w:val="24"/>
          <w:szCs w:val="24"/>
        </w:rPr>
        <w:t xml:space="preserve">How The Journeys of </w:t>
      </w:r>
      <w:r w:rsidR="00F50AE6">
        <w:rPr>
          <w:rFonts w:ascii="Times New Roman" w:hAnsi="Times New Roman" w:cs="Times New Roman"/>
          <w:sz w:val="24"/>
          <w:szCs w:val="24"/>
        </w:rPr>
        <w:t>Aeneas, Arjuna, and Augustine</w:t>
      </w:r>
      <w:r>
        <w:rPr>
          <w:rFonts w:ascii="Times New Roman" w:hAnsi="Times New Roman" w:cs="Times New Roman"/>
          <w:sz w:val="24"/>
          <w:szCs w:val="24"/>
        </w:rPr>
        <w:t xml:space="preserve"> </w:t>
      </w:r>
      <w:r w:rsidR="006C727E">
        <w:rPr>
          <w:rFonts w:ascii="Times New Roman" w:hAnsi="Times New Roman" w:cs="Times New Roman"/>
          <w:sz w:val="24"/>
          <w:szCs w:val="24"/>
        </w:rPr>
        <w:t xml:space="preserve">Portray the Need for </w:t>
      </w:r>
      <w:proofErr w:type="gramStart"/>
      <w:r w:rsidR="006C727E">
        <w:rPr>
          <w:rFonts w:ascii="Times New Roman" w:hAnsi="Times New Roman" w:cs="Times New Roman"/>
          <w:sz w:val="24"/>
          <w:szCs w:val="24"/>
        </w:rPr>
        <w:t>Sacrifice</w:t>
      </w:r>
      <w:proofErr w:type="gramEnd"/>
    </w:p>
    <w:p w14:paraId="72A6C91B" w14:textId="7168CDB3" w:rsidR="00181C10" w:rsidRDefault="00181C10" w:rsidP="00181C10">
      <w:pPr>
        <w:rPr>
          <w:rFonts w:ascii="Times New Roman" w:hAnsi="Times New Roman" w:cs="Times New Roman"/>
          <w:sz w:val="24"/>
          <w:szCs w:val="24"/>
        </w:rPr>
      </w:pPr>
      <w:r>
        <w:rPr>
          <w:rFonts w:ascii="Times New Roman" w:hAnsi="Times New Roman" w:cs="Times New Roman"/>
          <w:sz w:val="24"/>
          <w:szCs w:val="24"/>
        </w:rPr>
        <w:tab/>
      </w:r>
      <w:r w:rsidR="00DA15DD">
        <w:rPr>
          <w:rFonts w:ascii="Times New Roman" w:hAnsi="Times New Roman" w:cs="Times New Roman"/>
          <w:sz w:val="24"/>
          <w:szCs w:val="24"/>
        </w:rPr>
        <w:t>The journeys that people u</w:t>
      </w:r>
      <w:bookmarkStart w:id="0" w:name="_GoBack"/>
      <w:bookmarkEnd w:id="0"/>
      <w:r w:rsidR="00DA15DD">
        <w:rPr>
          <w:rFonts w:ascii="Times New Roman" w:hAnsi="Times New Roman" w:cs="Times New Roman"/>
          <w:sz w:val="24"/>
          <w:szCs w:val="24"/>
        </w:rPr>
        <w:t xml:space="preserve">ndergo can take a variety of forms. Yet, despite the seemingly unrelated nature of these different types of journeys, one can see that they share key commonalities. To explore these commonalities, one can observe the journeys that Aeneas, Arjuna, and Augustine take. </w:t>
      </w:r>
      <w:r w:rsidR="007A50C8">
        <w:rPr>
          <w:rFonts w:ascii="Times New Roman" w:hAnsi="Times New Roman" w:cs="Times New Roman"/>
          <w:sz w:val="24"/>
          <w:szCs w:val="24"/>
        </w:rPr>
        <w:t xml:space="preserve">Aeneas’ journey has Aeneas face the task of carrying out the fated responsibility of establishing a new home for his people and family in Italy, which forces Aeneas to give up both a relationship with Dido and a more immediate home for his people in Carthage. Arjuna’s journey manifests itself in accepting the necessity of killing his kinsmen in order to assist himself in the process of achieving enlightenment and ultimately escaping the cycle of reincarnation, which forces Arjuna to relinquish attachment to the products of actions. Augustine’s journey presents itself as a battle of internal wills in which Augustine must fully possess the will to </w:t>
      </w:r>
      <w:r w:rsidR="000E34AD">
        <w:rPr>
          <w:rFonts w:ascii="Times New Roman" w:hAnsi="Times New Roman" w:cs="Times New Roman"/>
          <w:sz w:val="24"/>
          <w:szCs w:val="24"/>
        </w:rPr>
        <w:t>develop a lasting relationship with God, which requires Augustine to leave behind his base appetitive desires. Therefore, the challenges that each of these journeys presents indicate that</w:t>
      </w:r>
      <w:r w:rsidR="00AE4053">
        <w:rPr>
          <w:rFonts w:ascii="Times New Roman" w:hAnsi="Times New Roman" w:cs="Times New Roman"/>
          <w:sz w:val="24"/>
          <w:szCs w:val="24"/>
        </w:rPr>
        <w:t xml:space="preserve"> personal</w:t>
      </w:r>
      <w:r w:rsidR="000E34AD">
        <w:rPr>
          <w:rFonts w:ascii="Times New Roman" w:hAnsi="Times New Roman" w:cs="Times New Roman"/>
          <w:sz w:val="24"/>
          <w:szCs w:val="24"/>
        </w:rPr>
        <w:t xml:space="preserve"> sacrifice is necessary </w:t>
      </w:r>
      <w:proofErr w:type="gramStart"/>
      <w:r w:rsidR="000E34AD">
        <w:rPr>
          <w:rFonts w:ascii="Times New Roman" w:hAnsi="Times New Roman" w:cs="Times New Roman"/>
          <w:sz w:val="24"/>
          <w:szCs w:val="24"/>
        </w:rPr>
        <w:t>in order for</w:t>
      </w:r>
      <w:proofErr w:type="gramEnd"/>
      <w:r w:rsidR="000E34AD">
        <w:rPr>
          <w:rFonts w:ascii="Times New Roman" w:hAnsi="Times New Roman" w:cs="Times New Roman"/>
          <w:sz w:val="24"/>
          <w:szCs w:val="24"/>
        </w:rPr>
        <w:t xml:space="preserve"> the person who must sacrifice to achieve a place of belonging.</w:t>
      </w:r>
    </w:p>
    <w:p w14:paraId="3B35BE1F" w14:textId="659A3E76" w:rsidR="00F439C9" w:rsidRDefault="00F439C9" w:rsidP="00181C10">
      <w:pPr>
        <w:rPr>
          <w:rFonts w:ascii="Times New Roman" w:hAnsi="Times New Roman" w:cs="Times New Roman"/>
          <w:sz w:val="24"/>
        </w:rPr>
      </w:pPr>
      <w:r>
        <w:rPr>
          <w:rFonts w:ascii="Times New Roman" w:hAnsi="Times New Roman" w:cs="Times New Roman"/>
          <w:sz w:val="24"/>
        </w:rPr>
        <w:tab/>
      </w:r>
      <w:r w:rsidR="004169F4">
        <w:rPr>
          <w:rFonts w:ascii="Times New Roman" w:hAnsi="Times New Roman" w:cs="Times New Roman"/>
          <w:sz w:val="24"/>
        </w:rPr>
        <w:t>First, Aeneas demonstrates that</w:t>
      </w:r>
      <w:r w:rsidR="00AE4053">
        <w:rPr>
          <w:rFonts w:ascii="Times New Roman" w:hAnsi="Times New Roman" w:cs="Times New Roman"/>
          <w:sz w:val="24"/>
        </w:rPr>
        <w:t xml:space="preserve"> personal</w:t>
      </w:r>
      <w:r w:rsidR="004169F4">
        <w:rPr>
          <w:rFonts w:ascii="Times New Roman" w:hAnsi="Times New Roman" w:cs="Times New Roman"/>
          <w:sz w:val="24"/>
        </w:rPr>
        <w:t xml:space="preserve"> sacrifice is necessary in order to achieve a place of belonging through his decision to leave Carthage for Italy.</w:t>
      </w:r>
      <w:r w:rsidR="003C6496">
        <w:rPr>
          <w:rFonts w:ascii="Times New Roman" w:hAnsi="Times New Roman" w:cs="Times New Roman"/>
          <w:sz w:val="24"/>
        </w:rPr>
        <w:t xml:space="preserve"> </w:t>
      </w:r>
      <w:r w:rsidR="003C737A">
        <w:rPr>
          <w:rFonts w:ascii="Times New Roman" w:hAnsi="Times New Roman" w:cs="Times New Roman"/>
          <w:sz w:val="24"/>
        </w:rPr>
        <w:t xml:space="preserve">In deciding to leave Carthage for Italy in accordance with the will of the gods and that of Fate, Aeneas sacrifices both a relationship with Dido and the immediate establishment of home for his Trojans. The fact that </w:t>
      </w:r>
      <w:r w:rsidR="003C737A">
        <w:rPr>
          <w:rFonts w:ascii="Times New Roman" w:hAnsi="Times New Roman" w:cs="Times New Roman"/>
          <w:sz w:val="24"/>
        </w:rPr>
        <w:lastRenderedPageBreak/>
        <w:t xml:space="preserve">Aeneas sacrifices a relationship with Dido is evident </w:t>
      </w:r>
      <w:r w:rsidR="00342429">
        <w:rPr>
          <w:rFonts w:ascii="Times New Roman" w:hAnsi="Times New Roman" w:cs="Times New Roman"/>
          <w:sz w:val="24"/>
        </w:rPr>
        <w:t xml:space="preserve">in his apparent reluctance to obey the will of the gods. Virgil describes how, after a painful conversation with Dido, “moaning deeply, heart shattered by his great love, in spite of all </w:t>
      </w:r>
      <w:r w:rsidR="004D7FA1">
        <w:rPr>
          <w:rFonts w:ascii="Times New Roman" w:hAnsi="Times New Roman" w:cs="Times New Roman"/>
          <w:sz w:val="24"/>
        </w:rPr>
        <w:t>[Aeneas]</w:t>
      </w:r>
      <w:r w:rsidR="00342429">
        <w:rPr>
          <w:rFonts w:ascii="Times New Roman" w:hAnsi="Times New Roman" w:cs="Times New Roman"/>
          <w:sz w:val="24"/>
        </w:rPr>
        <w:t xml:space="preserve"> obeys the gods’ commands and back he goes to his ships</w:t>
      </w:r>
      <w:r w:rsidR="004D7FA1">
        <w:rPr>
          <w:rFonts w:ascii="Times New Roman" w:hAnsi="Times New Roman" w:cs="Times New Roman"/>
          <w:sz w:val="24"/>
        </w:rPr>
        <w:t>” (V, 4: 498-500).</w:t>
      </w:r>
      <w:r w:rsidR="00A01293">
        <w:rPr>
          <w:rFonts w:ascii="Times New Roman" w:hAnsi="Times New Roman" w:cs="Times New Roman"/>
          <w:sz w:val="24"/>
        </w:rPr>
        <w:t xml:space="preserve"> The passage demonstrates that Aeneas truly possesses a</w:t>
      </w:r>
      <w:r w:rsidR="00B30535">
        <w:rPr>
          <w:rFonts w:ascii="Times New Roman" w:hAnsi="Times New Roman" w:cs="Times New Roman"/>
          <w:sz w:val="24"/>
        </w:rPr>
        <w:t>n</w:t>
      </w:r>
      <w:r w:rsidR="00A01293">
        <w:rPr>
          <w:rFonts w:ascii="Times New Roman" w:hAnsi="Times New Roman" w:cs="Times New Roman"/>
          <w:sz w:val="24"/>
        </w:rPr>
        <w:t xml:space="preserve"> </w:t>
      </w:r>
      <w:r w:rsidR="00B30535">
        <w:rPr>
          <w:rFonts w:ascii="Times New Roman" w:hAnsi="Times New Roman" w:cs="Times New Roman"/>
          <w:sz w:val="24"/>
        </w:rPr>
        <w:t>affection</w:t>
      </w:r>
      <w:r w:rsidR="00A01293">
        <w:rPr>
          <w:rFonts w:ascii="Times New Roman" w:hAnsi="Times New Roman" w:cs="Times New Roman"/>
          <w:sz w:val="24"/>
        </w:rPr>
        <w:t xml:space="preserve"> </w:t>
      </w:r>
      <w:r w:rsidR="00B30535">
        <w:rPr>
          <w:rFonts w:ascii="Times New Roman" w:hAnsi="Times New Roman" w:cs="Times New Roman"/>
          <w:sz w:val="24"/>
        </w:rPr>
        <w:t>towards</w:t>
      </w:r>
      <w:r w:rsidR="00A01293">
        <w:rPr>
          <w:rFonts w:ascii="Times New Roman" w:hAnsi="Times New Roman" w:cs="Times New Roman"/>
          <w:sz w:val="24"/>
        </w:rPr>
        <w:t xml:space="preserve"> Dido, </w:t>
      </w:r>
      <w:r w:rsidR="00B30535">
        <w:rPr>
          <w:rFonts w:ascii="Times New Roman" w:hAnsi="Times New Roman" w:cs="Times New Roman"/>
          <w:sz w:val="24"/>
        </w:rPr>
        <w:t>one</w:t>
      </w:r>
      <w:r w:rsidR="00A01293">
        <w:rPr>
          <w:rFonts w:ascii="Times New Roman" w:hAnsi="Times New Roman" w:cs="Times New Roman"/>
          <w:sz w:val="24"/>
        </w:rPr>
        <w:t xml:space="preserve"> that he must give up because of his love for Troy and its people. However, even in his love for Troy must Aeneas make compromises in order </w:t>
      </w:r>
      <w:r w:rsidR="00FB5924">
        <w:rPr>
          <w:rFonts w:ascii="Times New Roman" w:hAnsi="Times New Roman" w:cs="Times New Roman"/>
          <w:sz w:val="24"/>
        </w:rPr>
        <w:t xml:space="preserve">to truly fulfill this love. Earlier in the heated conversation with Dido, Aeneas expresses his intense desire to build a new Troy. He says, “The grand palace of Priam would stand once more, with my own hands I would fortify a second Troy to house my Trojans in defeat. But not now. </w:t>
      </w:r>
      <w:proofErr w:type="spellStart"/>
      <w:r w:rsidR="00FB5924">
        <w:rPr>
          <w:rFonts w:ascii="Times New Roman" w:hAnsi="Times New Roman" w:cs="Times New Roman"/>
          <w:sz w:val="24"/>
        </w:rPr>
        <w:t>Grynean</w:t>
      </w:r>
      <w:proofErr w:type="spellEnd"/>
      <w:r w:rsidR="00FB5924">
        <w:rPr>
          <w:rFonts w:ascii="Times New Roman" w:hAnsi="Times New Roman" w:cs="Times New Roman"/>
          <w:sz w:val="24"/>
        </w:rPr>
        <w:t xml:space="preserve"> Apollo’s oracle says that I must seize on Italy’s noble land, his Lycian lots say ‘Italy!’” (V, 4: 427-432).</w:t>
      </w:r>
      <w:r w:rsidR="00A04CB5">
        <w:rPr>
          <w:rFonts w:ascii="Times New Roman" w:hAnsi="Times New Roman" w:cs="Times New Roman"/>
          <w:sz w:val="24"/>
        </w:rPr>
        <w:t xml:space="preserve"> This passage both expresses Aeneas’ desire to immediately provide </w:t>
      </w:r>
      <w:proofErr w:type="gramStart"/>
      <w:r w:rsidR="00A04CB5">
        <w:rPr>
          <w:rFonts w:ascii="Times New Roman" w:hAnsi="Times New Roman" w:cs="Times New Roman"/>
          <w:sz w:val="24"/>
        </w:rPr>
        <w:t>a safe haven</w:t>
      </w:r>
      <w:proofErr w:type="gramEnd"/>
      <w:r w:rsidR="00A04CB5">
        <w:rPr>
          <w:rFonts w:ascii="Times New Roman" w:hAnsi="Times New Roman" w:cs="Times New Roman"/>
          <w:sz w:val="24"/>
        </w:rPr>
        <w:t xml:space="preserve"> for his Trojans, which he does receive through Dido in Carthage. Yet, he must renounce this haven and any possibility of establishing a kingdom with Dido in Carthage in order to follow the will of Fate, which will ensure that a secure home for his Trojans</w:t>
      </w:r>
      <w:r w:rsidR="00DA4D1B">
        <w:rPr>
          <w:rFonts w:ascii="Times New Roman" w:hAnsi="Times New Roman" w:cs="Times New Roman"/>
          <w:sz w:val="24"/>
        </w:rPr>
        <w:t xml:space="preserve"> and his son</w:t>
      </w:r>
      <w:r w:rsidR="00A04CB5">
        <w:rPr>
          <w:rFonts w:ascii="Times New Roman" w:hAnsi="Times New Roman" w:cs="Times New Roman"/>
          <w:sz w:val="24"/>
        </w:rPr>
        <w:t xml:space="preserve"> is established. However, the fact that protection for the Trojans is already granted and the fact that Aeneas does posses a sort of sub-love for Dido makes Aeneas declare that he “set[s] sail for Italy – all against my will” (V, 4: 451-452).</w:t>
      </w:r>
      <w:r w:rsidR="00AE4053">
        <w:rPr>
          <w:rFonts w:ascii="Times New Roman" w:hAnsi="Times New Roman" w:cs="Times New Roman"/>
          <w:sz w:val="24"/>
        </w:rPr>
        <w:t xml:space="preserve"> Thus, the fact that Aeneas sets aside his personal desires for the sake of providing a home for his family and people demonstrates that personal sacrifice is required in order to achieve a place of belonging, even if that place of belonging is not reserved for the person sacrificing, but for whom the person is sacrificing.</w:t>
      </w:r>
    </w:p>
    <w:p w14:paraId="67830A07" w14:textId="2D246202" w:rsidR="00E22D23" w:rsidRDefault="00E22D23" w:rsidP="00181C10">
      <w:pPr>
        <w:rPr>
          <w:rFonts w:ascii="Times New Roman" w:hAnsi="Times New Roman" w:cs="Times New Roman"/>
          <w:sz w:val="24"/>
        </w:rPr>
      </w:pPr>
      <w:r>
        <w:rPr>
          <w:rFonts w:ascii="Times New Roman" w:hAnsi="Times New Roman" w:cs="Times New Roman"/>
          <w:sz w:val="24"/>
        </w:rPr>
        <w:tab/>
      </w:r>
      <w:r w:rsidR="00A07862">
        <w:rPr>
          <w:rFonts w:ascii="Times New Roman" w:hAnsi="Times New Roman" w:cs="Times New Roman"/>
          <w:sz w:val="24"/>
        </w:rPr>
        <w:t xml:space="preserve">Arjuna also demonstrates the attainment of a place of belonging through the sacrifice of the fruits of action. One can see that Arjuna is initially concerned with the fruits of action based on Arjuna’s reluctance to face his kinsmen in battle. Arjuna explains that he refuses to fight his </w:t>
      </w:r>
      <w:r w:rsidR="00A07862">
        <w:rPr>
          <w:rFonts w:ascii="Times New Roman" w:hAnsi="Times New Roman" w:cs="Times New Roman"/>
          <w:sz w:val="24"/>
        </w:rPr>
        <w:lastRenderedPageBreak/>
        <w:t>kinsmen because the attainment of pleasures is not worth the destruction of his kinsmen. Arjuna says, “I lament the great sin we commit</w:t>
      </w:r>
      <w:r w:rsidR="004903F2">
        <w:rPr>
          <w:rFonts w:ascii="Times New Roman" w:hAnsi="Times New Roman" w:cs="Times New Roman"/>
          <w:sz w:val="24"/>
        </w:rPr>
        <w:t xml:space="preserve"> when our greed for kingship and pleasures drives us to kill our kinsmen” (B-G, 1: 45). However, Arjuna’s focus on kingship and pleasures reveals Arjuna’s delusion of regarding the fruits of action. Krishna reveals that </w:t>
      </w:r>
      <w:r w:rsidR="00CD5D8D">
        <w:rPr>
          <w:rFonts w:ascii="Times New Roman" w:hAnsi="Times New Roman" w:cs="Times New Roman"/>
          <w:sz w:val="24"/>
        </w:rPr>
        <w:t>one must be “intent on action, not on the fruits of action; avoid attraction to the fruits and attachment to inaction!” (B-G, 2: 47).</w:t>
      </w:r>
      <w:r w:rsidR="00420677">
        <w:rPr>
          <w:rFonts w:ascii="Times New Roman" w:hAnsi="Times New Roman" w:cs="Times New Roman"/>
          <w:sz w:val="24"/>
        </w:rPr>
        <w:t xml:space="preserve"> In later teachings, Krishna reveals several reasons why one must be detached from the results of actions. Krishna says, “Always perform with detachment any action you must do; performing action with detachment, one achieves supreme good” (B-G, 3: 19). This supreme good that Arjuna achieves through detachment manifests itself in part through the establishment of cosmic order (B-G, 3: 24-25) and in part through the escape of re</w:t>
      </w:r>
      <w:r w:rsidR="00F0501F">
        <w:rPr>
          <w:rFonts w:ascii="Times New Roman" w:hAnsi="Times New Roman" w:cs="Times New Roman"/>
          <w:sz w:val="24"/>
        </w:rPr>
        <w:t>birth</w:t>
      </w:r>
      <w:r w:rsidR="00420677">
        <w:rPr>
          <w:rFonts w:ascii="Times New Roman" w:hAnsi="Times New Roman" w:cs="Times New Roman"/>
          <w:sz w:val="24"/>
        </w:rPr>
        <w:t xml:space="preserve"> (</w:t>
      </w:r>
      <w:r w:rsidR="00F0501F">
        <w:rPr>
          <w:rFonts w:ascii="Times New Roman" w:hAnsi="Times New Roman" w:cs="Times New Roman"/>
          <w:sz w:val="24"/>
        </w:rPr>
        <w:t>B-G, 8: 26-28). It is this ascension out of the cycle of rebirth and into the entity that creates total order that marks the place of belonging that Arjuna seeks through the sacrifice of attachment to the fruits of action, which in turn allows Arjuna to commit to sacrifices that are founded in action</w:t>
      </w:r>
      <w:r w:rsidR="00474B15">
        <w:rPr>
          <w:rFonts w:ascii="Times New Roman" w:hAnsi="Times New Roman" w:cs="Times New Roman"/>
          <w:sz w:val="24"/>
        </w:rPr>
        <w:t xml:space="preserve">, such as limiting their breaths and practicing penance and discipline (B-G, 4: 23). While this place of belonging is different from that of Aeneas’ in the sense that Arjuna’s “home” </w:t>
      </w:r>
      <w:r w:rsidR="00274CFE">
        <w:rPr>
          <w:rFonts w:ascii="Times New Roman" w:hAnsi="Times New Roman" w:cs="Times New Roman"/>
          <w:sz w:val="24"/>
        </w:rPr>
        <w:t>is one that cannot be contained in</w:t>
      </w:r>
      <w:r w:rsidR="00DA4D1B">
        <w:rPr>
          <w:rFonts w:ascii="Times New Roman" w:hAnsi="Times New Roman" w:cs="Times New Roman"/>
          <w:sz w:val="24"/>
        </w:rPr>
        <w:t xml:space="preserve"> physical</w:t>
      </w:r>
      <w:r w:rsidR="00274CFE">
        <w:rPr>
          <w:rFonts w:ascii="Times New Roman" w:hAnsi="Times New Roman" w:cs="Times New Roman"/>
          <w:sz w:val="24"/>
        </w:rPr>
        <w:t xml:space="preserve"> walls, Aeneas’ and Arjuna’s homes are similar in the sense that they both serve as the </w:t>
      </w:r>
      <w:proofErr w:type="gramStart"/>
      <w:r w:rsidR="00274CFE">
        <w:rPr>
          <w:rFonts w:ascii="Times New Roman" w:hAnsi="Times New Roman" w:cs="Times New Roman"/>
          <w:sz w:val="24"/>
        </w:rPr>
        <w:t>final destination</w:t>
      </w:r>
      <w:proofErr w:type="gramEnd"/>
      <w:r w:rsidR="00274CFE">
        <w:rPr>
          <w:rFonts w:ascii="Times New Roman" w:hAnsi="Times New Roman" w:cs="Times New Roman"/>
          <w:sz w:val="24"/>
        </w:rPr>
        <w:t xml:space="preserve"> that follows a long journey ri</w:t>
      </w:r>
      <w:r w:rsidR="00DA4D1B">
        <w:rPr>
          <w:rFonts w:ascii="Times New Roman" w:hAnsi="Times New Roman" w:cs="Times New Roman"/>
          <w:sz w:val="24"/>
        </w:rPr>
        <w:t>f</w:t>
      </w:r>
      <w:r w:rsidR="00274CFE">
        <w:rPr>
          <w:rFonts w:ascii="Times New Roman" w:hAnsi="Times New Roman" w:cs="Times New Roman"/>
          <w:sz w:val="24"/>
        </w:rPr>
        <w:t>e with sacrifices both spiritual and physical. Therefore, Arjuna’s detachment from the fruits of action demonstrates sacrifice</w:t>
      </w:r>
      <w:r w:rsidR="00DA4D1B">
        <w:rPr>
          <w:rFonts w:ascii="Times New Roman" w:hAnsi="Times New Roman" w:cs="Times New Roman"/>
          <w:sz w:val="24"/>
        </w:rPr>
        <w:t>’</w:t>
      </w:r>
      <w:r w:rsidR="00274CFE">
        <w:rPr>
          <w:rFonts w:ascii="Times New Roman" w:hAnsi="Times New Roman" w:cs="Times New Roman"/>
          <w:sz w:val="24"/>
        </w:rPr>
        <w:t>s role in the attainment of Arjuna’s ultimate place in the order of the cosmos</w:t>
      </w:r>
      <w:r w:rsidR="008A26DA">
        <w:rPr>
          <w:rFonts w:ascii="Times New Roman" w:hAnsi="Times New Roman" w:cs="Times New Roman"/>
          <w:sz w:val="24"/>
        </w:rPr>
        <w:t>, which is where he ultimately belongs</w:t>
      </w:r>
      <w:r w:rsidR="00274CFE">
        <w:rPr>
          <w:rFonts w:ascii="Times New Roman" w:hAnsi="Times New Roman" w:cs="Times New Roman"/>
          <w:sz w:val="24"/>
        </w:rPr>
        <w:t>.</w:t>
      </w:r>
    </w:p>
    <w:p w14:paraId="32095825" w14:textId="77777777" w:rsidR="005B3BCD" w:rsidRDefault="008A26DA" w:rsidP="00181C10">
      <w:pPr>
        <w:rPr>
          <w:rFonts w:ascii="Times New Roman" w:hAnsi="Times New Roman" w:cs="Times New Roman"/>
          <w:sz w:val="24"/>
        </w:rPr>
      </w:pPr>
      <w:r>
        <w:rPr>
          <w:rFonts w:ascii="Times New Roman" w:hAnsi="Times New Roman" w:cs="Times New Roman"/>
          <w:sz w:val="24"/>
        </w:rPr>
        <w:tab/>
        <w:t xml:space="preserve">Finally, Augustine demonstrates the need for sacrifice in attaining a place of belonging through his toils in fully committing to a relationship with God. </w:t>
      </w:r>
      <w:r w:rsidR="00274672">
        <w:rPr>
          <w:rFonts w:ascii="Times New Roman" w:hAnsi="Times New Roman" w:cs="Times New Roman"/>
          <w:sz w:val="24"/>
        </w:rPr>
        <w:t xml:space="preserve">Augustine’s primary sacrifice manifests itself in relinquishing the desire for petty material pleasures for the sake of pursuing </w:t>
      </w:r>
      <w:r w:rsidR="00274672">
        <w:rPr>
          <w:rFonts w:ascii="Times New Roman" w:hAnsi="Times New Roman" w:cs="Times New Roman"/>
          <w:sz w:val="24"/>
        </w:rPr>
        <w:lastRenderedPageBreak/>
        <w:t xml:space="preserve">eternal happiness in the embrace of God. Augustine describes the struggle to pursue such an eternal happiness as a battle of wills. Augustine says, “The same is true when the higher part of our nature aspires after eternal bliss while our lower self is held back by the love of temporal pleasure. It is the same soul that wills both, but it wills neither of them with the full force of the </w:t>
      </w:r>
      <w:proofErr w:type="spellStart"/>
      <w:r w:rsidR="00274672">
        <w:rPr>
          <w:rFonts w:ascii="Times New Roman" w:hAnsi="Times New Roman" w:cs="Times New Roman"/>
          <w:sz w:val="24"/>
        </w:rPr>
        <w:t>will</w:t>
      </w:r>
      <w:proofErr w:type="spellEnd"/>
      <w:r w:rsidR="00274672">
        <w:rPr>
          <w:rFonts w:ascii="Times New Roman" w:hAnsi="Times New Roman" w:cs="Times New Roman"/>
          <w:sz w:val="24"/>
        </w:rPr>
        <w:t xml:space="preserve">” (A, 8: 175). </w:t>
      </w:r>
      <w:r w:rsidR="00183B57">
        <w:rPr>
          <w:rFonts w:ascii="Times New Roman" w:hAnsi="Times New Roman" w:cs="Times New Roman"/>
          <w:sz w:val="24"/>
        </w:rPr>
        <w:t xml:space="preserve">Therefore, </w:t>
      </w:r>
      <w:proofErr w:type="gramStart"/>
      <w:r w:rsidR="00183B57">
        <w:rPr>
          <w:rFonts w:ascii="Times New Roman" w:hAnsi="Times New Roman" w:cs="Times New Roman"/>
          <w:sz w:val="24"/>
        </w:rPr>
        <w:t>in order for</w:t>
      </w:r>
      <w:proofErr w:type="gramEnd"/>
      <w:r w:rsidR="00183B57">
        <w:rPr>
          <w:rFonts w:ascii="Times New Roman" w:hAnsi="Times New Roman" w:cs="Times New Roman"/>
          <w:sz w:val="24"/>
        </w:rPr>
        <w:t xml:space="preserve"> Augustine to completely will to follow God, he must sacrifice the will to pursue lustful actions. The nature of this sacrifice </w:t>
      </w:r>
      <w:r w:rsidR="00A02F88">
        <w:rPr>
          <w:rFonts w:ascii="Times New Roman" w:hAnsi="Times New Roman" w:cs="Times New Roman"/>
          <w:sz w:val="24"/>
        </w:rPr>
        <w:t xml:space="preserve">proves to be quite </w:t>
      </w:r>
      <w:proofErr w:type="gramStart"/>
      <w:r w:rsidR="00A02F88">
        <w:rPr>
          <w:rFonts w:ascii="Times New Roman" w:hAnsi="Times New Roman" w:cs="Times New Roman"/>
          <w:sz w:val="24"/>
        </w:rPr>
        <w:t>similar to</w:t>
      </w:r>
      <w:proofErr w:type="gramEnd"/>
      <w:r w:rsidR="00183B57">
        <w:rPr>
          <w:rFonts w:ascii="Times New Roman" w:hAnsi="Times New Roman" w:cs="Times New Roman"/>
          <w:sz w:val="24"/>
        </w:rPr>
        <w:t xml:space="preserve"> the natures of the sacrifices of Aeneas and Arjuna. </w:t>
      </w:r>
      <w:r w:rsidR="00A02F88">
        <w:rPr>
          <w:rFonts w:ascii="Times New Roman" w:hAnsi="Times New Roman" w:cs="Times New Roman"/>
          <w:sz w:val="24"/>
        </w:rPr>
        <w:t>Just as</w:t>
      </w:r>
      <w:r w:rsidR="00183B57">
        <w:rPr>
          <w:rFonts w:ascii="Times New Roman" w:hAnsi="Times New Roman" w:cs="Times New Roman"/>
          <w:sz w:val="24"/>
        </w:rPr>
        <w:t xml:space="preserve"> Aeneas and Arjuna appear to </w:t>
      </w:r>
      <w:r w:rsidR="00A02F88">
        <w:rPr>
          <w:rFonts w:ascii="Times New Roman" w:hAnsi="Times New Roman" w:cs="Times New Roman"/>
          <w:sz w:val="24"/>
        </w:rPr>
        <w:t>lack</w:t>
      </w:r>
      <w:r w:rsidR="00183B57">
        <w:rPr>
          <w:rFonts w:ascii="Times New Roman" w:hAnsi="Times New Roman" w:cs="Times New Roman"/>
          <w:sz w:val="24"/>
        </w:rPr>
        <w:t xml:space="preserve"> capability to make their respective sacrifices</w:t>
      </w:r>
      <w:r w:rsidR="00A02F88">
        <w:rPr>
          <w:rFonts w:ascii="Times New Roman" w:hAnsi="Times New Roman" w:cs="Times New Roman"/>
          <w:sz w:val="24"/>
        </w:rPr>
        <w:t>, as evidenced by them receiving assistance or enlightenment from divine entities</w:t>
      </w:r>
      <w:r w:rsidR="00183B57">
        <w:rPr>
          <w:rFonts w:ascii="Times New Roman" w:hAnsi="Times New Roman" w:cs="Times New Roman"/>
          <w:sz w:val="24"/>
        </w:rPr>
        <w:t xml:space="preserve">, Augustine vehemently asserts his inability to break free from the chains of habit that he forged. Augustine explains that “the rule of sin is the force of habit, by which the mind is swept along and held fast even against its will, yet deservedly, because it fell into the habit of its own accord. </w:t>
      </w:r>
      <w:r w:rsidR="00183B57">
        <w:rPr>
          <w:rFonts w:ascii="Times New Roman" w:hAnsi="Times New Roman" w:cs="Times New Roman"/>
          <w:i/>
          <w:sz w:val="24"/>
        </w:rPr>
        <w:t>Pitiable creature that I was, who was to set me free from a nature thus doomed to death? Nothing else than the grace of God, through Jesus Christ our Lord</w:t>
      </w:r>
      <w:r w:rsidR="00D74473">
        <w:rPr>
          <w:rFonts w:ascii="Times New Roman" w:hAnsi="Times New Roman" w:cs="Times New Roman"/>
          <w:sz w:val="24"/>
        </w:rPr>
        <w:t xml:space="preserve">” (A, 8: 165). This passage demonstrates that his ability to will is compromised due to the habit that he himself created and enslaved himself with. This reasoning portrays a bleak outcome for Augustine since he possesses no means of escaping the chains of habit on his own and sacrificing his perverse desire. </w:t>
      </w:r>
      <w:proofErr w:type="gramStart"/>
      <w:r w:rsidR="00D74473">
        <w:rPr>
          <w:rFonts w:ascii="Times New Roman" w:hAnsi="Times New Roman" w:cs="Times New Roman"/>
          <w:sz w:val="24"/>
        </w:rPr>
        <w:t>In order for</w:t>
      </w:r>
      <w:proofErr w:type="gramEnd"/>
      <w:r w:rsidR="00D74473">
        <w:rPr>
          <w:rFonts w:ascii="Times New Roman" w:hAnsi="Times New Roman" w:cs="Times New Roman"/>
          <w:sz w:val="24"/>
        </w:rPr>
        <w:t xml:space="preserve"> Augustine to make such a sacrifice, God must grant Augustine the grace to do so. In other words, Augustine needs help from God in order to sacrifice his perverse desires to achieve happiness in God’s embrace, which </w:t>
      </w:r>
      <w:r w:rsidR="00A02F88">
        <w:rPr>
          <w:rFonts w:ascii="Times New Roman" w:hAnsi="Times New Roman" w:cs="Times New Roman"/>
          <w:sz w:val="24"/>
        </w:rPr>
        <w:t>Augustine would argue acts as a place of belonging since it is a place of eternal happiness.</w:t>
      </w:r>
      <w:r w:rsidR="00CE0169">
        <w:rPr>
          <w:rFonts w:ascii="Times New Roman" w:hAnsi="Times New Roman" w:cs="Times New Roman"/>
          <w:sz w:val="24"/>
        </w:rPr>
        <w:t xml:space="preserve"> Thus, Augustine’s battle between wills of higher and lower natures demonstrates that sacrifice is required in order to achieve a true place of belonging.</w:t>
      </w:r>
    </w:p>
    <w:p w14:paraId="39970ED7" w14:textId="109768B7" w:rsidR="00274672" w:rsidRPr="00D74473" w:rsidRDefault="005B3BCD" w:rsidP="00181C10">
      <w:pPr>
        <w:rPr>
          <w:rFonts w:ascii="Times New Roman" w:hAnsi="Times New Roman" w:cs="Times New Roman"/>
          <w:sz w:val="24"/>
        </w:rPr>
      </w:pPr>
      <w:r>
        <w:rPr>
          <w:rFonts w:ascii="Times New Roman" w:hAnsi="Times New Roman" w:cs="Times New Roman"/>
          <w:sz w:val="24"/>
        </w:rPr>
        <w:lastRenderedPageBreak/>
        <w:tab/>
      </w:r>
      <w:r w:rsidR="007D2192">
        <w:rPr>
          <w:rFonts w:ascii="Times New Roman" w:hAnsi="Times New Roman" w:cs="Times New Roman"/>
          <w:sz w:val="24"/>
        </w:rPr>
        <w:t>In conclusion, the journeys of Aeneas, Arjuna, and Augustine demonstrate that sacrifice is a necessary action in order to attain some place of belonging, whether that sacrifice be physical, spiritual, or both.</w:t>
      </w:r>
      <w:r w:rsidR="00A02F88">
        <w:rPr>
          <w:rFonts w:ascii="Times New Roman" w:hAnsi="Times New Roman" w:cs="Times New Roman"/>
          <w:sz w:val="24"/>
        </w:rPr>
        <w:t xml:space="preserve"> </w:t>
      </w:r>
      <w:r w:rsidR="000C48C9">
        <w:rPr>
          <w:rFonts w:ascii="Times New Roman" w:hAnsi="Times New Roman" w:cs="Times New Roman"/>
          <w:sz w:val="24"/>
        </w:rPr>
        <w:t xml:space="preserve">Aeneas </w:t>
      </w:r>
      <w:r w:rsidR="00EE1E4F">
        <w:rPr>
          <w:rFonts w:ascii="Times New Roman" w:hAnsi="Times New Roman" w:cs="Times New Roman"/>
          <w:sz w:val="24"/>
        </w:rPr>
        <w:t xml:space="preserve">pursues a place of belonging in his quest to establish a new and lasting kingdom for his people. The sacrifice he makes in order to achieve this goal presents itself in his decision to </w:t>
      </w:r>
      <w:r w:rsidR="003A142B">
        <w:rPr>
          <w:rFonts w:ascii="Times New Roman" w:hAnsi="Times New Roman" w:cs="Times New Roman"/>
          <w:sz w:val="24"/>
        </w:rPr>
        <w:t>set aside his sub-love for Dido and in setting aside his desires to establish a second Troy sooner, without regard to the requirement that the new kingdom be in Italy. Arjuna’s place of belonging presents itself in the escape of rebirth and complete immersion in cosmic order. Arjuna’s sacrifice to this end comes in sacrificing attachment to the material fruits of action, thereby allowing him to make further sacrifices for the sake of discipline, which in turn will assist in attaining Arjuna’s goal. Finally, Augustine’s place of belonging manifests itself in arriving at a relationship with God, which acts as a place of belonging due to its nature of being a place of eternal happiness. Augustine must sacrifice his perverse will for base pleasures in order to achieve such a relationship.</w:t>
      </w:r>
    </w:p>
    <w:sectPr w:rsidR="00274672" w:rsidRPr="00D74473" w:rsidSect="003C737A">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F427D" w14:textId="77777777" w:rsidR="002E0B14" w:rsidRDefault="002E0B14" w:rsidP="003C737A">
      <w:pPr>
        <w:spacing w:line="240" w:lineRule="auto"/>
      </w:pPr>
      <w:r>
        <w:separator/>
      </w:r>
    </w:p>
  </w:endnote>
  <w:endnote w:type="continuationSeparator" w:id="0">
    <w:p w14:paraId="1521C8D7" w14:textId="77777777" w:rsidR="002E0B14" w:rsidRDefault="002E0B14" w:rsidP="003C73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F55A4" w14:textId="77777777" w:rsidR="002E0B14" w:rsidRDefault="002E0B14" w:rsidP="003C737A">
      <w:pPr>
        <w:spacing w:line="240" w:lineRule="auto"/>
      </w:pPr>
      <w:r>
        <w:separator/>
      </w:r>
    </w:p>
  </w:footnote>
  <w:footnote w:type="continuationSeparator" w:id="0">
    <w:p w14:paraId="24507F3B" w14:textId="77777777" w:rsidR="002E0B14" w:rsidRDefault="002E0B14" w:rsidP="003C73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561988541"/>
      <w:docPartObj>
        <w:docPartGallery w:val="Page Numbers (Top of Page)"/>
        <w:docPartUnique/>
      </w:docPartObj>
    </w:sdtPr>
    <w:sdtEndPr>
      <w:rPr>
        <w:noProof/>
      </w:rPr>
    </w:sdtEndPr>
    <w:sdtContent>
      <w:p w14:paraId="1359101C" w14:textId="2AD4B51E" w:rsidR="003C737A" w:rsidRPr="003C737A" w:rsidRDefault="003C737A">
        <w:pPr>
          <w:pStyle w:val="Header"/>
          <w:jc w:val="right"/>
          <w:rPr>
            <w:rFonts w:ascii="Times New Roman" w:hAnsi="Times New Roman" w:cs="Times New Roman"/>
            <w:sz w:val="24"/>
          </w:rPr>
        </w:pPr>
        <w:r w:rsidRPr="003C737A">
          <w:rPr>
            <w:rFonts w:ascii="Times New Roman" w:hAnsi="Times New Roman" w:cs="Times New Roman"/>
            <w:sz w:val="24"/>
          </w:rPr>
          <w:t xml:space="preserve">Hreshchyshyn </w:t>
        </w:r>
        <w:r w:rsidRPr="003C737A">
          <w:rPr>
            <w:rFonts w:ascii="Times New Roman" w:hAnsi="Times New Roman" w:cs="Times New Roman"/>
            <w:sz w:val="24"/>
          </w:rPr>
          <w:fldChar w:fldCharType="begin"/>
        </w:r>
        <w:r w:rsidRPr="003C737A">
          <w:rPr>
            <w:rFonts w:ascii="Times New Roman" w:hAnsi="Times New Roman" w:cs="Times New Roman"/>
            <w:sz w:val="24"/>
          </w:rPr>
          <w:instrText xml:space="preserve"> PAGE   \* MERGEFORMAT </w:instrText>
        </w:r>
        <w:r w:rsidRPr="003C737A">
          <w:rPr>
            <w:rFonts w:ascii="Times New Roman" w:hAnsi="Times New Roman" w:cs="Times New Roman"/>
            <w:sz w:val="24"/>
          </w:rPr>
          <w:fldChar w:fldCharType="separate"/>
        </w:r>
        <w:r w:rsidRPr="003C737A">
          <w:rPr>
            <w:rFonts w:ascii="Times New Roman" w:hAnsi="Times New Roman" w:cs="Times New Roman"/>
            <w:noProof/>
            <w:sz w:val="24"/>
          </w:rPr>
          <w:t>2</w:t>
        </w:r>
        <w:r w:rsidRPr="003C737A">
          <w:rPr>
            <w:rFonts w:ascii="Times New Roman" w:hAnsi="Times New Roman" w:cs="Times New Roman"/>
            <w:noProof/>
            <w:sz w:val="24"/>
          </w:rPr>
          <w:fldChar w:fldCharType="end"/>
        </w:r>
      </w:p>
    </w:sdtContent>
  </w:sdt>
  <w:p w14:paraId="4490DACD" w14:textId="77777777" w:rsidR="003C737A" w:rsidRDefault="003C73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2DB"/>
    <w:rsid w:val="000C48C9"/>
    <w:rsid w:val="000E34AD"/>
    <w:rsid w:val="00181C10"/>
    <w:rsid w:val="00183B57"/>
    <w:rsid w:val="00274672"/>
    <w:rsid w:val="00274CFE"/>
    <w:rsid w:val="002E0B14"/>
    <w:rsid w:val="00342429"/>
    <w:rsid w:val="003462DB"/>
    <w:rsid w:val="003A142B"/>
    <w:rsid w:val="003C6496"/>
    <w:rsid w:val="003C737A"/>
    <w:rsid w:val="004169F4"/>
    <w:rsid w:val="00420677"/>
    <w:rsid w:val="00474B15"/>
    <w:rsid w:val="004903F2"/>
    <w:rsid w:val="004D7FA1"/>
    <w:rsid w:val="005B3BCD"/>
    <w:rsid w:val="005B536B"/>
    <w:rsid w:val="006C727E"/>
    <w:rsid w:val="00717BE5"/>
    <w:rsid w:val="007A50C8"/>
    <w:rsid w:val="007D2192"/>
    <w:rsid w:val="008A26DA"/>
    <w:rsid w:val="009B2F39"/>
    <w:rsid w:val="00A01293"/>
    <w:rsid w:val="00A02F88"/>
    <w:rsid w:val="00A04CB5"/>
    <w:rsid w:val="00A07862"/>
    <w:rsid w:val="00AE4053"/>
    <w:rsid w:val="00B30535"/>
    <w:rsid w:val="00C04E66"/>
    <w:rsid w:val="00C3729B"/>
    <w:rsid w:val="00C54FAB"/>
    <w:rsid w:val="00CD5D8D"/>
    <w:rsid w:val="00CE0169"/>
    <w:rsid w:val="00CE5F24"/>
    <w:rsid w:val="00D74473"/>
    <w:rsid w:val="00DA15DD"/>
    <w:rsid w:val="00DA4D1B"/>
    <w:rsid w:val="00E22D23"/>
    <w:rsid w:val="00EE1E4F"/>
    <w:rsid w:val="00F0501F"/>
    <w:rsid w:val="00F439C9"/>
    <w:rsid w:val="00F50AE6"/>
    <w:rsid w:val="00FB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335BD"/>
  <w15:chartTrackingRefBased/>
  <w15:docId w15:val="{E8640C2F-C5FE-460D-ACF6-B0237EC57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37A"/>
    <w:pPr>
      <w:tabs>
        <w:tab w:val="center" w:pos="4680"/>
        <w:tab w:val="right" w:pos="9360"/>
      </w:tabs>
      <w:spacing w:line="240" w:lineRule="auto"/>
    </w:pPr>
  </w:style>
  <w:style w:type="character" w:customStyle="1" w:styleId="HeaderChar">
    <w:name w:val="Header Char"/>
    <w:basedOn w:val="DefaultParagraphFont"/>
    <w:link w:val="Header"/>
    <w:uiPriority w:val="99"/>
    <w:rsid w:val="003C737A"/>
  </w:style>
  <w:style w:type="paragraph" w:styleId="Footer">
    <w:name w:val="footer"/>
    <w:basedOn w:val="Normal"/>
    <w:link w:val="FooterChar"/>
    <w:uiPriority w:val="99"/>
    <w:unhideWhenUsed/>
    <w:rsid w:val="003C737A"/>
    <w:pPr>
      <w:tabs>
        <w:tab w:val="center" w:pos="4680"/>
        <w:tab w:val="right" w:pos="9360"/>
      </w:tabs>
      <w:spacing w:line="240" w:lineRule="auto"/>
    </w:pPr>
  </w:style>
  <w:style w:type="character" w:customStyle="1" w:styleId="FooterChar">
    <w:name w:val="Footer Char"/>
    <w:basedOn w:val="DefaultParagraphFont"/>
    <w:link w:val="Footer"/>
    <w:uiPriority w:val="99"/>
    <w:rsid w:val="003C7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80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6720</TotalTime>
  <Pages>5</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Hreshchyshyn</dc:creator>
  <cp:keywords/>
  <dc:description/>
  <cp:lastModifiedBy>Jacob Hreshchyshyn</cp:lastModifiedBy>
  <cp:revision>21</cp:revision>
  <dcterms:created xsi:type="dcterms:W3CDTF">2018-11-30T16:22:00Z</dcterms:created>
  <dcterms:modified xsi:type="dcterms:W3CDTF">2018-12-05T16:14:00Z</dcterms:modified>
</cp:coreProperties>
</file>