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097806">
      <w:pPr>
        <w:pStyle w:val="Title"/>
        <w:spacing w:line="480" w:lineRule="auto"/>
        <w:jc w:val="center"/>
      </w:pPr>
      <w:bookmarkStart w:id="0" w:name="_6r2602dcqx89" w:colFirst="0" w:colLast="0"/>
      <w:bookmarkEnd w:id="0"/>
      <w:r>
        <w:rPr>
          <w:rFonts w:ascii="Times New Roman" w:eastAsia="Times New Roman" w:hAnsi="Times New Roman" w:cs="Times New Roman"/>
        </w:rPr>
        <w:t>Use Cases</w:t>
      </w:r>
    </w:p>
    <w:p w:rsidR="00A04538" w:rsidRDefault="00097806">
      <w:pPr>
        <w:spacing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Western Michigan University Cohort Schedule</w:t>
      </w:r>
    </w:p>
    <w:p w:rsidR="00A04538" w:rsidRDefault="00097806">
      <w:pPr>
        <w:spacing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CS 4900 - Dr. </w:t>
      </w:r>
      <w:proofErr w:type="spellStart"/>
      <w:r>
        <w:rPr>
          <w:rFonts w:ascii="Times New Roman" w:eastAsia="Times New Roman" w:hAnsi="Times New Roman" w:cs="Times New Roman"/>
          <w:color w:val="222222"/>
          <w:sz w:val="24"/>
          <w:szCs w:val="24"/>
        </w:rPr>
        <w:t>Kapenga</w:t>
      </w:r>
      <w:proofErr w:type="spellEnd"/>
    </w:p>
    <w:p w:rsidR="00A04538" w:rsidRDefault="000978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By Alex </w:t>
      </w:r>
      <w:proofErr w:type="spellStart"/>
      <w:r>
        <w:rPr>
          <w:rFonts w:ascii="Times New Roman" w:eastAsia="Times New Roman" w:hAnsi="Times New Roman" w:cs="Times New Roman"/>
          <w:color w:val="222222"/>
          <w:sz w:val="24"/>
          <w:szCs w:val="24"/>
        </w:rPr>
        <w:t>Markules</w:t>
      </w:r>
      <w:proofErr w:type="spellEnd"/>
      <w:r>
        <w:rPr>
          <w:rFonts w:ascii="Times New Roman" w:eastAsia="Times New Roman" w:hAnsi="Times New Roman" w:cs="Times New Roman"/>
          <w:color w:val="222222"/>
          <w:sz w:val="24"/>
          <w:szCs w:val="24"/>
        </w:rPr>
        <w:t xml:space="preserve">, Jacob </w:t>
      </w:r>
      <w:proofErr w:type="spellStart"/>
      <w:r>
        <w:rPr>
          <w:rFonts w:ascii="Times New Roman" w:eastAsia="Times New Roman" w:hAnsi="Times New Roman" w:cs="Times New Roman"/>
          <w:color w:val="222222"/>
          <w:sz w:val="24"/>
          <w:szCs w:val="24"/>
        </w:rPr>
        <w:t>Kampf</w:t>
      </w:r>
      <w:proofErr w:type="spellEnd"/>
      <w:r>
        <w:rPr>
          <w:rFonts w:ascii="Times New Roman" w:eastAsia="Times New Roman" w:hAnsi="Times New Roman" w:cs="Times New Roman"/>
          <w:color w:val="222222"/>
          <w:sz w:val="24"/>
          <w:szCs w:val="24"/>
        </w:rPr>
        <w:t>, and Grant Farnsworth</w:t>
      </w: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rPr>
          <w:rFonts w:ascii="Times New Roman" w:eastAsia="Times New Roman" w:hAnsi="Times New Roman" w:cs="Times New Roman"/>
          <w:sz w:val="24"/>
          <w:szCs w:val="24"/>
        </w:rPr>
      </w:pPr>
    </w:p>
    <w:p w:rsidR="00097806" w:rsidRDefault="00097806">
      <w:pPr>
        <w:spacing w:line="480" w:lineRule="auto"/>
        <w:rPr>
          <w:rFonts w:ascii="Times New Roman" w:eastAsia="Times New Roman" w:hAnsi="Times New Roman" w:cs="Times New Roman"/>
          <w:sz w:val="24"/>
          <w:szCs w:val="24"/>
          <w:u w:val="single"/>
        </w:rPr>
      </w:pPr>
    </w:p>
    <w:p w:rsidR="00A04538" w:rsidRDefault="00097806">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Introduction</w:t>
      </w:r>
    </w:p>
    <w:p w:rsidR="00A04538" w:rsidRDefault="00097806">
      <w:pPr>
        <w:spacing w:line="480" w:lineRule="auto"/>
        <w:rPr>
          <w:rFonts w:ascii="Times New Roman" w:eastAsia="Times New Roman" w:hAnsi="Times New Roman" w:cs="Times New Roman"/>
          <w:color w:val="222222"/>
          <w:sz w:val="24"/>
          <w:szCs w:val="24"/>
          <w:highlight w:val="white"/>
        </w:rPr>
      </w:pPr>
      <w:r w:rsidRPr="0009780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document outlines all possible use cases for the WMU Cohort scheduler program. A use case </w:t>
      </w:r>
      <w:r>
        <w:rPr>
          <w:rFonts w:ascii="Times New Roman" w:eastAsia="Times New Roman" w:hAnsi="Times New Roman" w:cs="Times New Roman"/>
          <w:color w:val="222222"/>
          <w:sz w:val="24"/>
          <w:szCs w:val="24"/>
          <w:highlight w:val="white"/>
        </w:rPr>
        <w:t xml:space="preserve">can be thought of as a collection of possible scenarios related to a particular goal. </w:t>
      </w:r>
    </w:p>
    <w:p w:rsidR="00A04538" w:rsidRDefault="00097806">
      <w:pPr>
        <w:spacing w:line="48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Definitions</w:t>
      </w:r>
    </w:p>
    <w:p w:rsidR="00A04538" w:rsidRDefault="00097806">
      <w:pPr>
        <w:spacing w:line="48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Cohort </w:t>
      </w:r>
      <w:r>
        <w:rPr>
          <w:rFonts w:ascii="Times New Roman" w:eastAsia="Times New Roman" w:hAnsi="Times New Roman" w:cs="Times New Roman"/>
          <w:color w:val="222222"/>
          <w:sz w:val="24"/>
          <w:szCs w:val="24"/>
        </w:rPr>
        <w:t>- a collection of 18 to 24 students defined by academic advisors. These students are typically incoming freshmen of the same major. The goal is to schedule all students in each cohort in the same classes so that they can learn and study together.</w:t>
      </w:r>
    </w:p>
    <w:p w:rsidR="00A04538" w:rsidRDefault="00097806">
      <w:pPr>
        <w:spacing w:line="48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Schedule </w:t>
      </w:r>
      <w:r>
        <w:rPr>
          <w:rFonts w:ascii="Times New Roman" w:eastAsia="Times New Roman" w:hAnsi="Times New Roman" w:cs="Times New Roman"/>
          <w:color w:val="222222"/>
          <w:sz w:val="24"/>
          <w:szCs w:val="24"/>
        </w:rPr>
        <w:t>- the term schedule typically refers to one of 2 things depending on context:</w:t>
      </w:r>
    </w:p>
    <w:p w:rsidR="00A04538" w:rsidRDefault="00097806">
      <w:pPr>
        <w:numPr>
          <w:ilvl w:val="0"/>
          <w:numId w:val="2"/>
        </w:num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set of classes which do not conflict in time for a given cohort</w:t>
      </w:r>
    </w:p>
    <w:p w:rsidR="00A04538" w:rsidRDefault="00097806">
      <w:pPr>
        <w:numPr>
          <w:ilvl w:val="0"/>
          <w:numId w:val="2"/>
        </w:num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Sets of classes for all cohorts which do not conflict in time for each cohort and capacity for each class</w:t>
      </w:r>
    </w:p>
    <w:p w:rsidR="00A04538" w:rsidRDefault="00097806">
      <w:pPr>
        <w:spacing w:line="48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Advisor</w:t>
      </w:r>
      <w:r>
        <w:rPr>
          <w:rFonts w:ascii="Times New Roman" w:eastAsia="Times New Roman" w:hAnsi="Times New Roman" w:cs="Times New Roman"/>
          <w:color w:val="222222"/>
          <w:sz w:val="24"/>
          <w:szCs w:val="24"/>
        </w:rPr>
        <w:t xml:space="preserve"> - advisor refers to academic advisors, the people who   will be using this software. They currently create schedules for cohorts by hand, spending months coming up with the final product.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color w:val="222222"/>
          <w:sz w:val="24"/>
          <w:szCs w:val="24"/>
        </w:rPr>
        <w:t>Actor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 xml:space="preserve">Any "object" or person that has behavior associated with it.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Primary Use Case - </w:t>
      </w:r>
      <w:r>
        <w:rPr>
          <w:rFonts w:ascii="Times New Roman" w:eastAsia="Times New Roman" w:hAnsi="Times New Roman" w:cs="Times New Roman"/>
          <w:sz w:val="24"/>
          <w:szCs w:val="24"/>
          <w:highlight w:val="white"/>
        </w:rPr>
        <w:t xml:space="preserve">use cases that are most likely to occur when the desired outcome is reached.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Edge Use Case - </w:t>
      </w:r>
      <w:r>
        <w:rPr>
          <w:rFonts w:ascii="Times New Roman" w:eastAsia="Times New Roman" w:hAnsi="Times New Roman" w:cs="Times New Roman"/>
          <w:sz w:val="24"/>
          <w:szCs w:val="24"/>
          <w:highlight w:val="white"/>
        </w:rPr>
        <w:t xml:space="preserve">use cases that are undesirable, and less likely to occur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Basic Flow - </w:t>
      </w:r>
      <w:r>
        <w:rPr>
          <w:rFonts w:ascii="Times New Roman" w:eastAsia="Times New Roman" w:hAnsi="Times New Roman" w:cs="Times New Roman"/>
          <w:sz w:val="24"/>
          <w:szCs w:val="24"/>
          <w:highlight w:val="white"/>
        </w:rPr>
        <w:t>The steps the user will take in order to use the application</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Alternative Flow - </w:t>
      </w:r>
      <w:r>
        <w:rPr>
          <w:rFonts w:ascii="Times New Roman" w:eastAsia="Times New Roman" w:hAnsi="Times New Roman" w:cs="Times New Roman"/>
          <w:sz w:val="24"/>
          <w:szCs w:val="24"/>
          <w:highlight w:val="white"/>
        </w:rPr>
        <w:t>Occurrences that could go against the basic flow that should be taken in to account during development</w:t>
      </w:r>
    </w:p>
    <w:p w:rsidR="00A04538" w:rsidRDefault="00097806">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Actors</w:t>
      </w:r>
    </w:p>
    <w:p w:rsidR="00A04538" w:rsidRDefault="00097806">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Advisors will be the primary users of the program.  </w:t>
      </w:r>
    </w:p>
    <w:p w:rsidR="00A04538" w:rsidRDefault="00097806">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web application will be used by the advisors to interact with the program and create schedules. </w:t>
      </w:r>
    </w:p>
    <w:p w:rsidR="00A04538" w:rsidRDefault="00A04538">
      <w:pPr>
        <w:spacing w:line="480" w:lineRule="auto"/>
        <w:rPr>
          <w:rFonts w:ascii="Times New Roman" w:eastAsia="Times New Roman" w:hAnsi="Times New Roman" w:cs="Times New Roman"/>
          <w:sz w:val="24"/>
          <w:szCs w:val="24"/>
          <w:highlight w:val="white"/>
        </w:rPr>
      </w:pPr>
    </w:p>
    <w:p w:rsidR="00A04538" w:rsidRDefault="0009780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Primary Use Cases: </w:t>
      </w:r>
      <w:r>
        <w:rPr>
          <w:rFonts w:ascii="Times New Roman" w:eastAsia="Times New Roman" w:hAnsi="Times New Roman" w:cs="Times New Roman"/>
          <w:sz w:val="24"/>
          <w:szCs w:val="24"/>
          <w:highlight w:val="white"/>
        </w:rPr>
        <w:tab/>
      </w:r>
    </w:p>
    <w:p w:rsidR="00A04538" w:rsidRDefault="00A04538">
      <w:pPr>
        <w:spacing w:line="480" w:lineRule="auto"/>
        <w:rPr>
          <w:rFonts w:ascii="Times New Roman" w:eastAsia="Times New Roman" w:hAnsi="Times New Roman" w:cs="Times New Roman"/>
          <w:sz w:val="24"/>
          <w:szCs w:val="24"/>
          <w:highlight w:val="white"/>
        </w:rPr>
      </w:pPr>
    </w:p>
    <w:tbl>
      <w:tblPr>
        <w:tblStyle w:val="a"/>
        <w:tblW w:w="9000" w:type="dxa"/>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440"/>
        <w:gridCol w:w="7560"/>
      </w:tblGrid>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Use Case Number</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1</w:t>
            </w:r>
          </w:p>
        </w:tc>
      </w:tr>
      <w:tr w:rsidR="00A04538">
        <w:trPr>
          <w:trHeight w:val="28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Application</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Web Application</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Use Case Name</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w:t>
            </w:r>
            <w:r w:rsidR="00F547E1">
              <w:rPr>
                <w:rFonts w:ascii="Trebuchet MS" w:eastAsia="Trebuchet MS" w:hAnsi="Trebuchet MS" w:cs="Trebuchet MS"/>
                <w:color w:val="515151"/>
                <w:sz w:val="24"/>
                <w:szCs w:val="24"/>
                <w:highlight w:val="white"/>
              </w:rPr>
              <w:t>d</w:t>
            </w:r>
            <w:r>
              <w:rPr>
                <w:rFonts w:ascii="Trebuchet MS" w:eastAsia="Trebuchet MS" w:hAnsi="Trebuchet MS" w:cs="Trebuchet MS"/>
                <w:color w:val="515151"/>
                <w:sz w:val="24"/>
                <w:szCs w:val="24"/>
                <w:highlight w:val="white"/>
              </w:rPr>
              <w:t>visor using web application</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627D71">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Goal in context</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 xml:space="preserve">This case describes the scenario in which an advisor successfully uses the web application to create schedules for their cohorts. </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Primary Actor</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Advisor</w:t>
            </w:r>
          </w:p>
        </w:tc>
      </w:tr>
      <w:tr w:rsidR="00A04538">
        <w:trPr>
          <w:trHeight w:val="28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Precondition</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The advisor must have the proper documentation (cohort list and class requirements, list of available classes)</w:t>
            </w:r>
          </w:p>
        </w:tc>
      </w:tr>
      <w:tr w:rsidR="00A04538">
        <w:trPr>
          <w:trHeight w:val="28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Trigger</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The need to create a schedule for the upcoming semester</w:t>
            </w:r>
          </w:p>
        </w:tc>
      </w:tr>
      <w:tr w:rsidR="00A04538">
        <w:trPr>
          <w:trHeight w:val="114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Basic Flow</w:t>
            </w:r>
            <w:r w:rsidR="008D21F6">
              <w:rPr>
                <w:rFonts w:ascii="Trebuchet MS" w:eastAsia="Trebuchet MS" w:hAnsi="Trebuchet MS" w:cs="Trebuchet MS"/>
                <w:color w:val="515151"/>
                <w:sz w:val="24"/>
                <w:szCs w:val="24"/>
                <w:highlight w:val="white"/>
              </w:rPr>
              <w:t xml:space="preserve"> (Scenario)</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 xml:space="preserve">The advisor logs in to their account, uploads the .csv files containing the cohorts, their required classes, and a list of the classes available for that semester. The scheduling algorithm then creates a list of possible schedules for the advisor to choose. The advisor selects the </w:t>
            </w:r>
            <w:proofErr w:type="spellStart"/>
            <w:r>
              <w:rPr>
                <w:rFonts w:ascii="Trebuchet MS" w:eastAsia="Trebuchet MS" w:hAnsi="Trebuchet MS" w:cs="Trebuchet MS"/>
                <w:color w:val="515151"/>
                <w:sz w:val="24"/>
                <w:szCs w:val="24"/>
                <w:highlight w:val="white"/>
              </w:rPr>
              <w:lastRenderedPageBreak/>
              <w:t>deschedules</w:t>
            </w:r>
            <w:proofErr w:type="spellEnd"/>
            <w:r>
              <w:rPr>
                <w:rFonts w:ascii="Trebuchet MS" w:eastAsia="Trebuchet MS" w:hAnsi="Trebuchet MS" w:cs="Trebuchet MS"/>
                <w:color w:val="515151"/>
                <w:sz w:val="24"/>
                <w:szCs w:val="24"/>
                <w:highlight w:val="white"/>
              </w:rPr>
              <w:t xml:space="preserve"> for their cohorts that meet them most requirements, and the program emails the results to them, and the other advisors. </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lastRenderedPageBreak/>
              <w:t>Alternate Flows</w:t>
            </w:r>
          </w:p>
          <w:p w:rsidR="008D21F6"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(Exceptions)</w:t>
            </w:r>
          </w:p>
        </w:tc>
        <w:tc>
          <w:tcPr>
            <w:tcW w:w="7560" w:type="dxa"/>
            <w:shd w:val="clear" w:color="auto" w:fill="auto"/>
            <w:tcMar>
              <w:top w:w="100" w:type="dxa"/>
              <w:left w:w="100" w:type="dxa"/>
              <w:bottom w:w="100" w:type="dxa"/>
              <w:right w:w="100" w:type="dxa"/>
            </w:tcMar>
          </w:tcPr>
          <w:p w:rsidR="00A04538" w:rsidRDefault="00097806">
            <w:pPr>
              <w:numPr>
                <w:ilvl w:val="0"/>
                <w:numId w:val="3"/>
              </w:num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As the algorithm is determining possible schedules, the advisor’s computer loses connection to the internet.</w:t>
            </w:r>
          </w:p>
          <w:p w:rsidR="00A04538" w:rsidRDefault="00097806">
            <w:pPr>
              <w:numPr>
                <w:ilvl w:val="0"/>
                <w:numId w:val="3"/>
              </w:num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When the advisor attempts to log in, they realize they forgot their password</w:t>
            </w:r>
          </w:p>
          <w:p w:rsidR="00A04538" w:rsidRDefault="00097806">
            <w:pPr>
              <w:numPr>
                <w:ilvl w:val="0"/>
                <w:numId w:val="3"/>
              </w:num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 xml:space="preserve">After the schedules are produced and selected, the email containing their information is not received.  </w:t>
            </w:r>
          </w:p>
        </w:tc>
      </w:tr>
      <w:tr w:rsidR="008D21F6">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8D21F6"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Frequency of Use</w:t>
            </w:r>
          </w:p>
        </w:tc>
        <w:tc>
          <w:tcPr>
            <w:tcW w:w="7560" w:type="dxa"/>
            <w:shd w:val="clear" w:color="auto" w:fill="auto"/>
            <w:tcMar>
              <w:top w:w="100" w:type="dxa"/>
              <w:left w:w="100" w:type="dxa"/>
              <w:bottom w:w="100" w:type="dxa"/>
              <w:right w:w="100" w:type="dxa"/>
            </w:tcMar>
          </w:tcPr>
          <w:p w:rsidR="008D21F6" w:rsidRDefault="008D21F6" w:rsidP="008D21F6">
            <w:pPr>
              <w:spacing w:line="480" w:lineRule="auto"/>
              <w:ind w:left="720"/>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1-2 times per semester</w:t>
            </w:r>
          </w:p>
        </w:tc>
      </w:tr>
      <w:tr w:rsidR="008D21F6">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8D21F6"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Secondary Actors</w:t>
            </w:r>
          </w:p>
        </w:tc>
        <w:tc>
          <w:tcPr>
            <w:tcW w:w="7560" w:type="dxa"/>
            <w:shd w:val="clear" w:color="auto" w:fill="auto"/>
            <w:tcMar>
              <w:top w:w="100" w:type="dxa"/>
              <w:left w:w="100" w:type="dxa"/>
              <w:bottom w:w="100" w:type="dxa"/>
              <w:right w:w="100" w:type="dxa"/>
            </w:tcMar>
          </w:tcPr>
          <w:p w:rsidR="008D21F6" w:rsidRDefault="008D21F6" w:rsidP="008D21F6">
            <w:pPr>
              <w:spacing w:line="480" w:lineRule="auto"/>
              <w:ind w:left="720"/>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Senior design development team</w:t>
            </w:r>
          </w:p>
        </w:tc>
      </w:tr>
    </w:tbl>
    <w:p w:rsidR="00A04538" w:rsidRDefault="00A04538">
      <w:pPr>
        <w:spacing w:line="480" w:lineRule="auto"/>
        <w:rPr>
          <w:rFonts w:ascii="Times New Roman" w:eastAsia="Times New Roman" w:hAnsi="Times New Roman" w:cs="Times New Roman"/>
          <w:sz w:val="24"/>
          <w:szCs w:val="24"/>
          <w:highlight w:val="white"/>
        </w:rPr>
      </w:pPr>
      <w:bookmarkStart w:id="1" w:name="_GoBack"/>
      <w:bookmarkEnd w:id="1"/>
    </w:p>
    <w:p w:rsidR="00A04538" w:rsidRDefault="0009780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A04538" w:rsidRDefault="00A04538">
      <w:pPr>
        <w:spacing w:line="480" w:lineRule="auto"/>
        <w:rPr>
          <w:rFonts w:ascii="Times New Roman" w:eastAsia="Times New Roman" w:hAnsi="Times New Roman" w:cs="Times New Roman"/>
          <w:sz w:val="24"/>
          <w:szCs w:val="24"/>
          <w:highlight w:val="white"/>
        </w:rPr>
      </w:pPr>
    </w:p>
    <w:p w:rsidR="00A04538" w:rsidRDefault="00A04538">
      <w:pPr>
        <w:spacing w:line="480" w:lineRule="auto"/>
        <w:rPr>
          <w:rFonts w:ascii="Times New Roman" w:eastAsia="Times New Roman" w:hAnsi="Times New Roman" w:cs="Times New Roman"/>
          <w:color w:val="222222"/>
          <w:sz w:val="24"/>
          <w:szCs w:val="24"/>
        </w:rPr>
      </w:pPr>
    </w:p>
    <w:p w:rsidR="00A04538" w:rsidRDefault="00A04538">
      <w:pPr>
        <w:spacing w:line="480" w:lineRule="auto"/>
        <w:rPr>
          <w:rFonts w:ascii="Times New Roman" w:eastAsia="Times New Roman" w:hAnsi="Times New Roman" w:cs="Times New Roman"/>
          <w:color w:val="222222"/>
          <w:sz w:val="24"/>
          <w:szCs w:val="24"/>
          <w:highlight w:val="white"/>
        </w:rPr>
      </w:pPr>
    </w:p>
    <w:p w:rsidR="00A04538" w:rsidRDefault="00A04538">
      <w:pPr>
        <w:spacing w:line="480" w:lineRule="auto"/>
        <w:ind w:left="1440"/>
        <w:rPr>
          <w:rFonts w:ascii="Times New Roman" w:eastAsia="Times New Roman" w:hAnsi="Times New Roman" w:cs="Times New Roman"/>
          <w:sz w:val="24"/>
          <w:szCs w:val="24"/>
        </w:rPr>
      </w:pPr>
    </w:p>
    <w:sectPr w:rsidR="00A045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8102D"/>
    <w:multiLevelType w:val="multilevel"/>
    <w:tmpl w:val="7CC0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3F6DD3"/>
    <w:multiLevelType w:val="multilevel"/>
    <w:tmpl w:val="F1EC8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8D26B56"/>
    <w:multiLevelType w:val="multilevel"/>
    <w:tmpl w:val="2C38B8F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4538"/>
    <w:rsid w:val="00097806"/>
    <w:rsid w:val="002A1411"/>
    <w:rsid w:val="00627D71"/>
    <w:rsid w:val="008D21F6"/>
    <w:rsid w:val="00A04538"/>
    <w:rsid w:val="00F5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00094"/>
  <w15:docId w15:val="{C496646A-C9A9-9540-8816-DCDFB6A1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chelsea.m.garner@outlook.com</cp:lastModifiedBy>
  <cp:revision>5</cp:revision>
  <dcterms:created xsi:type="dcterms:W3CDTF">2018-12-11T23:35:00Z</dcterms:created>
  <dcterms:modified xsi:type="dcterms:W3CDTF">2018-12-12T00:17:00Z</dcterms:modified>
</cp:coreProperties>
</file>