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2EE5A4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</w:t>
      </w:r>
      <w:r w:rsidR="00053F6E">
        <w:rPr>
          <w:sz w:val="48"/>
          <w:szCs w:val="48"/>
        </w:rPr>
        <w:t>1</w:t>
      </w:r>
      <w:r w:rsidRPr="00C43F94">
        <w:rPr>
          <w:sz w:val="48"/>
          <w:szCs w:val="48"/>
        </w:rPr>
        <w:t xml:space="preserve"> – </w:t>
      </w:r>
      <w:r w:rsidR="00053F6E">
        <w:rPr>
          <w:sz w:val="48"/>
          <w:szCs w:val="48"/>
        </w:rPr>
        <w:t>EOQ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1F81E8E0" w14:textId="16E4377E" w:rsidR="00F612D8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line graphs showing the following data over time:</w:t>
      </w:r>
    </w:p>
    <w:p w14:paraId="1B529453" w14:textId="6769F25F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Sales</w:t>
      </w:r>
    </w:p>
    <w:p w14:paraId="751BFFAD" w14:textId="7A317E36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Unit Purchase Cost</w:t>
      </w:r>
    </w:p>
    <w:p w14:paraId="5B639701" w14:textId="7A37E672" w:rsidR="00260F60" w:rsidRPr="00095086" w:rsidRDefault="00053F6E" w:rsidP="006656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Fixed Order Cost</w:t>
      </w:r>
    </w:p>
    <w:p w14:paraId="6187CE62" w14:textId="5C4F9DBF" w:rsidR="00095086" w:rsidRDefault="00095086" w:rsidP="00095086">
      <w:pPr>
        <w:rPr>
          <w:sz w:val="24"/>
          <w:szCs w:val="24"/>
        </w:rPr>
      </w:pPr>
    </w:p>
    <w:p w14:paraId="4188067F" w14:textId="2929EAE3" w:rsidR="00095086" w:rsidRDefault="00095086" w:rsidP="00095086">
      <w:pPr>
        <w:rPr>
          <w:sz w:val="24"/>
          <w:szCs w:val="24"/>
        </w:rPr>
      </w:pPr>
    </w:p>
    <w:p w14:paraId="0D61A4BC" w14:textId="3461DB61" w:rsidR="00095086" w:rsidRPr="00095086" w:rsidRDefault="00095086" w:rsidP="000950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F5CF25" wp14:editId="24DA19A6">
            <wp:extent cx="4007032" cy="2301366"/>
            <wp:effectExtent l="0" t="0" r="0" b="3810"/>
            <wp:docPr id="148335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032" cy="23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C29C" w14:textId="27E57C89" w:rsidR="00053F6E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Use a forecast method to determine annual demand for 2025 to use for our model</w:t>
      </w:r>
    </w:p>
    <w:p w14:paraId="328B42F7" w14:textId="17832FD2" w:rsidR="00053F6E" w:rsidRPr="00095086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gramStart"/>
      <w:r w:rsidRPr="00095086">
        <w:rPr>
          <w:b w:val="0"/>
          <w:bCs/>
          <w:i/>
          <w:iCs/>
          <w:sz w:val="24"/>
          <w:szCs w:val="24"/>
          <w:highlight w:val="yellow"/>
        </w:rPr>
        <w:t>Naïve</w:t>
      </w:r>
      <w:proofErr w:type="gramEnd"/>
    </w:p>
    <w:p w14:paraId="0276DDA7" w14:textId="78DB41E8" w:rsidR="00053F6E" w:rsidRDefault="0046788E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8BDA6C" wp14:editId="3647BAEF">
            <wp:extent cx="2051050" cy="1181100"/>
            <wp:effectExtent l="0" t="0" r="6350" b="0"/>
            <wp:docPr id="208541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29DF" w14:textId="41384673" w:rsidR="00C014F2" w:rsidRDefault="00C014F2" w:rsidP="00665613">
      <w:pPr>
        <w:rPr>
          <w:sz w:val="24"/>
          <w:szCs w:val="24"/>
        </w:rPr>
      </w:pPr>
    </w:p>
    <w:p w14:paraId="51BCEDFF" w14:textId="77777777" w:rsidR="00C014F2" w:rsidRPr="00665613" w:rsidRDefault="00C014F2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6F5B4DA2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</w:t>
      </w:r>
      <w:proofErr w:type="gramStart"/>
      <w:r>
        <w:rPr>
          <w:b w:val="0"/>
          <w:bCs/>
          <w:i/>
          <w:iCs/>
          <w:sz w:val="24"/>
          <w:szCs w:val="24"/>
        </w:rPr>
        <w:t>model into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062F84">
        <w:rPr>
          <w:b w:val="0"/>
          <w:bCs/>
          <w:i/>
          <w:iCs/>
          <w:sz w:val="24"/>
          <w:szCs w:val="24"/>
        </w:rPr>
        <w:t xml:space="preserve"> Please restate the variables in the algorithm (i.e. D = Annual Demand)</w:t>
      </w:r>
    </w:p>
    <w:p w14:paraId="4D021193" w14:textId="77777777" w:rsidR="002E737B" w:rsidRDefault="002E737B" w:rsidP="00C43F94">
      <w:pPr>
        <w:rPr>
          <w:b w:val="0"/>
          <w:bCs/>
          <w:i/>
          <w:iCs/>
          <w:sz w:val="24"/>
          <w:szCs w:val="24"/>
        </w:rPr>
      </w:pPr>
    </w:p>
    <w:p w14:paraId="50CCECC3" w14:textId="786FD712" w:rsidR="002E737B" w:rsidRDefault="005C6DD8" w:rsidP="00C43F94">
      <w:pPr>
        <w:rPr>
          <w:sz w:val="24"/>
          <w:szCs w:val="24"/>
        </w:rPr>
      </w:pPr>
      <w:r>
        <w:rPr>
          <w:sz w:val="24"/>
          <w:szCs w:val="24"/>
        </w:rPr>
        <w:t>Min: DC+(D/</w:t>
      </w:r>
      <w:proofErr w:type="gramStart"/>
      <w:r>
        <w:rPr>
          <w:sz w:val="24"/>
          <w:szCs w:val="24"/>
        </w:rPr>
        <w:t>Q)S</w:t>
      </w:r>
      <w:proofErr w:type="gramEnd"/>
      <w:r>
        <w:rPr>
          <w:sz w:val="24"/>
          <w:szCs w:val="24"/>
        </w:rPr>
        <w:t>+(Q/</w:t>
      </w:r>
      <w:proofErr w:type="gramStart"/>
      <w:r>
        <w:rPr>
          <w:sz w:val="24"/>
          <w:szCs w:val="24"/>
        </w:rPr>
        <w:t>2)Ci</w:t>
      </w:r>
      <w:proofErr w:type="gramEnd"/>
    </w:p>
    <w:p w14:paraId="4E6688AF" w14:textId="13663C53" w:rsidR="005C6DD8" w:rsidRPr="002E737B" w:rsidRDefault="005C6DD8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Subject </w:t>
      </w:r>
      <w:r w:rsidR="005728B6">
        <w:rPr>
          <w:sz w:val="24"/>
          <w:szCs w:val="24"/>
        </w:rPr>
        <w:t>to Q&gt;=1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B08018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Model Optimized </w:t>
      </w:r>
      <w:r w:rsidR="00053F6E">
        <w:rPr>
          <w:sz w:val="24"/>
          <w:szCs w:val="24"/>
        </w:rPr>
        <w:t>for Minimizing Costs with Optimal Order Quantity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15D38C77" w14:textId="6A2D9E1C" w:rsidR="008B6D3D" w:rsidRDefault="00DA1E83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1C18041D" w14:textId="77777777" w:rsidR="00932478" w:rsidRDefault="00932478" w:rsidP="00932478">
      <w:pPr>
        <w:ind w:left="360"/>
        <w:rPr>
          <w:b w:val="0"/>
          <w:bCs/>
          <w:i/>
          <w:iCs/>
          <w:sz w:val="24"/>
          <w:szCs w:val="24"/>
        </w:rPr>
      </w:pPr>
      <w:r>
        <w:rPr>
          <w:b w:val="0"/>
          <w:noProof/>
        </w:rPr>
        <w:drawing>
          <wp:inline distT="0" distB="0" distL="0" distR="0" wp14:anchorId="2D646B92" wp14:editId="417473B7">
            <wp:extent cx="2413000" cy="2438400"/>
            <wp:effectExtent l="0" t="0" r="6350" b="0"/>
            <wp:docPr id="758915426" name="Picture 2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15426" name="Picture 2" descr="A table with number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3605" w14:textId="77777777" w:rsidR="00932478" w:rsidRDefault="00932478" w:rsidP="00932478">
      <w:pPr>
        <w:ind w:left="360"/>
        <w:rPr>
          <w:b w:val="0"/>
          <w:bCs/>
          <w:i/>
          <w:iCs/>
          <w:sz w:val="24"/>
          <w:szCs w:val="24"/>
        </w:rPr>
      </w:pPr>
    </w:p>
    <w:p w14:paraId="57842DBC" w14:textId="1A50B8EA" w:rsidR="00932478" w:rsidRDefault="00877811" w:rsidP="0093247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model </w:t>
      </w:r>
      <w:r w:rsidR="00685858">
        <w:rPr>
          <w:sz w:val="24"/>
          <w:szCs w:val="24"/>
        </w:rPr>
        <w:t>recommends</w:t>
      </w:r>
      <w:r>
        <w:rPr>
          <w:sz w:val="24"/>
          <w:szCs w:val="24"/>
        </w:rPr>
        <w:t xml:space="preserve"> </w:t>
      </w:r>
      <w:r w:rsidR="00685858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the </w:t>
      </w:r>
      <w:r w:rsidR="00685858">
        <w:rPr>
          <w:sz w:val="24"/>
          <w:szCs w:val="24"/>
        </w:rPr>
        <w:t xml:space="preserve">optimal order quantity is 860.2907 to achieve </w:t>
      </w:r>
      <w:r w:rsidR="00EC0A6E">
        <w:rPr>
          <w:sz w:val="24"/>
          <w:szCs w:val="24"/>
        </w:rPr>
        <w:t>a minimal cost of $652,368</w:t>
      </w:r>
    </w:p>
    <w:p w14:paraId="7087C8C6" w14:textId="77777777" w:rsidR="00685858" w:rsidRPr="00877811" w:rsidRDefault="00685858" w:rsidP="00932478">
      <w:pPr>
        <w:ind w:left="360"/>
        <w:rPr>
          <w:sz w:val="24"/>
          <w:szCs w:val="24"/>
        </w:rPr>
      </w:pPr>
    </w:p>
    <w:p w14:paraId="4B84B0AB" w14:textId="30CF656D" w:rsidR="00D8623D" w:rsidRPr="00D8623D" w:rsidRDefault="00D8097A" w:rsidP="00D8623D">
      <w:pPr>
        <w:jc w:val="center"/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3A5BE522" wp14:editId="438F9462">
            <wp:extent cx="4343400" cy="2556852"/>
            <wp:effectExtent l="0" t="0" r="0" b="0"/>
            <wp:docPr id="142725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28" cy="256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39063678" w14:textId="77777777" w:rsidR="00D8623D" w:rsidRDefault="00D8623D" w:rsidP="008B6D3D">
      <w:pPr>
        <w:rPr>
          <w:b w:val="0"/>
          <w:bCs/>
          <w:i/>
          <w:iCs/>
          <w:sz w:val="24"/>
          <w:szCs w:val="24"/>
        </w:rPr>
      </w:pPr>
    </w:p>
    <w:p w14:paraId="46034C15" w14:textId="24BFD428" w:rsidR="00062F84" w:rsidRPr="00D8623D" w:rsidRDefault="00D8623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Implement the </w:t>
      </w:r>
      <w:proofErr w:type="gramStart"/>
      <w:r>
        <w:rPr>
          <w:b w:val="0"/>
          <w:bCs/>
          <w:i/>
          <w:iCs/>
          <w:sz w:val="24"/>
          <w:szCs w:val="24"/>
        </w:rPr>
        <w:t>below EOQ extension</w:t>
      </w:r>
      <w:proofErr w:type="gramEnd"/>
      <w:r>
        <w:rPr>
          <w:b w:val="0"/>
          <w:bCs/>
          <w:i/>
          <w:iCs/>
          <w:sz w:val="24"/>
          <w:szCs w:val="24"/>
        </w:rPr>
        <w:t>, EO</w:t>
      </w:r>
      <w:r w:rsidR="00062F84">
        <w:rPr>
          <w:b w:val="0"/>
          <w:bCs/>
          <w:i/>
          <w:iCs/>
          <w:sz w:val="24"/>
          <w:szCs w:val="24"/>
        </w:rPr>
        <w:t>Q</w:t>
      </w:r>
      <w:r>
        <w:rPr>
          <w:b w:val="0"/>
          <w:bCs/>
          <w:i/>
          <w:iCs/>
          <w:sz w:val="24"/>
          <w:szCs w:val="24"/>
        </w:rPr>
        <w:t xml:space="preserve"> with planned backorders. We have added 2 new variables: A = shortage cost &amp; b = planned back orders. </w:t>
      </w:r>
      <w:r w:rsidR="00062F84">
        <w:rPr>
          <w:b w:val="0"/>
          <w:bCs/>
          <w:i/>
          <w:iCs/>
          <w:sz w:val="24"/>
          <w:szCs w:val="24"/>
        </w:rPr>
        <w:t xml:space="preserve">Restate the previous variables with these new ones please. </w:t>
      </w:r>
      <w:r>
        <w:rPr>
          <w:b w:val="0"/>
          <w:bCs/>
          <w:i/>
          <w:iCs/>
          <w:sz w:val="24"/>
          <w:szCs w:val="24"/>
        </w:rPr>
        <w:t xml:space="preserve">Note, you’ll need to </w:t>
      </w:r>
      <w:proofErr w:type="gramStart"/>
      <w:r>
        <w:rPr>
          <w:b w:val="0"/>
          <w:bCs/>
          <w:i/>
          <w:iCs/>
          <w:sz w:val="24"/>
          <w:szCs w:val="24"/>
        </w:rPr>
        <w:t>solve for</w:t>
      </w:r>
      <w:proofErr w:type="gramEnd"/>
      <w:r>
        <w:rPr>
          <w:b w:val="0"/>
          <w:bCs/>
          <w:i/>
          <w:iCs/>
          <w:sz w:val="24"/>
          <w:szCs w:val="24"/>
        </w:rPr>
        <w:t xml:space="preserve"> both Q* and b* here to get the optimal </w:t>
      </w:r>
      <w:r>
        <w:rPr>
          <w:b w:val="0"/>
          <w:bCs/>
          <w:i/>
          <w:iCs/>
          <w:sz w:val="24"/>
          <w:szCs w:val="24"/>
        </w:rPr>
        <w:lastRenderedPageBreak/>
        <w:t xml:space="preserve">solution. You should start Q out as the EOQ from the previous </w:t>
      </w:r>
      <w:r w:rsidR="00062F84">
        <w:rPr>
          <w:b w:val="0"/>
          <w:bCs/>
          <w:i/>
          <w:iCs/>
          <w:sz w:val="24"/>
          <w:szCs w:val="24"/>
        </w:rPr>
        <w:t>section and b as 0. Also, note that this algorithm does not include `D * C` as it’s not relevant to this analysis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0A8B795E" w14:textId="07109921" w:rsidR="000C4CEF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D8623D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22CF4422" wp14:editId="2AD841DE">
            <wp:extent cx="4267200" cy="711200"/>
            <wp:effectExtent l="0" t="0" r="0" b="0"/>
            <wp:docPr id="1732141184" name="Picture 1" descr="A math equation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1184" name="Picture 1" descr="A math equation with white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7E7" w14:textId="77777777" w:rsidR="00062F84" w:rsidRDefault="00062F84" w:rsidP="00D8623D">
      <w:pPr>
        <w:jc w:val="center"/>
        <w:rPr>
          <w:b w:val="0"/>
          <w:bCs/>
          <w:i/>
          <w:iCs/>
          <w:sz w:val="24"/>
          <w:szCs w:val="24"/>
        </w:rPr>
      </w:pPr>
    </w:p>
    <w:p w14:paraId="4FD50FB3" w14:textId="0444575D" w:rsidR="00062F84" w:rsidRDefault="00062F84" w:rsidP="00062F8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Lastly, do the following:</w:t>
      </w:r>
    </w:p>
    <w:p w14:paraId="2057B0D0" w14:textId="45D57CFB" w:rsid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Explain why you may include planned </w:t>
      </w:r>
      <w:proofErr w:type="gramStart"/>
      <w:r>
        <w:rPr>
          <w:b w:val="0"/>
          <w:bCs/>
          <w:i/>
          <w:iCs/>
          <w:sz w:val="24"/>
          <w:szCs w:val="24"/>
        </w:rPr>
        <w:t>backorders</w:t>
      </w:r>
      <w:proofErr w:type="gramEnd"/>
      <w:r>
        <w:rPr>
          <w:b w:val="0"/>
          <w:bCs/>
          <w:i/>
          <w:iCs/>
          <w:sz w:val="24"/>
          <w:szCs w:val="24"/>
        </w:rPr>
        <w:t xml:space="preserve"> (i.e. plan to accept purchases when out-of-stock such that some customers will wait for their purchase). Please think critically prior to doing any searches for why</w:t>
      </w:r>
    </w:p>
    <w:p w14:paraId="71AFB266" w14:textId="305E4DBF" w:rsidR="00062F84" w:rsidRP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similar “sawtooth chart” with the results here. Note, it will be very similar </w:t>
      </w:r>
      <w:proofErr w:type="gramStart"/>
      <w:r>
        <w:rPr>
          <w:b w:val="0"/>
          <w:bCs/>
          <w:i/>
          <w:iCs/>
          <w:sz w:val="24"/>
          <w:szCs w:val="24"/>
        </w:rPr>
        <w:t>as</w:t>
      </w:r>
      <w:proofErr w:type="gramEnd"/>
      <w:r>
        <w:rPr>
          <w:b w:val="0"/>
          <w:bCs/>
          <w:i/>
          <w:iCs/>
          <w:sz w:val="24"/>
          <w:szCs w:val="24"/>
        </w:rPr>
        <w:t xml:space="preserve"> before, but inventory will go below 0 before replenishing</w:t>
      </w:r>
    </w:p>
    <w:sectPr w:rsidR="00062F84" w:rsidRPr="0006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53F6E"/>
    <w:rsid w:val="00062F84"/>
    <w:rsid w:val="00095086"/>
    <w:rsid w:val="000A70F0"/>
    <w:rsid w:val="000C4CEF"/>
    <w:rsid w:val="000E03CF"/>
    <w:rsid w:val="000E5C0E"/>
    <w:rsid w:val="00193879"/>
    <w:rsid w:val="001E352B"/>
    <w:rsid w:val="00260F60"/>
    <w:rsid w:val="00264790"/>
    <w:rsid w:val="002D0350"/>
    <w:rsid w:val="002E737B"/>
    <w:rsid w:val="00322A24"/>
    <w:rsid w:val="003A7981"/>
    <w:rsid w:val="003E4544"/>
    <w:rsid w:val="003E51E7"/>
    <w:rsid w:val="0046788E"/>
    <w:rsid w:val="00527260"/>
    <w:rsid w:val="005728B6"/>
    <w:rsid w:val="00580EEE"/>
    <w:rsid w:val="005C6DD8"/>
    <w:rsid w:val="005D3681"/>
    <w:rsid w:val="005D797C"/>
    <w:rsid w:val="00665613"/>
    <w:rsid w:val="00685858"/>
    <w:rsid w:val="006D747F"/>
    <w:rsid w:val="006F4BFD"/>
    <w:rsid w:val="00700DC4"/>
    <w:rsid w:val="00750C4F"/>
    <w:rsid w:val="007A2E1F"/>
    <w:rsid w:val="007A4EF2"/>
    <w:rsid w:val="007C5949"/>
    <w:rsid w:val="00821FDC"/>
    <w:rsid w:val="00877811"/>
    <w:rsid w:val="008B6D3D"/>
    <w:rsid w:val="008C652A"/>
    <w:rsid w:val="00932478"/>
    <w:rsid w:val="00942696"/>
    <w:rsid w:val="0097297F"/>
    <w:rsid w:val="00B32239"/>
    <w:rsid w:val="00B43835"/>
    <w:rsid w:val="00B515B8"/>
    <w:rsid w:val="00B8260D"/>
    <w:rsid w:val="00B85D9F"/>
    <w:rsid w:val="00BF1C79"/>
    <w:rsid w:val="00BF39DF"/>
    <w:rsid w:val="00C014F2"/>
    <w:rsid w:val="00C43F94"/>
    <w:rsid w:val="00CC38AA"/>
    <w:rsid w:val="00CD092E"/>
    <w:rsid w:val="00D23781"/>
    <w:rsid w:val="00D54305"/>
    <w:rsid w:val="00D8097A"/>
    <w:rsid w:val="00D8623D"/>
    <w:rsid w:val="00DA1E83"/>
    <w:rsid w:val="00DC7134"/>
    <w:rsid w:val="00EC0A6E"/>
    <w:rsid w:val="00F612D8"/>
    <w:rsid w:val="00F81CDF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360</Words>
  <Characters>1746</Characters>
  <Application>Microsoft Office Word</Application>
  <DocSecurity>0</DocSecurity>
  <Lines>57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Jake Moroney</cp:lastModifiedBy>
  <cp:revision>15</cp:revision>
  <dcterms:created xsi:type="dcterms:W3CDTF">2025-04-23T23:34:00Z</dcterms:created>
  <dcterms:modified xsi:type="dcterms:W3CDTF">2025-05-04T21:55:00Z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57403f66-90fd-4964-bb0f-f6f931006609</vt:lpwstr>
  </property>
</Properties>
</file>