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Access controls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40"/>
        <w:gridCol w:w="3240"/>
        <w:tblGridChange w:id="0">
          <w:tblGrid>
            <w:gridCol w:w="3240"/>
            <w:gridCol w:w="3240"/>
            <w:gridCol w:w="3240"/>
            <w:gridCol w:w="3240"/>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1"/>
            <w:bookmarkEnd w:id="1"/>
            <w:r w:rsidDel="00000000" w:rsidR="00000000" w:rsidRPr="00000000">
              <w:rPr>
                <w:rFonts w:ascii="Google Sans" w:cs="Google Sans" w:eastAsia="Google Sans" w:hAnsi="Google Sans"/>
                <w:b w:val="1"/>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Style w:val="Heading3"/>
              <w:widowControl w:val="0"/>
              <w:spacing w:line="240" w:lineRule="auto"/>
              <w:rPr>
                <w:rFonts w:ascii="Google Sans" w:cs="Google Sans" w:eastAsia="Google Sans" w:hAnsi="Google Sans"/>
                <w:b w:val="1"/>
              </w:rPr>
            </w:pPr>
            <w:bookmarkStart w:colFirst="0" w:colLast="0" w:name="_p472q8avw9cl" w:id="2"/>
            <w:bookmarkEnd w:id="2"/>
            <w:r w:rsidDel="00000000" w:rsidR="00000000" w:rsidRPr="00000000">
              <w:rPr>
                <w:rFonts w:ascii="Google Sans" w:cs="Google Sans" w:eastAsia="Google Sans" w:hAnsi="Google Sans"/>
                <w:b w:val="1"/>
                <w:rtl w:val="0"/>
              </w:rPr>
              <w:t xml:space="preserve">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Style w:val="Heading3"/>
              <w:widowControl w:val="0"/>
              <w:spacing w:line="240" w:lineRule="auto"/>
              <w:rPr>
                <w:rFonts w:ascii="Google Sans" w:cs="Google Sans" w:eastAsia="Google Sans" w:hAnsi="Google Sans"/>
                <w:b w:val="1"/>
              </w:rPr>
            </w:pPr>
            <w:bookmarkStart w:colFirst="0" w:colLast="0" w:name="_20luanqy86lg" w:id="3"/>
            <w:bookmarkEnd w:id="3"/>
            <w:r w:rsidDel="00000000" w:rsidR="00000000" w:rsidRPr="00000000">
              <w:rPr>
                <w:rFonts w:ascii="Google Sans" w:cs="Google Sans" w:eastAsia="Google Sans" w:hAnsi="Google Sans"/>
                <w:b w:val="1"/>
                <w:rtl w:val="0"/>
              </w:rPr>
              <w:t xml:space="preserve">Recommendation(s)</w:t>
            </w:r>
          </w:p>
        </w:tc>
      </w:tr>
      <w:tr>
        <w:trPr>
          <w:cantSplit w:val="0"/>
          <w:trHeight w:val="3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Authorization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List 1-2 pieces of information that can help identify the threat:</w:t>
            </w:r>
          </w:p>
          <w:p w:rsidR="00000000" w:rsidDel="00000000" w:rsidP="00000000" w:rsidRDefault="00000000" w:rsidRPr="00000000" w14:paraId="0000000B">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Who caused this incident?</w:t>
            </w:r>
          </w:p>
          <w:p w:rsidR="00000000" w:rsidDel="00000000" w:rsidP="00000000" w:rsidRDefault="00000000" w:rsidRPr="00000000" w14:paraId="0000000C">
            <w:pPr>
              <w:widowControl w:val="0"/>
              <w:spacing w:line="24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Administrator </w:t>
            </w:r>
          </w:p>
          <w:p w:rsidR="00000000" w:rsidDel="00000000" w:rsidP="00000000" w:rsidRDefault="00000000" w:rsidRPr="00000000" w14:paraId="0000000D">
            <w:pPr>
              <w:widowControl w:val="0"/>
              <w:spacing w:line="240" w:lineRule="auto"/>
              <w:ind w:left="720" w:firstLine="0"/>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When did it occur?</w:t>
            </w:r>
          </w:p>
          <w:p w:rsidR="00000000" w:rsidDel="00000000" w:rsidP="00000000" w:rsidRDefault="00000000" w:rsidRPr="00000000" w14:paraId="0000000F">
            <w:pPr>
              <w:widowControl w:val="0"/>
              <w:spacing w:line="24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10/03/2023 at 8:29:57 AM</w:t>
            </w:r>
          </w:p>
          <w:p w:rsidR="00000000" w:rsidDel="00000000" w:rsidP="00000000" w:rsidRDefault="00000000" w:rsidRPr="00000000" w14:paraId="00000010">
            <w:pPr>
              <w:widowControl w:val="0"/>
              <w:spacing w:line="240" w:lineRule="auto"/>
              <w:ind w:left="720" w:firstLine="0"/>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device was used?</w:t>
            </w:r>
          </w:p>
          <w:p w:rsidR="00000000" w:rsidDel="00000000" w:rsidP="00000000" w:rsidRDefault="00000000" w:rsidRPr="00000000" w14:paraId="00000012">
            <w:pPr>
              <w:widowControl w:val="0"/>
              <w:spacing w:line="24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Based on your notes, list 1-2 authorization issues:</w:t>
            </w:r>
          </w:p>
          <w:p w:rsidR="00000000" w:rsidDel="00000000" w:rsidP="00000000" w:rsidRDefault="00000000" w:rsidRPr="00000000" w14:paraId="00000014">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level of access did the user have? </w:t>
            </w:r>
          </w:p>
          <w:p w:rsidR="00000000" w:rsidDel="00000000" w:rsidP="00000000" w:rsidRDefault="00000000" w:rsidRPr="00000000" w14:paraId="00000015">
            <w:pPr>
              <w:widowControl w:val="0"/>
              <w:spacing w:line="24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They had admin privileges </w:t>
            </w:r>
          </w:p>
          <w:p w:rsidR="00000000" w:rsidDel="00000000" w:rsidP="00000000" w:rsidRDefault="00000000" w:rsidRPr="00000000" w14:paraId="00000016">
            <w:pPr>
              <w:widowControl w:val="0"/>
              <w:spacing w:line="240" w:lineRule="auto"/>
              <w:ind w:left="720" w:firstLine="0"/>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7">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Should their account be active?</w:t>
            </w:r>
          </w:p>
          <w:p w:rsidR="00000000" w:rsidDel="00000000" w:rsidP="00000000" w:rsidRDefault="00000000" w:rsidRPr="00000000" w14:paraId="00000018">
            <w:pPr>
              <w:widowControl w:val="0"/>
              <w:spacing w:line="24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This account should be inactive as its a contractor that finished their job on </w:t>
            </w:r>
            <w:r w:rsidDel="00000000" w:rsidR="00000000" w:rsidRPr="00000000">
              <w:rPr>
                <w:i w:val="1"/>
                <w:sz w:val="20"/>
                <w:szCs w:val="20"/>
                <w:highlight w:val="white"/>
                <w:rtl w:val="0"/>
              </w:rPr>
              <w:t xml:space="preserve">12/27/2019 </w:t>
            </w:r>
            <w:r w:rsidDel="00000000" w:rsidR="00000000" w:rsidRPr="00000000">
              <w:rPr>
                <w:rFonts w:ascii="Google Sans" w:cs="Google Sans" w:eastAsia="Google Sans" w:hAnsi="Google Sans"/>
                <w:i w:val="1"/>
                <w:highlight w:val="white"/>
                <w:rtl w:val="0"/>
              </w:rPr>
              <w:t xml:space="preserve">so shouldn't be able to access the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Make at least 1 recommendation that could prevent this kind of incident:</w:t>
            </w:r>
          </w:p>
          <w:p w:rsidR="00000000" w:rsidDel="00000000" w:rsidP="00000000" w:rsidRDefault="00000000" w:rsidRPr="00000000" w14:paraId="0000001A">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Which technical, operational, or managerial controls could help?</w:t>
            </w:r>
          </w:p>
          <w:p w:rsidR="00000000" w:rsidDel="00000000" w:rsidP="00000000" w:rsidRDefault="00000000" w:rsidRPr="00000000" w14:paraId="0000001B">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C">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Implement least privilege with role based access controls as all the people have an admin account when they all work under different departments there should be only admin accounts for those in IT/security </w:t>
            </w:r>
          </w:p>
          <w:p w:rsidR="00000000" w:rsidDel="00000000" w:rsidP="00000000" w:rsidRDefault="00000000" w:rsidRPr="00000000" w14:paraId="0000001D">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E">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Removing access/accounts of old employees. If the information was removed from the database the employee wouldn't of been able to access their old work account. </w:t>
            </w:r>
          </w:p>
        </w:tc>
      </w:tr>
    </w:tbl>
    <w:p w:rsidR="00000000" w:rsidDel="00000000" w:rsidP="00000000" w:rsidRDefault="00000000" w:rsidRPr="00000000" w14:paraId="0000001F">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