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480" w:lineRule="auto"/>
        <w:rPr>
          <w:b w:val="1"/>
          <w:bCs w:val="1"/>
        </w:rPr>
      </w:pPr>
      <w:bookmarkStart w:colFirst="0" w:colLast="0" w:name="_t0l9llt40k0s" w:id="0"/>
      <w:bookmarkEnd w:id="0"/>
      <w:r w:rsidDel="00000000" w:rsidR="00000000" w:rsidRPr="00000000">
        <w:rPr>
          <w:b w:val="1"/>
          <w:bCs w:val="1"/>
          <w:rtl w:val="0"/>
        </w:rPr>
        <w:t xml:space="preserve">Notes: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This chapter needs some work </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We need to brainstorm on this chapter as we have not yet </w:t>
      </w:r>
    </w:p>
    <w:p w:rsidR="00000000" w:rsidDel="00000000" w:rsidP="00000000" w:rsidRDefault="00000000" w:rsidRPr="00000000" w14:paraId="00000005">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06">
      <w:pPr>
        <w:pStyle w:val="Heading2"/>
        <w:keepNext w:val="0"/>
        <w:keepLines w:val="0"/>
        <w:spacing w:before="480" w:lineRule="auto"/>
        <w:rPr>
          <w:b w:val="1"/>
          <w:bCs w:val="1"/>
        </w:rPr>
      </w:pPr>
      <w:bookmarkStart w:colFirst="0" w:colLast="0" w:name="_v7y3nmv7y0g9" w:id="1"/>
      <w:bookmarkEnd w:id="1"/>
      <w:r w:rsidDel="00000000" w:rsidR="00000000" w:rsidRPr="00000000">
        <w:rPr>
          <w:rtl w:val="0"/>
        </w:rPr>
      </w:r>
    </w:p>
    <w:p w:rsidR="00000000" w:rsidDel="00000000" w:rsidP="00000000" w:rsidRDefault="00000000" w:rsidRPr="00000000" w14:paraId="00000007">
      <w:pPr>
        <w:pStyle w:val="Heading2"/>
        <w:keepNext w:val="0"/>
        <w:keepLines w:val="0"/>
        <w:spacing w:before="480" w:lineRule="auto"/>
        <w:rPr>
          <w:b w:val="1"/>
          <w:bCs w:val="1"/>
        </w:rPr>
      </w:pPr>
      <w:bookmarkStart w:colFirst="0" w:colLast="0" w:name="_jmvuje5is18p" w:id="2"/>
      <w:bookmarkEnd w:id="2"/>
      <w:r w:rsidDel="00000000" w:rsidR="00000000" w:rsidRPr="00000000">
        <w:rPr>
          <w:rtl w:val="0"/>
        </w:rPr>
      </w:r>
    </w:p>
    <w:p w:rsidR="00000000" w:rsidDel="00000000" w:rsidP="00000000" w:rsidRDefault="00000000" w:rsidRPr="00000000" w14:paraId="00000008">
      <w:pPr>
        <w:pStyle w:val="Heading2"/>
        <w:keepNext w:val="0"/>
        <w:keepLines w:val="0"/>
        <w:spacing w:before="480" w:lineRule="auto"/>
        <w:rPr>
          <w:b w:val="1"/>
          <w:bCs w:val="1"/>
        </w:rPr>
      </w:pPr>
      <w:bookmarkStart w:colFirst="0" w:colLast="0" w:name="_z1jgtn1adljl" w:id="3"/>
      <w:bookmarkEnd w:id="3"/>
      <w:r w:rsidDel="00000000" w:rsidR="00000000" w:rsidRPr="00000000">
        <w:rPr>
          <w:b w:val="1"/>
          <w:bCs w:val="1"/>
          <w:rtl w:val="0"/>
        </w:rPr>
        <w:t xml:space="preserve">Action Items: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strike w:val="1"/>
          <w:rtl w:val="0"/>
        </w:rPr>
        <w:t xml:space="preserve">Add Quotes </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Add info from well known thought leaders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Well known industry names mentioned </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Thought leadership established </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Personal anecdotes </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One: r.e. People wanting to remove the team slide but I think we can do better.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b w:val="1"/>
          <w:bCs w:val="1"/>
        </w:rPr>
      </w:pPr>
      <w:bookmarkStart w:colFirst="0" w:colLast="0" w:name="_p6eg9p7mxtf9" w:id="4"/>
      <w:bookmarkEnd w:id="4"/>
      <w:r w:rsidDel="00000000" w:rsidR="00000000" w:rsidRPr="00000000">
        <w:rPr>
          <w:b w:val="1"/>
          <w:bCs w:val="1"/>
          <w:rtl w:val="0"/>
        </w:rPr>
        <w:t xml:space="preserve">Word Count: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after="240" w:before="240" w:lineRule="auto"/>
        <w:rPr/>
      </w:pPr>
      <w:bookmarkStart w:colFirst="0" w:colLast="0" w:name="_9ivcqg92m4yl" w:id="5"/>
      <w:bookmarkEnd w:id="5"/>
      <w:r w:rsidDel="00000000" w:rsidR="00000000" w:rsidRPr="00000000">
        <w:rPr>
          <w:rtl w:val="0"/>
        </w:rPr>
        <w:t xml:space="preserve">Thought Leadership Content Pillars </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Initial Analysis Questions</w:t>
      </w:r>
    </w:p>
    <w:p w:rsidR="00000000" w:rsidDel="00000000" w:rsidP="00000000" w:rsidRDefault="00000000" w:rsidRPr="00000000" w14:paraId="00000018">
      <w:pPr>
        <w:numPr>
          <w:ilvl w:val="0"/>
          <w:numId w:val="9"/>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What resonated most with you about this article? Were there any points that particularly stood out to you?</w:t>
      </w:r>
    </w:p>
    <w:p w:rsidR="00000000" w:rsidDel="00000000" w:rsidP="00000000" w:rsidRDefault="00000000" w:rsidRPr="00000000" w14:paraId="00000019">
      <w:pPr>
        <w:numPr>
          <w:ilvl w:val="0"/>
          <w:numId w:val="9"/>
        </w:numPr>
        <w:spacing w:after="60" w:before="0" w:beforeAutospacing="0" w:lineRule="auto"/>
        <w:ind w:left="720" w:hanging="360"/>
        <w:rPr>
          <w:color w:val="000000"/>
        </w:rPr>
      </w:pPr>
      <w:r w:rsidDel="00000000" w:rsidR="00000000" w:rsidRPr="00000000">
        <w:rPr>
          <w:sz w:val="24"/>
          <w:szCs w:val="24"/>
          <w:rtl w:val="0"/>
        </w:rPr>
        <w:t xml:space="preserve">Which ideas in the article align with your real-world experience?</w:t>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EEAT Enhancement Questions</w:t>
      </w:r>
    </w:p>
    <w:p w:rsidR="00000000" w:rsidDel="00000000" w:rsidP="00000000" w:rsidRDefault="00000000" w:rsidRPr="00000000" w14:paraId="0000001B">
      <w:pPr>
        <w:numPr>
          <w:ilvl w:val="0"/>
          <w:numId w:val="4"/>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How does your experience shape your perspective on the topics covered in this article?</w:t>
      </w:r>
    </w:p>
    <w:p w:rsidR="00000000" w:rsidDel="00000000" w:rsidP="00000000" w:rsidRDefault="00000000" w:rsidRPr="00000000" w14:paraId="0000001C">
      <w:pPr>
        <w:numPr>
          <w:ilvl w:val="1"/>
          <w:numId w:val="4"/>
        </w:numPr>
        <w:spacing w:after="0" w:afterAutospacing="0" w:before="0" w:beforeAutospacing="0" w:lineRule="auto"/>
        <w:ind w:left="1440" w:hanging="360"/>
        <w:rPr>
          <w:b w:val="1"/>
          <w:bCs w:val="1"/>
          <w:color w:val="0000ff"/>
          <w:sz w:val="24"/>
          <w:szCs w:val="24"/>
        </w:rPr>
      </w:pPr>
      <w:r w:rsidDel="00000000" w:rsidR="00000000" w:rsidRPr="00000000">
        <w:rPr>
          <w:b w:val="1"/>
          <w:bCs w:val="1"/>
          <w:color w:val="0000ff"/>
          <w:sz w:val="24"/>
          <w:szCs w:val="24"/>
          <w:rtl w:val="0"/>
        </w:rPr>
        <w:t xml:space="preserve">People always wait until too late. </w:t>
      </w:r>
      <w:r w:rsidDel="00000000" w:rsidR="00000000" w:rsidRPr="00000000">
        <w:rPr>
          <w:color w:val="0000ff"/>
          <w:sz w:val="24"/>
          <w:szCs w:val="24"/>
          <w:rtl w:val="0"/>
        </w:rPr>
        <w:t xml:space="preserve">When you need a pitch deck, it is already too late to start. </w:t>
      </w:r>
    </w:p>
    <w:p w:rsidR="00000000" w:rsidDel="00000000" w:rsidP="00000000" w:rsidRDefault="00000000" w:rsidRPr="00000000" w14:paraId="0000001D">
      <w:pPr>
        <w:numPr>
          <w:ilvl w:val="1"/>
          <w:numId w:val="4"/>
        </w:numPr>
        <w:spacing w:after="0" w:afterAutospacing="0" w:before="0" w:beforeAutospacing="0" w:lineRule="auto"/>
        <w:ind w:left="1440" w:hanging="360"/>
        <w:rPr>
          <w:b w:val="1"/>
          <w:bCs w:val="1"/>
          <w:color w:val="0000ff"/>
          <w:sz w:val="24"/>
          <w:szCs w:val="24"/>
        </w:rPr>
      </w:pPr>
      <w:r w:rsidDel="00000000" w:rsidR="00000000" w:rsidRPr="00000000">
        <w:rPr>
          <w:b w:val="1"/>
          <w:bCs w:val="1"/>
          <w:color w:val="0000ff"/>
          <w:sz w:val="24"/>
          <w:szCs w:val="24"/>
          <w:rtl w:val="0"/>
        </w:rPr>
        <w:t xml:space="preserve">Don’t be afraid of feedback on your deck. </w:t>
      </w:r>
      <w:r w:rsidDel="00000000" w:rsidR="00000000" w:rsidRPr="00000000">
        <w:rPr>
          <w:color w:val="0000ff"/>
          <w:sz w:val="24"/>
          <w:szCs w:val="24"/>
          <w:rtl w:val="0"/>
        </w:rPr>
        <w:t xml:space="preserve">Don’t avoid having someone tear apart your deck - the more feedback you can get, the more you can improve your deck – get feedback from different perspectives too. Think of it as a continuous optimization process rather than ‘everything I’ve done is shit’</w:t>
      </w:r>
    </w:p>
    <w:p w:rsidR="00000000" w:rsidDel="00000000" w:rsidP="00000000" w:rsidRDefault="00000000" w:rsidRPr="00000000" w14:paraId="0000001E">
      <w:pPr>
        <w:numPr>
          <w:ilvl w:val="0"/>
          <w:numId w:val="4"/>
        </w:numPr>
        <w:spacing w:after="0" w:afterAutospacing="0" w:before="0" w:beforeAutospacing="0" w:lineRule="auto"/>
        <w:ind w:left="720" w:hanging="360"/>
        <w:rPr>
          <w:color w:val="000000"/>
        </w:rPr>
      </w:pPr>
      <w:r w:rsidDel="00000000" w:rsidR="00000000" w:rsidRPr="00000000">
        <w:rPr>
          <w:sz w:val="24"/>
          <w:szCs w:val="24"/>
          <w:rtl w:val="0"/>
        </w:rPr>
        <w:t xml:space="preserve">Do you hold any relevant certifications, publications, or industry leadership roles that demonstrate your expertise on this subject?</w:t>
      </w:r>
    </w:p>
    <w:p w:rsidR="00000000" w:rsidDel="00000000" w:rsidP="00000000" w:rsidRDefault="00000000" w:rsidRPr="00000000" w14:paraId="0000001F">
      <w:pPr>
        <w:numPr>
          <w:ilvl w:val="0"/>
          <w:numId w:val="4"/>
        </w:numPr>
        <w:spacing w:after="0" w:afterAutospacing="0" w:before="0" w:beforeAutospacing="0" w:lineRule="auto"/>
        <w:ind w:left="720" w:hanging="360"/>
        <w:rPr>
          <w:color w:val="000000"/>
        </w:rPr>
      </w:pPr>
      <w:r w:rsidDel="00000000" w:rsidR="00000000" w:rsidRPr="00000000">
        <w:rPr>
          <w:sz w:val="24"/>
          <w:szCs w:val="24"/>
          <w:rtl w:val="0"/>
        </w:rPr>
        <w:t xml:space="preserve">How does this blog article's view compare to the broader conversation happening in your industry?</w:t>
      </w:r>
    </w:p>
    <w:p w:rsidR="00000000" w:rsidDel="00000000" w:rsidP="00000000" w:rsidRDefault="00000000" w:rsidRPr="00000000" w14:paraId="00000020">
      <w:pPr>
        <w:numPr>
          <w:ilvl w:val="1"/>
          <w:numId w:val="4"/>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The ‘there’s one holy-grail pitch deck format that if you do not use this right/perfect format you won’t get funded’ is untrue. It’s very fluid, and in fact there are a whole suite of documents that you need. As soon as Sequoia drops their pitch deck template and everyone scrambles to redo their decks to match that format. </w:t>
      </w:r>
    </w:p>
    <w:p w:rsidR="00000000" w:rsidDel="00000000" w:rsidP="00000000" w:rsidRDefault="00000000" w:rsidRPr="00000000" w14:paraId="00000021">
      <w:pPr>
        <w:numPr>
          <w:ilvl w:val="1"/>
          <w:numId w:val="4"/>
        </w:numPr>
        <w:spacing w:after="0" w:afterAutospacing="0" w:before="0" w:beforeAutospacing="0" w:lineRule="auto"/>
        <w:ind w:left="1440" w:hanging="360"/>
        <w:rPr>
          <w:color w:val="0000ff"/>
          <w:sz w:val="24"/>
          <w:szCs w:val="24"/>
        </w:rPr>
      </w:pPr>
      <w:r w:rsidDel="00000000" w:rsidR="00000000" w:rsidRPr="00000000">
        <w:rPr>
          <w:b w:val="1"/>
          <w:bCs w:val="1"/>
          <w:color w:val="0000ff"/>
          <w:sz w:val="24"/>
          <w:szCs w:val="24"/>
          <w:rtl w:val="0"/>
        </w:rPr>
        <w:t xml:space="preserve">You DO need a pitch deck</w:t>
      </w:r>
      <w:r w:rsidDel="00000000" w:rsidR="00000000" w:rsidRPr="00000000">
        <w:rPr>
          <w:color w:val="0000ff"/>
          <w:sz w:val="24"/>
          <w:szCs w:val="24"/>
          <w:rtl w:val="0"/>
        </w:rPr>
        <w:t xml:space="preserve">. Even just for yourself and your team. It’s a great way to get oriented on your startup, your goals, and the value you bring. </w:t>
      </w:r>
    </w:p>
    <w:p w:rsidR="00000000" w:rsidDel="00000000" w:rsidP="00000000" w:rsidRDefault="00000000" w:rsidRPr="00000000" w14:paraId="00000022">
      <w:pPr>
        <w:numPr>
          <w:ilvl w:val="1"/>
          <w:numId w:val="4"/>
        </w:numPr>
        <w:spacing w:after="0" w:afterAutospacing="0" w:before="0" w:beforeAutospacing="0" w:lineRule="auto"/>
        <w:ind w:left="1440" w:hanging="360"/>
        <w:rPr>
          <w:color w:val="0000ff"/>
          <w:sz w:val="24"/>
          <w:szCs w:val="24"/>
          <w:u w:val="none"/>
        </w:rPr>
      </w:pPr>
      <w:r w:rsidDel="00000000" w:rsidR="00000000" w:rsidRPr="00000000">
        <w:rPr>
          <w:b w:val="1"/>
          <w:bCs w:val="1"/>
          <w:color w:val="0000ff"/>
          <w:sz w:val="24"/>
          <w:szCs w:val="24"/>
          <w:rtl w:val="0"/>
        </w:rPr>
        <w:t xml:space="preserve">You will not please everyone</w:t>
      </w:r>
      <w:r w:rsidDel="00000000" w:rsidR="00000000" w:rsidRPr="00000000">
        <w:rPr>
          <w:color w:val="0000ff"/>
          <w:sz w:val="24"/>
          <w:szCs w:val="24"/>
          <w:rtl w:val="0"/>
        </w:rPr>
        <w:t xml:space="preserve">. Some people will love it, some people will hate it. If you just jump at the last person’s feedback you will be like a hamster on a hamster wheel. </w:t>
      </w:r>
    </w:p>
    <w:p w:rsidR="00000000" w:rsidDel="00000000" w:rsidP="00000000" w:rsidRDefault="00000000" w:rsidRPr="00000000" w14:paraId="00000023">
      <w:pPr>
        <w:numPr>
          <w:ilvl w:val="1"/>
          <w:numId w:val="4"/>
        </w:numPr>
        <w:spacing w:after="60" w:before="0" w:beforeAutospacing="0" w:lineRule="auto"/>
        <w:ind w:left="1440" w:hanging="360"/>
        <w:rPr>
          <w:color w:val="0000ff"/>
          <w:sz w:val="24"/>
          <w:szCs w:val="24"/>
          <w:u w:val="none"/>
        </w:rPr>
      </w:pPr>
      <w:r w:rsidDel="00000000" w:rsidR="00000000" w:rsidRPr="00000000">
        <w:rPr>
          <w:rtl w:val="0"/>
        </w:rPr>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Actionable Insights</w:t>
      </w:r>
    </w:p>
    <w:p w:rsidR="00000000" w:rsidDel="00000000" w:rsidP="00000000" w:rsidRDefault="00000000" w:rsidRPr="00000000" w14:paraId="00000025">
      <w:pPr>
        <w:numPr>
          <w:ilvl w:val="0"/>
          <w:numId w:val="12"/>
        </w:numPr>
        <w:spacing w:after="0" w:afterAutospacing="0" w:before="60" w:lineRule="auto"/>
        <w:ind w:left="720" w:hanging="360"/>
        <w:rPr>
          <w:color w:val="000000"/>
        </w:rPr>
      </w:pPr>
      <w:r w:rsidDel="00000000" w:rsidR="00000000" w:rsidRPr="00000000">
        <w:rPr>
          <w:sz w:val="24"/>
          <w:szCs w:val="24"/>
          <w:rtl w:val="0"/>
        </w:rPr>
        <w:t xml:space="preserve">What are 2-3 quick-win tactics inspired by the article that readers could implement right away?</w:t>
      </w:r>
    </w:p>
    <w:p w:rsidR="00000000" w:rsidDel="00000000" w:rsidP="00000000" w:rsidRDefault="00000000" w:rsidRPr="00000000" w14:paraId="00000026">
      <w:pPr>
        <w:numPr>
          <w:ilvl w:val="0"/>
          <w:numId w:val="12"/>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For someone inspired by this article, what's a realistic first step they could take to get started?</w:t>
      </w:r>
    </w:p>
    <w:p w:rsidR="00000000" w:rsidDel="00000000" w:rsidP="00000000" w:rsidRDefault="00000000" w:rsidRPr="00000000" w14:paraId="00000027">
      <w:pPr>
        <w:numPr>
          <w:ilvl w:val="1"/>
          <w:numId w:val="12"/>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Put together your CID, think about how you want to appear. Are you a fun brand, a serious brand, etc. </w:t>
      </w:r>
    </w:p>
    <w:p w:rsidR="00000000" w:rsidDel="00000000" w:rsidP="00000000" w:rsidRDefault="00000000" w:rsidRPr="00000000" w14:paraId="00000028">
      <w:pPr>
        <w:numPr>
          <w:ilvl w:val="2"/>
          <w:numId w:val="12"/>
        </w:numPr>
        <w:spacing w:after="0" w:afterAutospacing="0" w:before="0" w:beforeAutospacing="0" w:lineRule="auto"/>
        <w:ind w:left="2160" w:hanging="360"/>
        <w:rPr>
          <w:color w:val="0000ff"/>
          <w:sz w:val="24"/>
          <w:szCs w:val="24"/>
        </w:rPr>
      </w:pPr>
      <w:r w:rsidDel="00000000" w:rsidR="00000000" w:rsidRPr="00000000">
        <w:rPr>
          <w:color w:val="0000ff"/>
          <w:sz w:val="24"/>
          <w:szCs w:val="24"/>
          <w:rtl w:val="0"/>
        </w:rPr>
        <w:t xml:space="preserve">Coolors </w:t>
      </w:r>
    </w:p>
    <w:p w:rsidR="00000000" w:rsidDel="00000000" w:rsidP="00000000" w:rsidRDefault="00000000" w:rsidRPr="00000000" w14:paraId="00000029">
      <w:pPr>
        <w:numPr>
          <w:ilvl w:val="2"/>
          <w:numId w:val="12"/>
        </w:numPr>
        <w:spacing w:after="0" w:afterAutospacing="0" w:before="0" w:beforeAutospacing="0" w:lineRule="auto"/>
        <w:ind w:left="2160" w:hanging="360"/>
        <w:rPr>
          <w:color w:val="0000ff"/>
          <w:sz w:val="24"/>
          <w:szCs w:val="24"/>
          <w:u w:val="none"/>
        </w:rPr>
      </w:pPr>
      <w:r w:rsidDel="00000000" w:rsidR="00000000" w:rsidRPr="00000000">
        <w:rPr>
          <w:color w:val="0000ff"/>
          <w:sz w:val="24"/>
          <w:szCs w:val="24"/>
          <w:rtl w:val="0"/>
        </w:rPr>
        <w:t xml:space="preserve">Read chapter 8 CID </w:t>
      </w:r>
    </w:p>
    <w:p w:rsidR="00000000" w:rsidDel="00000000" w:rsidP="00000000" w:rsidRDefault="00000000" w:rsidRPr="00000000" w14:paraId="0000002A">
      <w:pPr>
        <w:numPr>
          <w:ilvl w:val="1"/>
          <w:numId w:val="12"/>
        </w:numPr>
        <w:spacing w:after="0" w:afterAutospacing="0" w:before="0" w:beforeAutospacing="0" w:lineRule="auto"/>
        <w:ind w:left="1440" w:hanging="360"/>
        <w:rPr>
          <w:color w:val="0000ff"/>
          <w:sz w:val="24"/>
          <w:szCs w:val="24"/>
        </w:rPr>
      </w:pPr>
      <w:commentRangeStart w:id="0"/>
      <w:r w:rsidDel="00000000" w:rsidR="00000000" w:rsidRPr="00000000">
        <w:rPr>
          <w:color w:val="0000ff"/>
          <w:sz w:val="24"/>
          <w:szCs w:val="24"/>
          <w:rtl w:val="0"/>
        </w:rPr>
        <w:t xml:space="preserve">Write out your deck – combined with your colors, this is what brings your brand to live. You don’t even need to design it in powerpoint or figma, just write it out in a word doc to begin with. </w:t>
      </w:r>
    </w:p>
    <w:p w:rsidR="00000000" w:rsidDel="00000000" w:rsidP="00000000" w:rsidRDefault="00000000" w:rsidRPr="00000000" w14:paraId="0000002B">
      <w:pPr>
        <w:numPr>
          <w:ilvl w:val="1"/>
          <w:numId w:val="12"/>
        </w:numPr>
        <w:spacing w:after="0" w:afterAutospacing="0" w:before="0" w:beforeAutospacing="0" w:lineRule="auto"/>
        <w:ind w:left="1440" w:hanging="360"/>
        <w:rPr>
          <w:color w:val="0000ff"/>
          <w:sz w:val="24"/>
          <w:szCs w:val="24"/>
          <w:u w:val="none"/>
        </w:rPr>
      </w:pPr>
      <w:r w:rsidDel="00000000" w:rsidR="00000000" w:rsidRPr="00000000">
        <w:rPr>
          <w:color w:val="0000ff"/>
          <w:sz w:val="24"/>
          <w:szCs w:val="24"/>
          <w:rtl w:val="0"/>
        </w:rPr>
        <w:t xml:space="preserve">Take your text and break it down (what are the most important aspects, which parts can I remove, which parts can I turn into visuals and icons, charts, etc.) </w:t>
      </w:r>
    </w:p>
    <w:p w:rsidR="00000000" w:rsidDel="00000000" w:rsidP="00000000" w:rsidRDefault="00000000" w:rsidRPr="00000000" w14:paraId="0000002C">
      <w:pPr>
        <w:numPr>
          <w:ilvl w:val="1"/>
          <w:numId w:val="12"/>
        </w:numPr>
        <w:spacing w:after="0" w:afterAutospacing="0" w:before="0" w:beforeAutospacing="0" w:lineRule="auto"/>
        <w:ind w:left="1440" w:hanging="360"/>
        <w:rPr>
          <w:color w:val="0000ff"/>
          <w:sz w:val="24"/>
          <w:szCs w:val="24"/>
          <w:u w:val="none"/>
        </w:rPr>
      </w:pPr>
      <w:r w:rsidDel="00000000" w:rsidR="00000000" w:rsidRPr="00000000">
        <w:rPr>
          <w:color w:val="0000ff"/>
          <w:sz w:val="24"/>
          <w:szCs w:val="24"/>
          <w:rtl w:val="0"/>
        </w:rPr>
        <w:t xml:space="preserve">Combine all this into your slides – make placeholder slides in the beginning, and allocate your text into the slides. Think about the main goal and topic of each slide, and turn those into your action titles.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Are there essential tools, websites, or resources you'd recommend to anyone wanting to dive deeper into this topic?</w:t>
      </w:r>
    </w:p>
    <w:p w:rsidR="00000000" w:rsidDel="00000000" w:rsidP="00000000" w:rsidRDefault="00000000" w:rsidRPr="00000000" w14:paraId="0000002E">
      <w:pPr>
        <w:numPr>
          <w:ilvl w:val="1"/>
          <w:numId w:val="12"/>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Coolors </w:t>
      </w:r>
    </w:p>
    <w:p w:rsidR="00000000" w:rsidDel="00000000" w:rsidP="00000000" w:rsidRDefault="00000000" w:rsidRPr="00000000" w14:paraId="0000002F">
      <w:pPr>
        <w:numPr>
          <w:ilvl w:val="1"/>
          <w:numId w:val="12"/>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Namelix </w:t>
      </w:r>
    </w:p>
    <w:p w:rsidR="00000000" w:rsidDel="00000000" w:rsidP="00000000" w:rsidRDefault="00000000" w:rsidRPr="00000000" w14:paraId="00000030">
      <w:pPr>
        <w:numPr>
          <w:ilvl w:val="1"/>
          <w:numId w:val="12"/>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Logo finder</w:t>
      </w:r>
    </w:p>
    <w:p w:rsidR="00000000" w:rsidDel="00000000" w:rsidP="00000000" w:rsidRDefault="00000000" w:rsidRPr="00000000" w14:paraId="00000031">
      <w:pPr>
        <w:numPr>
          <w:ilvl w:val="0"/>
          <w:numId w:val="12"/>
        </w:numPr>
        <w:spacing w:after="60" w:before="0" w:beforeAutospacing="0" w:lineRule="auto"/>
        <w:ind w:left="720" w:hanging="360"/>
        <w:rPr>
          <w:color w:val="000000"/>
        </w:rPr>
      </w:pPr>
      <w:r w:rsidDel="00000000" w:rsidR="00000000" w:rsidRPr="00000000">
        <w:rPr>
          <w:sz w:val="24"/>
          <w:szCs w:val="24"/>
          <w:rtl w:val="0"/>
        </w:rPr>
        <w:t xml:space="preserve">Can you outline a simple framework or step-by-step process to help readers apply the article's concepts?</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Analytical Perspective</w:t>
      </w:r>
    </w:p>
    <w:p w:rsidR="00000000" w:rsidDel="00000000" w:rsidP="00000000" w:rsidRDefault="00000000" w:rsidRPr="00000000" w14:paraId="00000033">
      <w:pPr>
        <w:numPr>
          <w:ilvl w:val="0"/>
          <w:numId w:val="11"/>
        </w:numPr>
        <w:spacing w:after="0" w:afterAutospacing="0" w:before="60" w:lineRule="auto"/>
        <w:ind w:left="720" w:hanging="360"/>
        <w:rPr>
          <w:color w:val="000000"/>
        </w:rPr>
      </w:pPr>
      <w:r w:rsidDel="00000000" w:rsidR="00000000" w:rsidRPr="00000000">
        <w:rPr>
          <w:sz w:val="24"/>
          <w:szCs w:val="24"/>
          <w:rtl w:val="0"/>
        </w:rPr>
        <w:t xml:space="preserve">Do you have access to data, research, or industry trends that either reinforce or challenge the ideas in the article?</w:t>
      </w:r>
    </w:p>
    <w:p w:rsidR="00000000" w:rsidDel="00000000" w:rsidP="00000000" w:rsidRDefault="00000000" w:rsidRPr="00000000" w14:paraId="00000034">
      <w:pPr>
        <w:numPr>
          <w:ilvl w:val="0"/>
          <w:numId w:val="11"/>
        </w:numPr>
        <w:spacing w:after="0" w:afterAutospacing="0" w:before="0" w:beforeAutospacing="0" w:lineRule="auto"/>
        <w:ind w:left="720" w:hanging="360"/>
        <w:rPr>
          <w:color w:val="000000"/>
        </w:rPr>
      </w:pPr>
      <w:r w:rsidDel="00000000" w:rsidR="00000000" w:rsidRPr="00000000">
        <w:rPr>
          <w:sz w:val="24"/>
          <w:szCs w:val="24"/>
          <w:rtl w:val="0"/>
        </w:rPr>
        <w:t xml:space="preserve">What metrics or measurements would you use to evaluate the success of the strategies proposed in the article?</w:t>
      </w:r>
    </w:p>
    <w:p w:rsidR="00000000" w:rsidDel="00000000" w:rsidP="00000000" w:rsidRDefault="00000000" w:rsidRPr="00000000" w14:paraId="00000035">
      <w:pPr>
        <w:numPr>
          <w:ilvl w:val="0"/>
          <w:numId w:val="11"/>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Is there a particular model or framework you find useful in situations like those discussed in the article?</w:t>
      </w:r>
    </w:p>
    <w:p w:rsidR="00000000" w:rsidDel="00000000" w:rsidP="00000000" w:rsidRDefault="00000000" w:rsidRPr="00000000" w14:paraId="00000036">
      <w:pPr>
        <w:numPr>
          <w:ilvl w:val="1"/>
          <w:numId w:val="11"/>
        </w:numPr>
        <w:spacing w:after="60" w:before="0" w:beforeAutospacing="0" w:lineRule="auto"/>
        <w:ind w:left="1440" w:hanging="360"/>
        <w:rPr>
          <w:b w:val="1"/>
          <w:bCs w:val="1"/>
          <w:sz w:val="24"/>
          <w:szCs w:val="24"/>
          <w:u w:val="none"/>
        </w:rPr>
      </w:pPr>
      <w:r w:rsidDel="00000000" w:rsidR="00000000" w:rsidRPr="00000000">
        <w:rPr>
          <w:rtl w:val="0"/>
        </w:rPr>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Aspirational Focus</w:t>
      </w:r>
    </w:p>
    <w:p w:rsidR="00000000" w:rsidDel="00000000" w:rsidP="00000000" w:rsidRDefault="00000000" w:rsidRPr="00000000" w14:paraId="00000038">
      <w:pPr>
        <w:numPr>
          <w:ilvl w:val="0"/>
          <w:numId w:val="5"/>
        </w:numPr>
        <w:spacing w:after="0" w:afterAutospacing="0" w:before="60" w:lineRule="auto"/>
        <w:ind w:left="720" w:hanging="360"/>
        <w:rPr>
          <w:color w:val="000000"/>
        </w:rPr>
      </w:pPr>
      <w:r w:rsidDel="00000000" w:rsidR="00000000" w:rsidRPr="00000000">
        <w:rPr>
          <w:sz w:val="24"/>
          <w:szCs w:val="24"/>
          <w:rtl w:val="0"/>
        </w:rPr>
        <w:t xml:space="preserve">Could you share a client success story that reflects successful implementation of ideas like those in the article?</w:t>
      </w:r>
    </w:p>
    <w:p w:rsidR="00000000" w:rsidDel="00000000" w:rsidP="00000000" w:rsidRDefault="00000000" w:rsidRPr="00000000" w14:paraId="00000039">
      <w:pPr>
        <w:numPr>
          <w:ilvl w:val="1"/>
          <w:numId w:val="5"/>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Planted – a platform that plants trees – they won a pitch deck competition with our deck </w:t>
      </w:r>
    </w:p>
    <w:p w:rsidR="00000000" w:rsidDel="00000000" w:rsidP="00000000" w:rsidRDefault="00000000" w:rsidRPr="00000000" w14:paraId="0000003A">
      <w:pPr>
        <w:numPr>
          <w:ilvl w:val="1"/>
          <w:numId w:val="5"/>
        </w:numPr>
        <w:spacing w:after="0" w:afterAutospacing="0" w:before="0" w:beforeAutospacing="0" w:lineRule="auto"/>
        <w:ind w:left="1440" w:hanging="360"/>
        <w:rPr>
          <w:color w:val="0000ff"/>
          <w:sz w:val="24"/>
          <w:szCs w:val="24"/>
          <w:u w:val="none"/>
        </w:rPr>
      </w:pPr>
      <w:r w:rsidDel="00000000" w:rsidR="00000000" w:rsidRPr="00000000">
        <w:rPr>
          <w:color w:val="0000ff"/>
          <w:sz w:val="24"/>
          <w:szCs w:val="24"/>
          <w:rtl w:val="0"/>
        </w:rPr>
        <w:t xml:space="preserve">Blue activity – best pitch award </w:t>
      </w:r>
    </w:p>
    <w:p w:rsidR="00000000" w:rsidDel="00000000" w:rsidP="00000000" w:rsidRDefault="00000000" w:rsidRPr="00000000" w14:paraId="0000003B">
      <w:pPr>
        <w:numPr>
          <w:ilvl w:val="1"/>
          <w:numId w:val="5"/>
        </w:numPr>
        <w:spacing w:after="0" w:afterAutospacing="0" w:before="0" w:beforeAutospacing="0" w:lineRule="auto"/>
        <w:ind w:left="1440" w:hanging="360"/>
        <w:rPr>
          <w:color w:val="0000ff"/>
          <w:sz w:val="24"/>
          <w:szCs w:val="24"/>
          <w:u w:val="none"/>
        </w:rPr>
      </w:pPr>
      <w:r w:rsidDel="00000000" w:rsidR="00000000" w:rsidRPr="00000000">
        <w:rPr>
          <w:color w:val="0000ff"/>
          <w:sz w:val="24"/>
          <w:szCs w:val="24"/>
          <w:rtl w:val="0"/>
        </w:rPr>
        <w:t xml:space="preserve">Testimonials </w:t>
      </w:r>
    </w:p>
    <w:p w:rsidR="00000000" w:rsidDel="00000000" w:rsidP="00000000" w:rsidRDefault="00000000" w:rsidRPr="00000000" w14:paraId="0000003C">
      <w:pPr>
        <w:numPr>
          <w:ilvl w:val="2"/>
          <w:numId w:val="5"/>
        </w:numPr>
        <w:spacing w:after="0" w:afterAutospacing="0" w:before="0" w:beforeAutospacing="0" w:lineRule="auto"/>
        <w:ind w:left="2160" w:hanging="360"/>
        <w:rPr>
          <w:color w:val="0000ff"/>
          <w:sz w:val="24"/>
          <w:szCs w:val="24"/>
          <w:u w:val="none"/>
        </w:rPr>
      </w:pPr>
      <w:r w:rsidDel="00000000" w:rsidR="00000000" w:rsidRPr="00000000">
        <w:rPr>
          <w:color w:val="0000ff"/>
          <w:sz w:val="24"/>
          <w:szCs w:val="24"/>
          <w:rtl w:val="0"/>
        </w:rPr>
        <w:t xml:space="preserve">Jasmin Nezerevic </w:t>
      </w:r>
    </w:p>
    <w:p w:rsidR="00000000" w:rsidDel="00000000" w:rsidP="00000000" w:rsidRDefault="00000000" w:rsidRPr="00000000" w14:paraId="0000003D">
      <w:pPr>
        <w:numPr>
          <w:ilvl w:val="2"/>
          <w:numId w:val="5"/>
        </w:numPr>
        <w:spacing w:after="0" w:afterAutospacing="0" w:before="0" w:beforeAutospacing="0" w:lineRule="auto"/>
        <w:ind w:left="2160" w:hanging="360"/>
        <w:rPr>
          <w:color w:val="0000ff"/>
          <w:sz w:val="24"/>
          <w:szCs w:val="24"/>
          <w:u w:val="none"/>
        </w:rPr>
      </w:pPr>
      <w:r w:rsidDel="00000000" w:rsidR="00000000" w:rsidRPr="00000000">
        <w:rPr>
          <w:color w:val="0000ff"/>
          <w:sz w:val="24"/>
          <w:szCs w:val="24"/>
          <w:rtl w:val="0"/>
        </w:rPr>
        <w:t xml:space="preserve">Robin Haak </w:t>
      </w:r>
    </w:p>
    <w:p w:rsidR="00000000" w:rsidDel="00000000" w:rsidP="00000000" w:rsidRDefault="00000000" w:rsidRPr="00000000" w14:paraId="0000003E">
      <w:pPr>
        <w:numPr>
          <w:ilvl w:val="2"/>
          <w:numId w:val="5"/>
        </w:numPr>
        <w:spacing w:after="0" w:afterAutospacing="0" w:before="0" w:beforeAutospacing="0" w:lineRule="auto"/>
        <w:ind w:left="2160" w:hanging="360"/>
        <w:rPr>
          <w:color w:val="0000ff"/>
          <w:sz w:val="24"/>
          <w:szCs w:val="24"/>
          <w:u w:val="none"/>
        </w:rPr>
      </w:pPr>
      <w:r w:rsidDel="00000000" w:rsidR="00000000" w:rsidRPr="00000000">
        <w:rPr>
          <w:color w:val="0000ff"/>
          <w:sz w:val="24"/>
          <w:szCs w:val="24"/>
          <w:rtl w:val="0"/>
        </w:rPr>
        <w:t xml:space="preserve">Constantin </w:t>
      </w:r>
    </w:p>
    <w:p w:rsidR="00000000" w:rsidDel="00000000" w:rsidP="00000000" w:rsidRDefault="00000000" w:rsidRPr="00000000" w14:paraId="0000003F">
      <w:pPr>
        <w:numPr>
          <w:ilvl w:val="2"/>
          <w:numId w:val="5"/>
        </w:numPr>
        <w:spacing w:after="0" w:afterAutospacing="0" w:before="0" w:beforeAutospacing="0" w:lineRule="auto"/>
        <w:ind w:left="2160" w:hanging="360"/>
        <w:rPr>
          <w:color w:val="0000ff"/>
          <w:sz w:val="24"/>
          <w:szCs w:val="24"/>
          <w:u w:val="none"/>
        </w:rPr>
      </w:pPr>
      <w:r w:rsidDel="00000000" w:rsidR="00000000" w:rsidRPr="00000000">
        <w:rPr>
          <w:color w:val="0000ff"/>
          <w:sz w:val="24"/>
          <w:szCs w:val="24"/>
          <w:rtl w:val="0"/>
        </w:rPr>
        <w:t xml:space="preserve">Kristof Obereader </w:t>
      </w:r>
    </w:p>
    <w:p w:rsidR="00000000" w:rsidDel="00000000" w:rsidP="00000000" w:rsidRDefault="00000000" w:rsidRPr="00000000" w14:paraId="00000040">
      <w:pPr>
        <w:numPr>
          <w:ilvl w:val="2"/>
          <w:numId w:val="5"/>
        </w:numPr>
        <w:spacing w:after="0" w:afterAutospacing="0" w:before="0" w:beforeAutospacing="0" w:lineRule="auto"/>
        <w:ind w:left="2160" w:hanging="360"/>
        <w:rPr>
          <w:color w:val="0000ff"/>
          <w:sz w:val="24"/>
          <w:szCs w:val="24"/>
          <w:u w:val="none"/>
        </w:rPr>
      </w:pPr>
      <w:r w:rsidDel="00000000" w:rsidR="00000000" w:rsidRPr="00000000">
        <w:rPr>
          <w:color w:val="0000ff"/>
          <w:sz w:val="24"/>
          <w:szCs w:val="24"/>
          <w:rtl w:val="0"/>
        </w:rPr>
        <w:t xml:space="preserve">Lee Jupiter </w:t>
      </w:r>
    </w:p>
    <w:p w:rsidR="00000000" w:rsidDel="00000000" w:rsidP="00000000" w:rsidRDefault="00000000" w:rsidRPr="00000000" w14:paraId="00000041">
      <w:pPr>
        <w:numPr>
          <w:ilvl w:val="2"/>
          <w:numId w:val="5"/>
        </w:numPr>
        <w:spacing w:after="0" w:afterAutospacing="0" w:before="0" w:beforeAutospacing="0" w:lineRule="auto"/>
        <w:ind w:left="2160" w:hanging="360"/>
        <w:rPr>
          <w:color w:val="0000ff"/>
          <w:sz w:val="24"/>
          <w:szCs w:val="24"/>
          <w:u w:val="none"/>
        </w:rPr>
      </w:pPr>
      <w:r w:rsidDel="00000000" w:rsidR="00000000" w:rsidRPr="00000000">
        <w:rPr>
          <w:rtl w:val="0"/>
        </w:rPr>
      </w:r>
    </w:p>
    <w:p w:rsidR="00000000" w:rsidDel="00000000" w:rsidP="00000000" w:rsidRDefault="00000000" w:rsidRPr="00000000" w14:paraId="00000042">
      <w:pPr>
        <w:numPr>
          <w:ilvl w:val="1"/>
          <w:numId w:val="5"/>
        </w:numPr>
        <w:spacing w:after="0" w:afterAutospacing="0" w:before="0" w:beforeAutospacing="0" w:lineRule="auto"/>
        <w:ind w:left="1440" w:hanging="360"/>
        <w:rPr>
          <w:sz w:val="24"/>
          <w:szCs w:val="24"/>
          <w:u w:val="none"/>
        </w:rPr>
      </w:pPr>
      <w:r w:rsidDel="00000000" w:rsidR="00000000" w:rsidRPr="00000000">
        <w:rPr>
          <w:rtl w:val="0"/>
        </w:rPr>
      </w:r>
    </w:p>
    <w:p w:rsidR="00000000" w:rsidDel="00000000" w:rsidP="00000000" w:rsidRDefault="00000000" w:rsidRPr="00000000" w14:paraId="00000043">
      <w:pPr>
        <w:numPr>
          <w:ilvl w:val="1"/>
          <w:numId w:val="5"/>
        </w:numPr>
        <w:spacing w:after="0" w:afterAutospacing="0" w:before="0" w:beforeAutospacing="0" w:lineRule="auto"/>
        <w:ind w:left="1440" w:hanging="360"/>
        <w:rPr>
          <w:sz w:val="24"/>
          <w:szCs w:val="24"/>
          <w:u w:val="none"/>
        </w:rPr>
      </w:pPr>
      <w:r w:rsidDel="00000000" w:rsidR="00000000" w:rsidRPr="00000000">
        <w:rPr>
          <w:rtl w:val="0"/>
        </w:rPr>
      </w:r>
    </w:p>
    <w:p w:rsidR="00000000" w:rsidDel="00000000" w:rsidP="00000000" w:rsidRDefault="00000000" w:rsidRPr="00000000" w14:paraId="00000044">
      <w:pPr>
        <w:numPr>
          <w:ilvl w:val="0"/>
          <w:numId w:val="5"/>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What's a common mistake or pitfall you see people encounter when first addressing this topic?</w:t>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rtl w:val="0"/>
        </w:rPr>
        <w:t xml:space="preserve">Anthropological Insights</w:t>
      </w:r>
    </w:p>
    <w:p w:rsidR="00000000" w:rsidDel="00000000" w:rsidP="00000000" w:rsidRDefault="00000000" w:rsidRPr="00000000" w14:paraId="00000046">
      <w:pPr>
        <w:numPr>
          <w:ilvl w:val="0"/>
          <w:numId w:val="1"/>
        </w:numPr>
        <w:spacing w:after="0" w:afterAutospacing="0" w:before="60" w:lineRule="auto"/>
        <w:ind w:left="720" w:hanging="360"/>
        <w:rPr>
          <w:color w:val="000000"/>
        </w:rPr>
      </w:pPr>
      <w:r w:rsidDel="00000000" w:rsidR="00000000" w:rsidRPr="00000000">
        <w:rPr>
          <w:sz w:val="24"/>
          <w:szCs w:val="24"/>
          <w:rtl w:val="0"/>
        </w:rPr>
        <w:t xml:space="preserve">What are common fears or concerns people in your field voice about implementing ideas like those in the article?</w:t>
      </w:r>
    </w:p>
    <w:p w:rsidR="00000000" w:rsidDel="00000000" w:rsidP="00000000" w:rsidRDefault="00000000" w:rsidRPr="00000000" w14:paraId="00000047">
      <w:pPr>
        <w:numPr>
          <w:ilvl w:val="1"/>
          <w:numId w:val="1"/>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Getting feedback </w:t>
      </w:r>
    </w:p>
    <w:p w:rsidR="00000000" w:rsidDel="00000000" w:rsidP="00000000" w:rsidRDefault="00000000" w:rsidRPr="00000000" w14:paraId="00000048">
      <w:pPr>
        <w:numPr>
          <w:ilvl w:val="1"/>
          <w:numId w:val="1"/>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Fear of getting started </w:t>
      </w:r>
    </w:p>
    <w:p w:rsidR="00000000" w:rsidDel="00000000" w:rsidP="00000000" w:rsidRDefault="00000000" w:rsidRPr="00000000" w14:paraId="00000049">
      <w:pPr>
        <w:numPr>
          <w:ilvl w:val="1"/>
          <w:numId w:val="1"/>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Fear of not getting it 100% perfect </w:t>
      </w:r>
    </w:p>
    <w:p w:rsidR="00000000" w:rsidDel="00000000" w:rsidP="00000000" w:rsidRDefault="00000000" w:rsidRPr="00000000" w14:paraId="0000004A">
      <w:pPr>
        <w:numPr>
          <w:ilvl w:val="1"/>
          <w:numId w:val="1"/>
        </w:numPr>
        <w:spacing w:after="0" w:afterAutospacing="0" w:before="0" w:beforeAutospacing="0" w:lineRule="auto"/>
        <w:ind w:left="1440" w:hanging="360"/>
        <w:rPr>
          <w:color w:val="0000ff"/>
          <w:sz w:val="24"/>
          <w:szCs w:val="24"/>
        </w:rPr>
      </w:pPr>
      <w:r w:rsidDel="00000000" w:rsidR="00000000" w:rsidRPr="00000000">
        <w:rPr>
          <w:color w:val="0000ff"/>
          <w:sz w:val="24"/>
          <w:szCs w:val="24"/>
          <w:rtl w:val="0"/>
        </w:rPr>
        <w:t xml:space="preserve">Fear of not knowing where to start </w:t>
      </w:r>
      <w:r w:rsidDel="00000000" w:rsidR="00000000" w:rsidRPr="00000000">
        <w:rPr>
          <w:rtl w:val="0"/>
        </w:rPr>
      </w:r>
    </w:p>
    <w:p w:rsidR="00000000" w:rsidDel="00000000" w:rsidP="00000000" w:rsidRDefault="00000000" w:rsidRPr="00000000" w14:paraId="0000004B">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What deeper, universal human needs or motivations does this article's topic speak to?</w:t>
      </w:r>
    </w:p>
    <w:p w:rsidR="00000000" w:rsidDel="00000000" w:rsidP="00000000" w:rsidRDefault="00000000" w:rsidRPr="00000000" w14:paraId="0000004C">
      <w:pPr>
        <w:numPr>
          <w:ilvl w:val="0"/>
          <w:numId w:val="1"/>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Are there common beliefs or misconceptions in your field related to this topic that you would challenge?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wcbv6i4nzujt" w:id="6"/>
      <w:bookmarkEnd w:id="6"/>
      <w:r w:rsidDel="00000000" w:rsidR="00000000" w:rsidRPr="00000000">
        <w:rPr>
          <w:b w:val="1"/>
          <w:bCs w:val="1"/>
          <w:sz w:val="46"/>
          <w:szCs w:val="46"/>
          <w:rtl w:val="0"/>
        </w:rPr>
        <w:t xml:space="preserve">Chapter 2: Common Pitch Deck Mistakes and How to Avoid Them</w:t>
      </w:r>
    </w:p>
    <w:p w:rsidR="00000000" w:rsidDel="00000000" w:rsidP="00000000" w:rsidRDefault="00000000" w:rsidRPr="00000000" w14:paraId="0000004F">
      <w:pPr>
        <w:spacing w:after="240" w:before="240" w:lineRule="auto"/>
        <w:rPr/>
      </w:pPr>
      <w:r w:rsidDel="00000000" w:rsidR="00000000" w:rsidRPr="00000000">
        <w:rPr>
          <w:rtl w:val="0"/>
        </w:rPr>
        <w:t xml:space="preserve">Startups operate in an ecosystem where competition is fierce, and opportunities are won or lost based on the ability to convincingly pitch a business idea. The stakes are particularly high when presenting to investors whose funding can be the difference between obscurity and the next big thing. It's no surprise, then, that an effectively designed and delivered pitch deck is a crucial factor for success. Unfortunately, entrepreneurs often make mistakes when crafting their pitch decks. In this chapter, we'll discuss common pitch deck blunders and provide tips on how to avoid them.</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nbveis5q48p6" w:id="7"/>
      <w:bookmarkEnd w:id="7"/>
      <w:r w:rsidDel="00000000" w:rsidR="00000000" w:rsidRPr="00000000">
        <w:rPr>
          <w:b w:val="1"/>
          <w:bCs w:val="1"/>
          <w:sz w:val="34"/>
          <w:szCs w:val="34"/>
          <w:rtl w:val="0"/>
        </w:rPr>
        <w:t xml:space="preserve">2.1 The Worst Pitch Deck Mistakes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o8fcp7nse8au" w:id="8"/>
      <w:bookmarkEnd w:id="8"/>
      <w:r w:rsidDel="00000000" w:rsidR="00000000" w:rsidRPr="00000000">
        <w:rPr>
          <w:b w:val="1"/>
          <w:bCs w:val="1"/>
          <w:color w:val="000000"/>
          <w:sz w:val="26"/>
          <w:szCs w:val="26"/>
          <w:rtl w:val="0"/>
        </w:rPr>
        <w:t xml:space="preserve">Overloading the Deck with Information</w:t>
      </w:r>
    </w:p>
    <w:p w:rsidR="00000000" w:rsidDel="00000000" w:rsidP="00000000" w:rsidRDefault="00000000" w:rsidRPr="00000000" w14:paraId="00000052">
      <w:pPr>
        <w:spacing w:after="240" w:before="240" w:lineRule="auto"/>
        <w:rPr/>
      </w:pPr>
      <w:r w:rsidDel="00000000" w:rsidR="00000000" w:rsidRPr="00000000">
        <w:rPr>
          <w:rtl w:val="0"/>
        </w:rPr>
        <w:t xml:space="preserve">A key mistake in many pitch decks is the tendency to overload them with information. As Leonardo da Vinci once said, "Simplicity is the ultimate sophistication." Overly detailed decks can confuse or bore the audience, causing them to lose interest in your business idea. Your goal is to convey your business's potential in a clear, concise, and compelling way.</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gv9108p602bw" w:id="9"/>
      <w:bookmarkEnd w:id="9"/>
      <w:r w:rsidDel="00000000" w:rsidR="00000000" w:rsidRPr="00000000">
        <w:rPr>
          <w:b w:val="1"/>
          <w:bCs w:val="1"/>
          <w:color w:val="000000"/>
          <w:sz w:val="26"/>
          <w:szCs w:val="26"/>
          <w:rtl w:val="0"/>
        </w:rPr>
        <w:t xml:space="preserve">Neglecting the Design</w:t>
      </w:r>
    </w:p>
    <w:p w:rsidR="00000000" w:rsidDel="00000000" w:rsidP="00000000" w:rsidRDefault="00000000" w:rsidRPr="00000000" w14:paraId="00000054">
      <w:pPr>
        <w:spacing w:after="240" w:before="240" w:lineRule="auto"/>
        <w:rPr/>
      </w:pPr>
      <w:r w:rsidDel="00000000" w:rsidR="00000000" w:rsidRPr="00000000">
        <w:rPr>
          <w:rtl w:val="0"/>
        </w:rPr>
        <w:t xml:space="preserve">Ignoring the design aspect of your pitch deck can be a fatal error. As Steve Jobs asserted, "Design is not just what it looks like and feels like. Design is how it works." A clean, visually pleasing design not only makes your pitch deck engaging but also shows your professionalism and attention to detail.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m82b7stplze7" w:id="10"/>
      <w:bookmarkEnd w:id="10"/>
      <w:r w:rsidDel="00000000" w:rsidR="00000000" w:rsidRPr="00000000">
        <w:rPr>
          <w:b w:val="1"/>
          <w:bCs w:val="1"/>
          <w:color w:val="000000"/>
          <w:sz w:val="26"/>
          <w:szCs w:val="26"/>
          <w:rtl w:val="0"/>
        </w:rPr>
        <w:t xml:space="preserve">Lack of a Unique Selling Proposition (USP)</w:t>
      </w:r>
    </w:p>
    <w:p w:rsidR="00000000" w:rsidDel="00000000" w:rsidP="00000000" w:rsidRDefault="00000000" w:rsidRPr="00000000" w14:paraId="00000056">
      <w:pPr>
        <w:spacing w:after="240" w:before="240" w:lineRule="auto"/>
        <w:rPr/>
      </w:pPr>
      <w:r w:rsidDel="00000000" w:rsidR="00000000" w:rsidRPr="00000000">
        <w:rPr>
          <w:rtl w:val="0"/>
        </w:rPr>
        <w:t xml:space="preserve">Many entrepreneurs fail to clearly articulate their USP in their pitch decks. This is a crucial mistake as your USP sets you apart from competitors and compels investors to choose your business over others. "Don't find customers for your products, find products for your customers," advises Seth Godin, highlighting the importance of catering to customer needs. Many investors will be looking to your pitch deck to find which itch it scratches for customers. </w:t>
      </w:r>
    </w:p>
    <w:p w:rsidR="00000000" w:rsidDel="00000000" w:rsidP="00000000" w:rsidRDefault="00000000" w:rsidRPr="00000000" w14:paraId="00000057">
      <w:pPr>
        <w:spacing w:after="240" w:before="240" w:lineRule="auto"/>
        <w:rPr>
          <w:color w:val="e69138"/>
        </w:rPr>
      </w:pPr>
      <w:commentRangeStart w:id="1"/>
      <w:r w:rsidDel="00000000" w:rsidR="00000000" w:rsidRPr="00000000">
        <w:rPr>
          <w:color w:val="e69138"/>
          <w:rtl w:val="0"/>
        </w:rPr>
        <w:t xml:space="preserve">"The best startups generally come from somebody needing to scratch an itch." - Michael Arrington, founder of TechCrunch.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8">
      <w:pPr>
        <w:spacing w:after="240" w:before="240" w:lineRule="auto"/>
        <w:rPr>
          <w:color w:val="e69138"/>
        </w:rPr>
      </w:pPr>
      <w:r w:rsidDel="00000000" w:rsidR="00000000" w:rsidRPr="00000000">
        <w:rPr>
          <w:rtl w:val="0"/>
        </w:rPr>
      </w:r>
    </w:p>
    <w:p w:rsidR="00000000" w:rsidDel="00000000" w:rsidP="00000000" w:rsidRDefault="00000000" w:rsidRPr="00000000" w14:paraId="00000059">
      <w:pPr>
        <w:spacing w:after="240" w:before="240" w:lineRule="auto"/>
        <w:rPr>
          <w:color w:val="e69138"/>
        </w:rPr>
      </w:pPr>
      <w:r w:rsidDel="00000000" w:rsidR="00000000" w:rsidRPr="00000000">
        <w:rPr>
          <w:color w:val="e69138"/>
          <w:rtl w:val="0"/>
        </w:rPr>
        <w:t xml:space="preserve">It’s not just investor preference, either – it’s a real and potent indicator of your startup’s viability. In a cohort of 101 startups studied by </w:t>
      </w:r>
      <w:hyperlink r:id="rId7">
        <w:r w:rsidDel="00000000" w:rsidR="00000000" w:rsidRPr="00000000">
          <w:rPr>
            <w:color w:val="1155cc"/>
            <w:u w:val="single"/>
            <w:rtl w:val="0"/>
          </w:rPr>
          <w:t xml:space="preserve">CB Insights</w:t>
        </w:r>
      </w:hyperlink>
      <w:r w:rsidDel="00000000" w:rsidR="00000000" w:rsidRPr="00000000">
        <w:rPr>
          <w:color w:val="e69138"/>
          <w:rtl w:val="0"/>
        </w:rPr>
        <w:t xml:space="preserve">, 42% of them failed due to a lack of market need. In fact, this was by far the top reason – followed by running out of cash, and not having the right team. Only after these reasons came causes such as getting out-competed or having a poor product or pricing structure. </w:t>
      </w:r>
    </w:p>
    <w:p w:rsidR="00000000" w:rsidDel="00000000" w:rsidP="00000000" w:rsidRDefault="00000000" w:rsidRPr="00000000" w14:paraId="0000005A">
      <w:pPr>
        <w:spacing w:after="240" w:before="240" w:lineRule="auto"/>
        <w:rPr>
          <w:color w:val="e69138"/>
        </w:rPr>
      </w:pPr>
      <w:r w:rsidDel="00000000" w:rsidR="00000000" w:rsidRPr="00000000">
        <w:rPr>
          <w:color w:val="0000ff"/>
          <w:rtl w:val="0"/>
        </w:rPr>
        <w:t xml:space="preserve">To prove some market fit for your USP, do a survey of 100 people. It can be really enlightening to uncover what your market actually wants and what you should build. Market research data like this can be truly valuable: It shows investors you’re serious and take a data driven approach. It also helps you build something your actual users need and will love. To show more traction, you can also build a landing page to capture leads, and potential beta testers for your MVP. </w:t>
      </w:r>
      <w:r w:rsidDel="00000000" w:rsidR="00000000" w:rsidRPr="00000000">
        <w:rPr>
          <w:rtl w:val="0"/>
        </w:rPr>
      </w:r>
    </w:p>
    <w:p w:rsidR="00000000" w:rsidDel="00000000" w:rsidP="00000000" w:rsidRDefault="00000000" w:rsidRPr="00000000" w14:paraId="0000005B">
      <w:pPr>
        <w:pStyle w:val="Heading3"/>
        <w:spacing w:after="240" w:before="240" w:lineRule="auto"/>
        <w:rPr>
          <w:color w:val="e69138"/>
        </w:rPr>
      </w:pPr>
      <w:bookmarkStart w:colFirst="0" w:colLast="0" w:name="_r3omlg7mos5n" w:id="11"/>
      <w:bookmarkEnd w:id="11"/>
      <w:r w:rsidDel="00000000" w:rsidR="00000000" w:rsidRPr="00000000">
        <w:rPr>
          <w:rtl w:val="0"/>
        </w:rPr>
        <w:t xml:space="preserve">Including too much information in the deck </w:t>
      </w:r>
      <w:r w:rsidDel="00000000" w:rsidR="00000000" w:rsidRPr="00000000">
        <w:rPr>
          <w:rtl w:val="0"/>
        </w:rPr>
      </w:r>
    </w:p>
    <w:p w:rsidR="00000000" w:rsidDel="00000000" w:rsidP="00000000" w:rsidRDefault="00000000" w:rsidRPr="00000000" w14:paraId="0000005C">
      <w:pPr>
        <w:spacing w:after="240" w:before="240" w:lineRule="auto"/>
        <w:rPr>
          <w:color w:val="0000ff"/>
        </w:rPr>
      </w:pPr>
      <w:r w:rsidDel="00000000" w:rsidR="00000000" w:rsidRPr="00000000">
        <w:rPr>
          <w:color w:val="0000ff"/>
          <w:rtl w:val="0"/>
        </w:rPr>
        <w:t xml:space="preserve">People often forget that the pitch deck is just the door opener. It doesn’t have to include everything and the kitchen sink. </w:t>
      </w:r>
    </w:p>
    <w:p w:rsidR="00000000" w:rsidDel="00000000" w:rsidP="00000000" w:rsidRDefault="00000000" w:rsidRPr="00000000" w14:paraId="0000005D">
      <w:pPr>
        <w:spacing w:after="240" w:before="240" w:lineRule="auto"/>
        <w:rPr>
          <w:color w:val="0000ff"/>
        </w:rPr>
      </w:pPr>
      <w:r w:rsidDel="00000000" w:rsidR="00000000" w:rsidRPr="00000000">
        <w:rPr>
          <w:rtl w:val="0"/>
        </w:rPr>
      </w:r>
    </w:p>
    <w:p w:rsidR="00000000" w:rsidDel="00000000" w:rsidP="00000000" w:rsidRDefault="00000000" w:rsidRPr="00000000" w14:paraId="0000005E">
      <w:pPr>
        <w:pStyle w:val="Heading3"/>
        <w:spacing w:after="240" w:before="240" w:lineRule="auto"/>
        <w:rPr/>
      </w:pPr>
      <w:bookmarkStart w:colFirst="0" w:colLast="0" w:name="_hldpqysglx6f" w:id="12"/>
      <w:bookmarkEnd w:id="12"/>
      <w:r w:rsidDel="00000000" w:rsidR="00000000" w:rsidRPr="00000000">
        <w:rPr>
          <w:rtl w:val="0"/>
        </w:rPr>
        <w:t xml:space="preserve">Having just one pitch deck – One size doesn’t fit all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spacing w:after="240" w:before="240" w:lineRule="auto"/>
        <w:rPr/>
      </w:pPr>
      <w:bookmarkStart w:colFirst="0" w:colLast="0" w:name="_i9phy7d9079l" w:id="13"/>
      <w:bookmarkEnd w:id="13"/>
      <w:r w:rsidDel="00000000" w:rsidR="00000000" w:rsidRPr="00000000">
        <w:rPr>
          <w:rtl w:val="0"/>
        </w:rPr>
        <w:t xml:space="preserve">Lack of storyline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action titles should tell their own story even if you do not read anything else. Storytelling is a powerful tool.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4dvyvhf55n2g" w:id="14"/>
      <w:bookmarkEnd w:id="14"/>
      <w:r w:rsidDel="00000000" w:rsidR="00000000" w:rsidRPr="00000000">
        <w:rPr>
          <w:b w:val="1"/>
          <w:bCs w:val="1"/>
          <w:sz w:val="34"/>
          <w:szCs w:val="34"/>
          <w:rtl w:val="0"/>
        </w:rPr>
        <w:t xml:space="preserve">2.2 Tips for Refining Your Pitch Deck</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5fgoz5p8qpn7" w:id="15"/>
      <w:bookmarkEnd w:id="15"/>
      <w:r w:rsidDel="00000000" w:rsidR="00000000" w:rsidRPr="00000000">
        <w:rPr>
          <w:b w:val="1"/>
          <w:bCs w:val="1"/>
          <w:color w:val="000000"/>
          <w:sz w:val="26"/>
          <w:szCs w:val="26"/>
          <w:rtl w:val="0"/>
        </w:rPr>
        <w:t xml:space="preserve">Emphasize Your Team</w:t>
      </w:r>
    </w:p>
    <w:p w:rsidR="00000000" w:rsidDel="00000000" w:rsidP="00000000" w:rsidRDefault="00000000" w:rsidRPr="00000000" w14:paraId="00000069">
      <w:pPr>
        <w:spacing w:after="240" w:before="240" w:lineRule="auto"/>
        <w:rPr/>
      </w:pPr>
      <w:r w:rsidDel="00000000" w:rsidR="00000000" w:rsidRPr="00000000">
        <w:rPr>
          <w:rtl w:val="0"/>
        </w:rPr>
        <w:t xml:space="preserve">"Great things in business are never done by one person; they're done by a team of people," Steve Jobs famously said. A strong, experienced, and cohesive team is often a decisive factor for investors. Showcase the qualifications, skills, and achievements of your team members in your pitch deck.</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cjw44s5erias" w:id="16"/>
      <w:bookmarkEnd w:id="16"/>
      <w:r w:rsidDel="00000000" w:rsidR="00000000" w:rsidRPr="00000000">
        <w:rPr>
          <w:b w:val="1"/>
          <w:bCs w:val="1"/>
          <w:color w:val="000000"/>
          <w:sz w:val="26"/>
          <w:szCs w:val="26"/>
          <w:rtl w:val="0"/>
        </w:rPr>
        <w:t xml:space="preserve">Keep It Concise and Focused</w:t>
      </w:r>
    </w:p>
    <w:p w:rsidR="00000000" w:rsidDel="00000000" w:rsidP="00000000" w:rsidRDefault="00000000" w:rsidRPr="00000000" w14:paraId="0000006B">
      <w:pPr>
        <w:spacing w:after="240" w:before="240" w:lineRule="auto"/>
        <w:rPr/>
      </w:pPr>
      <w:commentRangeStart w:id="2"/>
      <w:r w:rsidDel="00000000" w:rsidR="00000000" w:rsidRPr="00000000">
        <w:rPr>
          <w:rtl w:val="0"/>
        </w:rPr>
        <w:t xml:space="preserve">Guy Kawasaki emphasizes that "The key to pitching is to take the complex and make it simple. Your story must be clear and concise." Use visual aids such as graphs and charts to convey complex data in a straightforward manner. Keep your pitch deck to the point and centered around your core message.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613e0w8rnip5" w:id="17"/>
      <w:bookmarkEnd w:id="17"/>
      <w:r w:rsidDel="00000000" w:rsidR="00000000" w:rsidRPr="00000000">
        <w:rPr>
          <w:b w:val="1"/>
          <w:bCs w:val="1"/>
          <w:color w:val="000000"/>
          <w:sz w:val="26"/>
          <w:szCs w:val="26"/>
          <w:rtl w:val="0"/>
        </w:rPr>
        <w:t xml:space="preserve">Vary your content and colors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color w:val="0000ff"/>
        </w:rPr>
      </w:pPr>
      <w:r w:rsidDel="00000000" w:rsidR="00000000" w:rsidRPr="00000000">
        <w:rPr>
          <w:color w:val="0000ff"/>
          <w:rtl w:val="0"/>
        </w:rPr>
        <w:t xml:space="preserve">If you have several very in depth slides one after another, investors will begin to tire. Break up pieces of in depth information with lighter slides. It will make your deck easier to digest. </w:t>
      </w:r>
    </w:p>
    <w:p w:rsidR="00000000" w:rsidDel="00000000" w:rsidP="00000000" w:rsidRDefault="00000000" w:rsidRPr="00000000" w14:paraId="0000006F">
      <w:pPr>
        <w:rPr>
          <w:color w:val="0000ff"/>
        </w:rPr>
      </w:pPr>
      <w:r w:rsidDel="00000000" w:rsidR="00000000" w:rsidRPr="00000000">
        <w:rPr>
          <w:rtl w:val="0"/>
        </w:rPr>
      </w:r>
    </w:p>
    <w:p w:rsidR="00000000" w:rsidDel="00000000" w:rsidP="00000000" w:rsidRDefault="00000000" w:rsidRPr="00000000" w14:paraId="00000070">
      <w:pPr>
        <w:rPr>
          <w:color w:val="0000ff"/>
        </w:rPr>
      </w:pPr>
      <w:r w:rsidDel="00000000" w:rsidR="00000000" w:rsidRPr="00000000">
        <w:rPr>
          <w:color w:val="0000ff"/>
          <w:rtl w:val="0"/>
        </w:rPr>
        <w:t xml:space="preserve">In the same way, vary your use of color and other visual elements. There should be enough variation in your deck so that people don’t feel as if they are seeing the same slide layout over and over again.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n4ufx34zaoo" w:id="18"/>
      <w:bookmarkEnd w:id="18"/>
      <w:r w:rsidDel="00000000" w:rsidR="00000000" w:rsidRPr="00000000">
        <w:rPr>
          <w:b w:val="1"/>
          <w:bCs w:val="1"/>
          <w:color w:val="000000"/>
          <w:sz w:val="26"/>
          <w:szCs w:val="26"/>
          <w:rtl w:val="0"/>
        </w:rPr>
        <w:t xml:space="preserve">Tailor Your Pitch Deck to Your Audience</w:t>
      </w:r>
    </w:p>
    <w:p w:rsidR="00000000" w:rsidDel="00000000" w:rsidP="00000000" w:rsidRDefault="00000000" w:rsidRPr="00000000" w14:paraId="00000073">
      <w:pPr>
        <w:spacing w:after="240" w:before="240" w:lineRule="auto"/>
        <w:rPr/>
      </w:pPr>
      <w:r w:rsidDel="00000000" w:rsidR="00000000" w:rsidRPr="00000000">
        <w:rPr>
          <w:rtl w:val="0"/>
        </w:rPr>
        <w:t xml:space="preserve">Understanding your audience and tailoring your pitch to their interests and investment strategy can significantly enhance its effectiveness. Conduct thorough research on your target audience, and adapt your pitch deck to resonate with their specific interests.</w:t>
      </w:r>
    </w:p>
    <w:p w:rsidR="00000000" w:rsidDel="00000000" w:rsidP="00000000" w:rsidRDefault="00000000" w:rsidRPr="00000000" w14:paraId="00000074">
      <w:pPr>
        <w:numPr>
          <w:ilvl w:val="0"/>
          <w:numId w:val="13"/>
        </w:numPr>
        <w:spacing w:after="240" w:before="240" w:lineRule="auto"/>
        <w:ind w:left="720" w:hanging="360"/>
        <w:rPr>
          <w:color w:val="0000ff"/>
        </w:rPr>
      </w:pPr>
      <w:r w:rsidDel="00000000" w:rsidR="00000000" w:rsidRPr="00000000">
        <w:rPr>
          <w:color w:val="0000ff"/>
          <w:rtl w:val="0"/>
        </w:rPr>
        <w:t xml:space="preserve">Example: Medical in biotech… can tailor and must speak their language and use the right terminology. However, the first line of people you talk to is typically not a group of super niche experts. A good way to play t is have a version tailored to experts and another simpler version. </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hd w:fill="f3f3f3" w:val="clear"/>
        <w:spacing w:before="120" w:lineRule="auto"/>
        <w:ind w:left="0" w:firstLine="0"/>
        <w:rPr>
          <w:rFonts w:ascii="Microsoft Yahei" w:cs="Microsoft Yahei" w:eastAsia="Microsoft Yahei" w:hAnsi="Microsoft Yahei"/>
          <w:color w:val="8e7cc3"/>
          <w:sz w:val="25"/>
          <w:szCs w:val="25"/>
        </w:rPr>
      </w:pPr>
      <w:r w:rsidDel="00000000" w:rsidR="00000000" w:rsidRPr="00000000">
        <w:rPr>
          <w:rFonts w:ascii="Microsoft Yahei" w:cs="Microsoft Yahei" w:eastAsia="Microsoft Yahei" w:hAnsi="Microsoft Yahei"/>
          <w:b w:val="1"/>
          <w:bCs w:val="1"/>
          <w:color w:val="8e7cc3"/>
          <w:sz w:val="25"/>
          <w:szCs w:val="25"/>
          <w:rtl w:val="0"/>
        </w:rPr>
        <w:t xml:space="preserve">Dynamic Storytelling</w:t>
      </w:r>
      <w:r w:rsidDel="00000000" w:rsidR="00000000" w:rsidRPr="00000000">
        <w:rPr>
          <w:rFonts w:ascii="Microsoft Yahei" w:cs="Microsoft Yahei" w:eastAsia="Microsoft Yahei" w:hAnsi="Microsoft Yahei"/>
          <w:color w:val="8e7cc3"/>
          <w:sz w:val="25"/>
          <w:szCs w:val="25"/>
          <w:rtl w:val="0"/>
        </w:rPr>
        <w:t xml:space="preserve"> </w:t>
      </w:r>
    </w:p>
    <w:p w:rsidR="00000000" w:rsidDel="00000000" w:rsidP="00000000" w:rsidRDefault="00000000" w:rsidRPr="00000000" w14:paraId="00000077">
      <w:pPr>
        <w:rPr>
          <w:color w:val="8e7cc3"/>
        </w:rPr>
      </w:pPr>
      <w:r w:rsidDel="00000000" w:rsidR="00000000" w:rsidRPr="00000000">
        <w:rPr>
          <w:color w:val="8e7cc3"/>
          <w:rtl w:val="0"/>
        </w:rPr>
        <w:t xml:space="preserve">Your startup’s story is essential for a pitch deck. Share your startups journey in a way thats clear and relatable. Good stories resonate with people. They can stir emotions and sway them toward your vision.</w:t>
      </w:r>
    </w:p>
    <w:p w:rsidR="00000000" w:rsidDel="00000000" w:rsidP="00000000" w:rsidRDefault="00000000" w:rsidRPr="00000000" w14:paraId="00000078">
      <w:pPr>
        <w:rPr>
          <w:color w:val="8e7cc3"/>
        </w:rPr>
      </w:pPr>
      <w:r w:rsidDel="00000000" w:rsidR="00000000" w:rsidRPr="00000000">
        <w:rPr>
          <w:rtl w:val="0"/>
        </w:rPr>
      </w:r>
    </w:p>
    <w:p w:rsidR="00000000" w:rsidDel="00000000" w:rsidP="00000000" w:rsidRDefault="00000000" w:rsidRPr="00000000" w14:paraId="00000079">
      <w:pPr>
        <w:rPr>
          <w:color w:val="8e7cc3"/>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ui1eeldr87u1" w:id="19"/>
      <w:bookmarkEnd w:id="19"/>
      <w:hyperlink w:anchor="_ui1eeldr87u1">
        <w:r w:rsidDel="00000000" w:rsidR="00000000" w:rsidRPr="00000000">
          <w:rPr>
            <w:b w:val="1"/>
            <w:bCs w:val="1"/>
            <w:color w:val="1155cc"/>
            <w:sz w:val="34"/>
            <w:szCs w:val="34"/>
            <w:u w:val="single"/>
            <w:rtl w:val="0"/>
          </w:rPr>
          <w:t xml:space="preserve">2.1 Tips for Different Verticals </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x1zftoykziq3" w:id="20"/>
      <w:bookmarkEnd w:id="20"/>
      <w:r w:rsidDel="00000000" w:rsidR="00000000" w:rsidRPr="00000000">
        <w:rPr>
          <w:rtl w:val="0"/>
        </w:rPr>
        <w:t xml:space="preserve">Marketplaces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ow6n2e4wn4c1" w:id="21"/>
      <w:bookmarkEnd w:id="21"/>
      <w:r w:rsidDel="00000000" w:rsidR="00000000" w:rsidRPr="00000000">
        <w:rPr>
          <w:rtl w:val="0"/>
        </w:rPr>
        <w:t xml:space="preserve">Products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rezp6y2f1is4" w:id="22"/>
      <w:bookmarkEnd w:id="22"/>
      <w:r w:rsidDel="00000000" w:rsidR="00000000" w:rsidRPr="00000000">
        <w:rPr>
          <w:rtl w:val="0"/>
        </w:rPr>
        <w:t xml:space="preserve">Software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17l1yvkx8fat" w:id="23"/>
      <w:bookmarkEnd w:id="23"/>
      <w:r w:rsidDel="00000000" w:rsidR="00000000" w:rsidRPr="00000000">
        <w:rPr>
          <w:rtl w:val="0"/>
        </w:rPr>
        <w:t xml:space="preserve">Hardware/Software combination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2murbwxu90y4" w:id="24"/>
      <w:bookmarkEnd w:id="24"/>
      <w:r w:rsidDel="00000000" w:rsidR="00000000" w:rsidRPr="00000000">
        <w:rPr>
          <w:rtl w:val="0"/>
        </w:rPr>
        <w:t xml:space="preserve">Impact startup </w:t>
      </w:r>
    </w:p>
    <w:p w:rsidR="00000000" w:rsidDel="00000000" w:rsidP="00000000" w:rsidRDefault="00000000" w:rsidRPr="00000000" w14:paraId="0000008E">
      <w:pPr>
        <w:spacing w:after="240" w:before="240" w:lineRule="auto"/>
        <w:rPr>
          <w:color w:val="674ea7"/>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utt0o9ykfan3" w:id="25"/>
      <w:bookmarkEnd w:id="25"/>
      <w:r w:rsidDel="00000000" w:rsidR="00000000" w:rsidRPr="00000000">
        <w:rPr>
          <w:b w:val="1"/>
          <w:bCs w:val="1"/>
          <w:sz w:val="34"/>
          <w:szCs w:val="34"/>
          <w:rtl w:val="0"/>
        </w:rPr>
        <w:t xml:space="preserve">2.3 Creating a Pitch Deck that Stands Out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bebiohpayr3n" w:id="26"/>
      <w:bookmarkEnd w:id="26"/>
      <w:r w:rsidDel="00000000" w:rsidR="00000000" w:rsidRPr="00000000">
        <w:rPr>
          <w:b w:val="1"/>
          <w:bCs w:val="1"/>
          <w:color w:val="000000"/>
          <w:sz w:val="26"/>
          <w:szCs w:val="26"/>
          <w:rtl w:val="0"/>
        </w:rPr>
        <w:t xml:space="preserve">Highlight Your Unique Selling Proposition (USP)</w:t>
      </w:r>
    </w:p>
    <w:p w:rsidR="00000000" w:rsidDel="00000000" w:rsidP="00000000" w:rsidRDefault="00000000" w:rsidRPr="00000000" w14:paraId="00000091">
      <w:pPr>
        <w:spacing w:after="240" w:before="240" w:lineRule="auto"/>
        <w:rPr>
          <w:color w:val="8e7cc3"/>
        </w:rPr>
      </w:pPr>
      <w:r w:rsidDel="00000000" w:rsidR="00000000" w:rsidRPr="00000000">
        <w:rPr>
          <w:rtl w:val="0"/>
        </w:rPr>
        <w:t xml:space="preserve">Innovation is key to distinguishing your startup. As Steve Jobs put it, "Innovation distinguishes between a leader and a follower." Ensure your USP is clear, unique, and effectively communicates the value you're bringing to the market.</w: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fao5fxsdpr" w:id="27"/>
      <w:bookmarkEnd w:id="27"/>
      <w:r w:rsidDel="00000000" w:rsidR="00000000" w:rsidRPr="00000000">
        <w:rPr>
          <w:b w:val="1"/>
          <w:bCs w:val="1"/>
          <w:color w:val="000000"/>
          <w:sz w:val="26"/>
          <w:szCs w:val="26"/>
          <w:rtl w:val="0"/>
        </w:rPr>
        <w:t xml:space="preserve">Use Powerful Visuals</w:t>
      </w:r>
    </w:p>
    <w:p w:rsidR="00000000" w:rsidDel="00000000" w:rsidP="00000000" w:rsidRDefault="00000000" w:rsidRPr="00000000" w14:paraId="00000093">
      <w:pPr>
        <w:spacing w:after="240" w:before="240" w:lineRule="auto"/>
        <w:rPr/>
      </w:pPr>
      <w:r w:rsidDel="00000000" w:rsidR="00000000" w:rsidRPr="00000000">
        <w:rPr>
          <w:rtl w:val="0"/>
        </w:rPr>
        <w:t xml:space="preserve">Visuals can help clarify your message and make your pitch more memorable. Utilize images that support your content and help to simplify complex ideas. Remember, "Good design is obvious. Great design is transparent," as graphic designer Joe Sparano noted.</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9ypkb8mr83lq" w:id="28"/>
      <w:bookmarkEnd w:id="28"/>
      <w:r w:rsidDel="00000000" w:rsidR="00000000" w:rsidRPr="00000000">
        <w:rPr>
          <w:b w:val="1"/>
          <w:bCs w:val="1"/>
          <w:color w:val="000000"/>
          <w:sz w:val="26"/>
          <w:szCs w:val="26"/>
          <w:rtl w:val="0"/>
        </w:rPr>
        <w:t xml:space="preserve">Prioritize Consistency and Quality</w:t>
      </w:r>
    </w:p>
    <w:p w:rsidR="00000000" w:rsidDel="00000000" w:rsidP="00000000" w:rsidRDefault="00000000" w:rsidRPr="00000000" w14:paraId="00000095">
      <w:pPr>
        <w:spacing w:after="240" w:before="240" w:lineRule="auto"/>
        <w:rPr/>
      </w:pPr>
      <w:r w:rsidDel="00000000" w:rsidR="00000000" w:rsidRPr="00000000">
        <w:rPr>
          <w:rtl w:val="0"/>
        </w:rPr>
        <w:t xml:space="preserve">Ensure consistency in your design elements for a professional look. If design isn't your forte, consider hiring a professional or leveraging design software. After all, the quality of your pitch deck reflects on your business.</w:t>
      </w:r>
    </w:p>
    <w:p w:rsidR="00000000" w:rsidDel="00000000" w:rsidP="00000000" w:rsidRDefault="00000000" w:rsidRPr="00000000" w14:paraId="00000096">
      <w:pPr>
        <w:pStyle w:val="Heading3"/>
        <w:rPr>
          <w:b w:val="1"/>
          <w:bCs w:val="1"/>
          <w:color w:val="8e7cc3"/>
        </w:rPr>
      </w:pPr>
      <w:bookmarkStart w:colFirst="0" w:colLast="0" w:name="_mqi8qmp7zics" w:id="29"/>
      <w:bookmarkEnd w:id="29"/>
      <w:r w:rsidDel="00000000" w:rsidR="00000000" w:rsidRPr="00000000">
        <w:rPr>
          <w:b w:val="1"/>
          <w:bCs w:val="1"/>
          <w:color w:val="8e7cc3"/>
          <w:rtl w:val="0"/>
        </w:rPr>
        <w:t xml:space="preserve">Accentuate numbers with charts</w:t>
      </w:r>
    </w:p>
    <w:p w:rsidR="00000000" w:rsidDel="00000000" w:rsidP="00000000" w:rsidRDefault="00000000" w:rsidRPr="00000000" w14:paraId="00000097">
      <w:pPr>
        <w:rPr>
          <w:color w:val="8e7cc3"/>
        </w:rPr>
      </w:pPr>
      <w:r w:rsidDel="00000000" w:rsidR="00000000" w:rsidRPr="00000000">
        <w:rPr>
          <w:rtl w:val="0"/>
        </w:rPr>
      </w:r>
    </w:p>
    <w:p w:rsidR="00000000" w:rsidDel="00000000" w:rsidP="00000000" w:rsidRDefault="00000000" w:rsidRPr="00000000" w14:paraId="00000098">
      <w:pPr>
        <w:rPr>
          <w:color w:val="8e7cc3"/>
        </w:rPr>
      </w:pPr>
      <w:r w:rsidDel="00000000" w:rsidR="00000000" w:rsidRPr="00000000">
        <w:rPr>
          <w:color w:val="8e7cc3"/>
          <w:rtl w:val="0"/>
        </w:rPr>
        <w:t xml:space="preserve">Busy audiences crave conciseness. Make key information, like business potential and key details, readily available. Visuals are your friend: charts, graphs, and especially pie charts with strategic color use, can make complex data clear and captivating, leaving a lasting impression.</w:t>
      </w:r>
    </w:p>
    <w:p w:rsidR="00000000" w:rsidDel="00000000" w:rsidP="00000000" w:rsidRDefault="00000000" w:rsidRPr="00000000" w14:paraId="00000099">
      <w:pPr>
        <w:rPr>
          <w:color w:val="8e7cc3"/>
        </w:rPr>
      </w:pPr>
      <w:r w:rsidDel="00000000" w:rsidR="00000000" w:rsidRPr="00000000">
        <w:rPr>
          <w:rtl w:val="0"/>
        </w:rPr>
      </w:r>
    </w:p>
    <w:p w:rsidR="00000000" w:rsidDel="00000000" w:rsidP="00000000" w:rsidRDefault="00000000" w:rsidRPr="00000000" w14:paraId="0000009A">
      <w:pPr>
        <w:pStyle w:val="Heading3"/>
        <w:rPr>
          <w:b w:val="1"/>
          <w:bCs w:val="1"/>
          <w:color w:val="8e7cc3"/>
        </w:rPr>
      </w:pPr>
      <w:bookmarkStart w:colFirst="0" w:colLast="0" w:name="_1nyqv6yxepyj" w:id="30"/>
      <w:bookmarkEnd w:id="30"/>
      <w:r w:rsidDel="00000000" w:rsidR="00000000" w:rsidRPr="00000000">
        <w:rPr>
          <w:b w:val="1"/>
          <w:bCs w:val="1"/>
          <w:color w:val="8e7cc3"/>
          <w:rtl w:val="0"/>
        </w:rPr>
        <w:t xml:space="preserve">Break down information with tiled layouts</w:t>
      </w:r>
    </w:p>
    <w:p w:rsidR="00000000" w:rsidDel="00000000" w:rsidP="00000000" w:rsidRDefault="00000000" w:rsidRPr="00000000" w14:paraId="0000009B">
      <w:pPr>
        <w:rPr>
          <w:color w:val="8e7cc3"/>
        </w:rPr>
      </w:pPr>
      <w:r w:rsidDel="00000000" w:rsidR="00000000" w:rsidRPr="00000000">
        <w:rPr>
          <w:rtl w:val="0"/>
        </w:rPr>
      </w:r>
    </w:p>
    <w:p w:rsidR="00000000" w:rsidDel="00000000" w:rsidP="00000000" w:rsidRDefault="00000000" w:rsidRPr="00000000" w14:paraId="0000009C">
      <w:pPr>
        <w:rPr>
          <w:b w:val="1"/>
          <w:bCs w:val="1"/>
          <w:color w:val="8e7cc3"/>
          <w:sz w:val="28"/>
          <w:szCs w:val="28"/>
        </w:rPr>
      </w:pPr>
      <w:r w:rsidDel="00000000" w:rsidR="00000000" w:rsidRPr="00000000">
        <w:rPr>
          <w:color w:val="8e7cc3"/>
          <w:rtl w:val="0"/>
        </w:rPr>
        <w:t xml:space="preserve">Forget long blocks of text! Break it down into bite-sized info chunks using a tiled layout. Think 6-10 sections with borders, different colors, and quick summaries. Add an icon for extra oomph, and voila – easy reading, just like Thom recommends.</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ym9yudhziqid" w:id="31"/>
      <w:bookmarkEnd w:id="31"/>
      <w:r w:rsidDel="00000000" w:rsidR="00000000" w:rsidRPr="00000000">
        <w:rPr>
          <w:b w:val="1"/>
          <w:bCs w:val="1"/>
          <w:sz w:val="34"/>
          <w:szCs w:val="34"/>
          <w:rtl w:val="0"/>
        </w:rPr>
        <w:t xml:space="preserve">Conclusion</w:t>
      </w:r>
    </w:p>
    <w:p w:rsidR="00000000" w:rsidDel="00000000" w:rsidP="00000000" w:rsidRDefault="00000000" w:rsidRPr="00000000" w14:paraId="0000009E">
      <w:pPr>
        <w:spacing w:after="240" w:before="240" w:lineRule="auto"/>
        <w:rPr/>
      </w:pPr>
      <w:r w:rsidDel="00000000" w:rsidR="00000000" w:rsidRPr="00000000">
        <w:rPr>
          <w:rtl w:val="0"/>
        </w:rPr>
        <w:t xml:space="preserve">In conclusion, creating an outstanding pitch deck is both an art and a science. By avoiding common mistakes and utilizing the provided tips, you can create a pitch deck that captivates your audience, effectively communicates your business idea, and increases your chances of securing much-needed funding.</w:t>
      </w:r>
    </w:p>
    <w:p w:rsidR="00000000" w:rsidDel="00000000" w:rsidP="00000000" w:rsidRDefault="00000000" w:rsidRPr="00000000" w14:paraId="0000009F">
      <w:pPr>
        <w:spacing w:after="240" w:before="240" w:lineRule="auto"/>
        <w:rPr/>
      </w:pPr>
      <w:r w:rsidDel="00000000" w:rsidR="00000000" w:rsidRPr="00000000">
        <w:rPr>
          <w:rtl w:val="0"/>
        </w:rPr>
        <w:t xml:space="preserve">Remember, "If you don't have a competitive advantage, don't compete," as Jack Welch wisely noted. With a clear, compelling, and well-designed pitch deck, your startup can indeed gain that competitive edge.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color w:val="8e7cc3"/>
        </w:rPr>
      </w:pPr>
      <w:bookmarkStart w:colFirst="0" w:colLast="0" w:name="_4nau1qv98zn5" w:id="32"/>
      <w:bookmarkEnd w:id="32"/>
      <w:r w:rsidDel="00000000" w:rsidR="00000000" w:rsidRPr="00000000">
        <w:rPr>
          <w:color w:val="8e7cc3"/>
          <w:rtl w:val="0"/>
        </w:rPr>
        <w:t xml:space="preserve">RESEARCH</w:t>
      </w:r>
    </w:p>
    <w:p w:rsidR="00000000" w:rsidDel="00000000" w:rsidP="00000000" w:rsidRDefault="00000000" w:rsidRPr="00000000" w14:paraId="000000A2">
      <w:pPr>
        <w:ind w:left="0" w:firstLine="0"/>
        <w:rPr>
          <w:color w:val="8e7cc3"/>
        </w:rPr>
      </w:pPr>
      <w:r w:rsidDel="00000000" w:rsidR="00000000" w:rsidRPr="00000000">
        <w:rPr>
          <w:rtl w:val="0"/>
        </w:rPr>
      </w:r>
    </w:p>
    <w:p w:rsidR="00000000" w:rsidDel="00000000" w:rsidP="00000000" w:rsidRDefault="00000000" w:rsidRPr="00000000" w14:paraId="000000A3">
      <w:pPr>
        <w:pStyle w:val="Heading2"/>
        <w:ind w:left="0" w:firstLine="0"/>
        <w:rPr>
          <w:b w:val="1"/>
          <w:bCs w:val="1"/>
          <w:color w:val="8e7cc3"/>
        </w:rPr>
      </w:pPr>
      <w:bookmarkStart w:colFirst="0" w:colLast="0" w:name="_ltw6h04w60mr" w:id="33"/>
      <w:bookmarkEnd w:id="33"/>
      <w:r w:rsidDel="00000000" w:rsidR="00000000" w:rsidRPr="00000000">
        <w:rPr>
          <w:b w:val="1"/>
          <w:bCs w:val="1"/>
          <w:color w:val="8e7cc3"/>
          <w:rtl w:val="0"/>
        </w:rPr>
        <w:t xml:space="preserve">Investor perspectives</w:t>
      </w:r>
    </w:p>
    <w:p w:rsidR="00000000" w:rsidDel="00000000" w:rsidP="00000000" w:rsidRDefault="00000000" w:rsidRPr="00000000" w14:paraId="000000A4">
      <w:pPr>
        <w:numPr>
          <w:ilvl w:val="0"/>
          <w:numId w:val="6"/>
        </w:numPr>
        <w:ind w:left="720" w:hanging="360"/>
        <w:rPr>
          <w:color w:val="8e7cc3"/>
        </w:rPr>
      </w:pPr>
      <w:hyperlink r:id="rId8">
        <w:r w:rsidDel="00000000" w:rsidR="00000000" w:rsidRPr="00000000">
          <w:rPr>
            <w:color w:val="8e7cc3"/>
            <w:u w:val="single"/>
            <w:rtl w:val="0"/>
          </w:rPr>
          <w:t xml:space="preserve">https://www.forbes.com/sites/forbesagencycouncil/2022/07/14/8-pitch-deck-mistakes-that-turn-investors-away/?sh=111a3b663e90</w:t>
        </w:r>
      </w:hyperlink>
      <w:r w:rsidDel="00000000" w:rsidR="00000000" w:rsidRPr="00000000">
        <w:rPr>
          <w:rtl w:val="0"/>
        </w:rPr>
      </w:r>
    </w:p>
    <w:p w:rsidR="00000000" w:rsidDel="00000000" w:rsidP="00000000" w:rsidRDefault="00000000" w:rsidRPr="00000000" w14:paraId="000000A5">
      <w:pPr>
        <w:numPr>
          <w:ilvl w:val="0"/>
          <w:numId w:val="6"/>
        </w:numPr>
        <w:ind w:left="720" w:hanging="360"/>
        <w:rPr>
          <w:color w:val="8e7cc3"/>
        </w:rPr>
      </w:pPr>
      <w:hyperlink r:id="rId9">
        <w:r w:rsidDel="00000000" w:rsidR="00000000" w:rsidRPr="00000000">
          <w:rPr>
            <w:color w:val="8e7cc3"/>
            <w:u w:val="single"/>
            <w:rtl w:val="0"/>
          </w:rPr>
          <w:t xml:space="preserve">https://www.linkedin.com/pulse/9-common-mistakes-investor-pitch-decks-how-avoid-them-phillips/</w:t>
        </w:r>
      </w:hyperlink>
      <w:r w:rsidDel="00000000" w:rsidR="00000000" w:rsidRPr="00000000">
        <w:rPr>
          <w:rtl w:val="0"/>
        </w:rPr>
      </w:r>
    </w:p>
    <w:p w:rsidR="00000000" w:rsidDel="00000000" w:rsidP="00000000" w:rsidRDefault="00000000" w:rsidRPr="00000000" w14:paraId="000000A6">
      <w:pPr>
        <w:numPr>
          <w:ilvl w:val="0"/>
          <w:numId w:val="6"/>
        </w:numPr>
        <w:ind w:left="720" w:hanging="360"/>
        <w:rPr>
          <w:color w:val="8e7cc3"/>
        </w:rPr>
      </w:pPr>
      <w:hyperlink r:id="rId10">
        <w:r w:rsidDel="00000000" w:rsidR="00000000" w:rsidRPr="00000000">
          <w:rPr>
            <w:color w:val="8e7cc3"/>
            <w:u w:val="single"/>
            <w:rtl w:val="0"/>
          </w:rPr>
          <w:t xml:space="preserve">https://www.linkedin.com/advice/3/what-top-five-elements-successful-vc-pitch-deck-tczsf</w:t>
        </w:r>
      </w:hyperlink>
      <w:r w:rsidDel="00000000" w:rsidR="00000000" w:rsidRPr="00000000">
        <w:rPr>
          <w:rtl w:val="0"/>
        </w:rPr>
      </w:r>
    </w:p>
    <w:p w:rsidR="00000000" w:rsidDel="00000000" w:rsidP="00000000" w:rsidRDefault="00000000" w:rsidRPr="00000000" w14:paraId="000000A7">
      <w:pPr>
        <w:numPr>
          <w:ilvl w:val="0"/>
          <w:numId w:val="6"/>
        </w:numPr>
        <w:ind w:left="720" w:hanging="360"/>
        <w:rPr>
          <w:color w:val="8e7cc3"/>
        </w:rPr>
      </w:pPr>
      <w:hyperlink r:id="rId11">
        <w:r w:rsidDel="00000000" w:rsidR="00000000" w:rsidRPr="00000000">
          <w:rPr>
            <w:color w:val="8e7cc3"/>
            <w:u w:val="single"/>
            <w:rtl w:val="0"/>
          </w:rPr>
          <w:t xml:space="preserve">https://www.svb.com/startup-insights/startup-strategy/how-to-create-investor-pitch-deck-vc-angels/</w:t>
        </w:r>
      </w:hyperlink>
      <w:r w:rsidDel="00000000" w:rsidR="00000000" w:rsidRPr="00000000">
        <w:rPr>
          <w:rtl w:val="0"/>
        </w:rPr>
      </w:r>
    </w:p>
    <w:p w:rsidR="00000000" w:rsidDel="00000000" w:rsidP="00000000" w:rsidRDefault="00000000" w:rsidRPr="00000000" w14:paraId="000000A8">
      <w:pPr>
        <w:numPr>
          <w:ilvl w:val="0"/>
          <w:numId w:val="6"/>
        </w:numPr>
        <w:ind w:left="720" w:hanging="360"/>
        <w:rPr>
          <w:color w:val="8e7cc3"/>
        </w:rPr>
      </w:pPr>
      <w:hyperlink r:id="rId12">
        <w:r w:rsidDel="00000000" w:rsidR="00000000" w:rsidRPr="00000000">
          <w:rPr>
            <w:color w:val="8e7cc3"/>
            <w:u w:val="single"/>
            <w:rtl w:val="0"/>
          </w:rPr>
          <w:t xml:space="preserve">https://medium.com/@matthewrubright/inside-investor-expectations-a-pitch-deck-study-85e47608a816</w:t>
        </w:r>
      </w:hyperlink>
      <w:r w:rsidDel="00000000" w:rsidR="00000000" w:rsidRPr="00000000">
        <w:rPr>
          <w:rtl w:val="0"/>
        </w:rPr>
      </w:r>
    </w:p>
    <w:p w:rsidR="00000000" w:rsidDel="00000000" w:rsidP="00000000" w:rsidRDefault="00000000" w:rsidRPr="00000000" w14:paraId="000000A9">
      <w:pPr>
        <w:numPr>
          <w:ilvl w:val="0"/>
          <w:numId w:val="6"/>
        </w:numPr>
        <w:ind w:left="720" w:hanging="360"/>
        <w:rPr>
          <w:color w:val="8e7cc3"/>
        </w:rPr>
      </w:pPr>
      <w:hyperlink r:id="rId13">
        <w:r w:rsidDel="00000000" w:rsidR="00000000" w:rsidRPr="00000000">
          <w:rPr>
            <w:color w:val="8e7cc3"/>
            <w:u w:val="single"/>
            <w:rtl w:val="0"/>
          </w:rPr>
          <w:t xml:space="preserve">https://kruzeconsulting.com/blog/top-5-venture-capital-pitch-decks/</w:t>
        </w:r>
      </w:hyperlink>
      <w:r w:rsidDel="00000000" w:rsidR="00000000" w:rsidRPr="00000000">
        <w:rPr>
          <w:rtl w:val="0"/>
        </w:rPr>
      </w:r>
    </w:p>
    <w:p w:rsidR="00000000" w:rsidDel="00000000" w:rsidP="00000000" w:rsidRDefault="00000000" w:rsidRPr="00000000" w14:paraId="000000AA">
      <w:pPr>
        <w:numPr>
          <w:ilvl w:val="0"/>
          <w:numId w:val="6"/>
        </w:numPr>
        <w:ind w:left="720" w:hanging="360"/>
        <w:rPr>
          <w:color w:val="8e7cc3"/>
        </w:rPr>
      </w:pPr>
      <w:r w:rsidDel="00000000" w:rsidR="00000000" w:rsidRPr="00000000">
        <w:rPr>
          <w:rtl w:val="0"/>
        </w:rPr>
      </w:r>
    </w:p>
    <w:p w:rsidR="00000000" w:rsidDel="00000000" w:rsidP="00000000" w:rsidRDefault="00000000" w:rsidRPr="00000000" w14:paraId="000000AB">
      <w:pPr>
        <w:pStyle w:val="Heading2"/>
        <w:ind w:left="0" w:firstLine="0"/>
        <w:rPr>
          <w:b w:val="1"/>
          <w:bCs w:val="1"/>
          <w:color w:val="8e7cc3"/>
        </w:rPr>
      </w:pPr>
      <w:bookmarkStart w:colFirst="0" w:colLast="0" w:name="_izoohqg8r4k2" w:id="34"/>
      <w:bookmarkEnd w:id="34"/>
      <w:r w:rsidDel="00000000" w:rsidR="00000000" w:rsidRPr="00000000">
        <w:rPr>
          <w:b w:val="1"/>
          <w:bCs w:val="1"/>
          <w:color w:val="8e7cc3"/>
          <w:rtl w:val="0"/>
        </w:rPr>
        <w:t xml:space="preserve">Design principles and visual communication best practices </w:t>
      </w:r>
    </w:p>
    <w:p w:rsidR="00000000" w:rsidDel="00000000" w:rsidP="00000000" w:rsidRDefault="00000000" w:rsidRPr="00000000" w14:paraId="000000AC">
      <w:pPr>
        <w:numPr>
          <w:ilvl w:val="0"/>
          <w:numId w:val="3"/>
        </w:numPr>
        <w:ind w:left="720" w:hanging="360"/>
        <w:rPr>
          <w:color w:val="8e7cc3"/>
        </w:rPr>
      </w:pPr>
      <w:hyperlink r:id="rId14">
        <w:r w:rsidDel="00000000" w:rsidR="00000000" w:rsidRPr="00000000">
          <w:rPr>
            <w:color w:val="8e7cc3"/>
            <w:u w:val="single"/>
            <w:rtl w:val="0"/>
          </w:rPr>
          <w:t xml:space="preserve">https://visme.co/blog/pitch-deck-design/</w:t>
        </w:r>
      </w:hyperlink>
      <w:r w:rsidDel="00000000" w:rsidR="00000000" w:rsidRPr="00000000">
        <w:rPr>
          <w:rtl w:val="0"/>
        </w:rPr>
      </w:r>
    </w:p>
    <w:p w:rsidR="00000000" w:rsidDel="00000000" w:rsidP="00000000" w:rsidRDefault="00000000" w:rsidRPr="00000000" w14:paraId="000000AD">
      <w:pPr>
        <w:numPr>
          <w:ilvl w:val="0"/>
          <w:numId w:val="3"/>
        </w:numPr>
        <w:ind w:left="720" w:hanging="360"/>
        <w:rPr>
          <w:color w:val="8e7cc3"/>
        </w:rPr>
      </w:pPr>
      <w:hyperlink r:id="rId15">
        <w:r w:rsidDel="00000000" w:rsidR="00000000" w:rsidRPr="00000000">
          <w:rPr>
            <w:color w:val="8e7cc3"/>
            <w:u w:val="single"/>
            <w:rtl w:val="0"/>
          </w:rPr>
          <w:t xml:space="preserve">https://www.linkedin.com/pulse/top-design-principles-memorable-pitch-deck-mehr-aymen-shakoor/</w:t>
        </w:r>
      </w:hyperlink>
      <w:r w:rsidDel="00000000" w:rsidR="00000000" w:rsidRPr="00000000">
        <w:rPr>
          <w:rtl w:val="0"/>
        </w:rPr>
      </w:r>
    </w:p>
    <w:p w:rsidR="00000000" w:rsidDel="00000000" w:rsidP="00000000" w:rsidRDefault="00000000" w:rsidRPr="00000000" w14:paraId="000000AE">
      <w:pPr>
        <w:numPr>
          <w:ilvl w:val="0"/>
          <w:numId w:val="3"/>
        </w:numPr>
        <w:ind w:left="720" w:hanging="360"/>
        <w:rPr>
          <w:color w:val="8e7cc3"/>
        </w:rPr>
      </w:pPr>
      <w:hyperlink r:id="rId16">
        <w:r w:rsidDel="00000000" w:rsidR="00000000" w:rsidRPr="00000000">
          <w:rPr>
            <w:color w:val="8e7cc3"/>
            <w:u w:val="single"/>
            <w:rtl w:val="0"/>
          </w:rPr>
          <w:t xml:space="preserve">https://www.techsmith.com/blog/why-visual-communication-matters/</w:t>
        </w:r>
      </w:hyperlink>
      <w:r w:rsidDel="00000000" w:rsidR="00000000" w:rsidRPr="00000000">
        <w:rPr>
          <w:rtl w:val="0"/>
        </w:rPr>
      </w:r>
    </w:p>
    <w:p w:rsidR="00000000" w:rsidDel="00000000" w:rsidP="00000000" w:rsidRDefault="00000000" w:rsidRPr="00000000" w14:paraId="000000AF">
      <w:pPr>
        <w:numPr>
          <w:ilvl w:val="0"/>
          <w:numId w:val="3"/>
        </w:numPr>
        <w:ind w:left="720" w:hanging="360"/>
        <w:rPr>
          <w:color w:val="8e7cc3"/>
        </w:rPr>
      </w:pPr>
      <w:hyperlink r:id="rId17">
        <w:r w:rsidDel="00000000" w:rsidR="00000000" w:rsidRPr="00000000">
          <w:rPr>
            <w:color w:val="8e7cc3"/>
            <w:u w:val="single"/>
            <w:rtl w:val="0"/>
          </w:rPr>
          <w:t xml:space="preserve">https://www.rst.software/blog/pitch-deck-101</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b w:val="1"/>
          <w:bCs w:val="1"/>
          <w:color w:val="8e7cc3"/>
        </w:rPr>
      </w:pPr>
      <w:bookmarkStart w:colFirst="0" w:colLast="0" w:name="_8s8ud356s8an" w:id="35"/>
      <w:bookmarkEnd w:id="35"/>
      <w:r w:rsidDel="00000000" w:rsidR="00000000" w:rsidRPr="00000000">
        <w:rPr>
          <w:b w:val="1"/>
          <w:bCs w:val="1"/>
          <w:color w:val="8e7cc3"/>
          <w:rtl w:val="0"/>
        </w:rPr>
        <w:t xml:space="preserve">Contemporary design trends</w:t>
      </w:r>
    </w:p>
    <w:p w:rsidR="00000000" w:rsidDel="00000000" w:rsidP="00000000" w:rsidRDefault="00000000" w:rsidRPr="00000000" w14:paraId="000000B2">
      <w:pPr>
        <w:numPr>
          <w:ilvl w:val="0"/>
          <w:numId w:val="8"/>
        </w:numPr>
        <w:shd w:fill="f3f3f3" w:val="clear"/>
        <w:spacing w:after="0" w:afterAutospacing="0" w:before="120" w:lineRule="auto"/>
        <w:ind w:left="720" w:hanging="360"/>
        <w:rPr>
          <w:rFonts w:ascii="Microsoft Yahei" w:cs="Microsoft Yahei" w:eastAsia="Microsoft Yahei" w:hAnsi="Microsoft Yahei"/>
          <w:color w:val="8e7cc3"/>
          <w:sz w:val="23"/>
          <w:szCs w:val="23"/>
        </w:rPr>
      </w:pPr>
      <w:r w:rsidDel="00000000" w:rsidR="00000000" w:rsidRPr="00000000">
        <w:rPr>
          <w:b w:val="1"/>
          <w:bCs w:val="1"/>
          <w:color w:val="8e7cc3"/>
          <w:sz w:val="23"/>
          <w:szCs w:val="23"/>
          <w:rtl w:val="0"/>
        </w:rPr>
        <w:t xml:space="preserve">Animated/Interactive Elements</w:t>
      </w:r>
      <w:r w:rsidDel="00000000" w:rsidR="00000000" w:rsidRPr="00000000">
        <w:rPr>
          <w:color w:val="8e7cc3"/>
          <w:sz w:val="23"/>
          <w:szCs w:val="23"/>
          <w:rtl w:val="0"/>
        </w:rPr>
        <w:t xml:space="preserve">:</w:t>
      </w:r>
      <w:r w:rsidDel="00000000" w:rsidR="00000000" w:rsidRPr="00000000">
        <w:rPr>
          <w:sz w:val="23"/>
          <w:szCs w:val="23"/>
          <w:rtl w:val="0"/>
        </w:rPr>
        <w:t xml:space="preserve"> </w:t>
      </w:r>
      <w:r w:rsidDel="00000000" w:rsidR="00000000" w:rsidRPr="00000000">
        <w:rPr>
          <w:color w:val="8e7cc3"/>
          <w:sz w:val="23"/>
          <w:szCs w:val="23"/>
          <w:rtl w:val="0"/>
        </w:rPr>
        <w:t xml:space="preserve">Modern pitch decks are becoming more dynamic with the use of animated and interactive elements. This can include animated graphs, interactive infographics, and even embedded videos. These elements can make your pitch deck more engaging and memorable.</w:t>
      </w:r>
    </w:p>
    <w:p w:rsidR="00000000" w:rsidDel="00000000" w:rsidP="00000000" w:rsidRDefault="00000000" w:rsidRPr="00000000" w14:paraId="000000B3">
      <w:pPr>
        <w:numPr>
          <w:ilvl w:val="0"/>
          <w:numId w:val="8"/>
        </w:numPr>
        <w:shd w:fill="f3f3f3" w:val="clear"/>
        <w:spacing w:after="0" w:afterAutospacing="0" w:before="0" w:beforeAutospacing="0" w:lineRule="auto"/>
        <w:ind w:left="720" w:hanging="360"/>
        <w:rPr>
          <w:rFonts w:ascii="Microsoft Yahei" w:cs="Microsoft Yahei" w:eastAsia="Microsoft Yahei" w:hAnsi="Microsoft Yahei"/>
          <w:color w:val="8e7cc3"/>
          <w:sz w:val="23"/>
          <w:szCs w:val="23"/>
        </w:rPr>
      </w:pPr>
      <w:r w:rsidDel="00000000" w:rsidR="00000000" w:rsidRPr="00000000">
        <w:rPr>
          <w:b w:val="1"/>
          <w:bCs w:val="1"/>
          <w:color w:val="8e7cc3"/>
          <w:sz w:val="23"/>
          <w:szCs w:val="23"/>
          <w:rtl w:val="0"/>
        </w:rPr>
        <w:t xml:space="preserve">Clickable Prototypes</w:t>
      </w:r>
      <w:r w:rsidDel="00000000" w:rsidR="00000000" w:rsidRPr="00000000">
        <w:rPr>
          <w:color w:val="8e7cc3"/>
          <w:sz w:val="23"/>
          <w:szCs w:val="23"/>
          <w:rtl w:val="0"/>
        </w:rPr>
        <w:t xml:space="preserve">: </w:t>
      </w:r>
      <w:r w:rsidDel="00000000" w:rsidR="00000000" w:rsidRPr="00000000">
        <w:rPr>
          <w:color w:val="8e7cc3"/>
          <w:sz w:val="23"/>
          <w:szCs w:val="23"/>
          <w:rtl w:val="0"/>
        </w:rPr>
        <w:t xml:space="preserve">Some startups are integrating clickable prototypes into their pitch decks. This allows investors to interact with the product or service directly, providing a more immersive experience</w:t>
      </w:r>
      <w:hyperlink r:id="rId18">
        <w:r w:rsidDel="00000000" w:rsidR="00000000" w:rsidRPr="00000000">
          <w:rPr>
            <w:color w:val="8e7cc3"/>
            <w:sz w:val="23"/>
            <w:szCs w:val="23"/>
            <w:u w:val="single"/>
            <w:rtl w:val="0"/>
          </w:rPr>
          <w:t xml:space="preserve">.</w:t>
        </w:r>
      </w:hyperlink>
      <w:r w:rsidDel="00000000" w:rsidR="00000000" w:rsidRPr="00000000">
        <w:rPr>
          <w:rtl w:val="0"/>
        </w:rPr>
      </w:r>
    </w:p>
    <w:p w:rsidR="00000000" w:rsidDel="00000000" w:rsidP="00000000" w:rsidRDefault="00000000" w:rsidRPr="00000000" w14:paraId="000000B4">
      <w:pPr>
        <w:numPr>
          <w:ilvl w:val="0"/>
          <w:numId w:val="8"/>
        </w:numPr>
        <w:shd w:fill="f3f3f3" w:val="clear"/>
        <w:spacing w:after="0" w:afterAutospacing="0" w:before="0" w:beforeAutospacing="0" w:lineRule="auto"/>
        <w:ind w:left="720" w:hanging="360"/>
        <w:rPr>
          <w:rFonts w:ascii="Microsoft Yahei" w:cs="Microsoft Yahei" w:eastAsia="Microsoft Yahei" w:hAnsi="Microsoft Yahei"/>
          <w:color w:val="8e7cc3"/>
          <w:sz w:val="23"/>
          <w:szCs w:val="23"/>
        </w:rPr>
      </w:pPr>
      <w:r w:rsidDel="00000000" w:rsidR="00000000" w:rsidRPr="00000000">
        <w:rPr>
          <w:b w:val="1"/>
          <w:bCs w:val="1"/>
          <w:color w:val="8e7cc3"/>
          <w:sz w:val="23"/>
          <w:szCs w:val="23"/>
          <w:rtl w:val="0"/>
        </w:rPr>
        <w:t xml:space="preserve">Visual Storytelling</w:t>
      </w:r>
      <w:r w:rsidDel="00000000" w:rsidR="00000000" w:rsidRPr="00000000">
        <w:rPr>
          <w:color w:val="8e7cc3"/>
          <w:sz w:val="23"/>
          <w:szCs w:val="23"/>
          <w:rtl w:val="0"/>
        </w:rPr>
        <w:t xml:space="preserve">: </w:t>
      </w:r>
      <w:r w:rsidDel="00000000" w:rsidR="00000000" w:rsidRPr="00000000">
        <w:rPr>
          <w:color w:val="8e7cc3"/>
          <w:sz w:val="23"/>
          <w:szCs w:val="23"/>
          <w:rtl w:val="0"/>
        </w:rPr>
        <w:t xml:space="preserve">Using visuals to tell your startup’s story is a powerful way to engage your audience. This can include custom illustrations, infographics, and high-quality images.</w:t>
      </w:r>
    </w:p>
    <w:p w:rsidR="00000000" w:rsidDel="00000000" w:rsidP="00000000" w:rsidRDefault="00000000" w:rsidRPr="00000000" w14:paraId="000000B5">
      <w:pPr>
        <w:numPr>
          <w:ilvl w:val="0"/>
          <w:numId w:val="8"/>
        </w:numPr>
        <w:shd w:fill="f3f3f3" w:val="clear"/>
        <w:spacing w:after="0" w:afterAutospacing="0" w:before="0" w:beforeAutospacing="0" w:lineRule="auto"/>
        <w:ind w:left="720" w:hanging="360"/>
        <w:rPr>
          <w:rFonts w:ascii="Microsoft Yahei" w:cs="Microsoft Yahei" w:eastAsia="Microsoft Yahei" w:hAnsi="Microsoft Yahei"/>
          <w:color w:val="8e7cc3"/>
          <w:sz w:val="23"/>
          <w:szCs w:val="23"/>
        </w:rPr>
      </w:pPr>
      <w:r w:rsidDel="00000000" w:rsidR="00000000" w:rsidRPr="00000000">
        <w:rPr>
          <w:b w:val="1"/>
          <w:bCs w:val="1"/>
          <w:color w:val="8e7cc3"/>
          <w:sz w:val="23"/>
          <w:szCs w:val="23"/>
          <w:rtl w:val="0"/>
        </w:rPr>
        <w:t xml:space="preserve">Consistent Branding</w:t>
      </w:r>
      <w:r w:rsidDel="00000000" w:rsidR="00000000" w:rsidRPr="00000000">
        <w:rPr>
          <w:color w:val="8e7cc3"/>
          <w:sz w:val="23"/>
          <w:szCs w:val="23"/>
          <w:rtl w:val="0"/>
        </w:rPr>
        <w:t xml:space="preserve">: </w:t>
      </w:r>
      <w:r w:rsidDel="00000000" w:rsidR="00000000" w:rsidRPr="00000000">
        <w:rPr>
          <w:color w:val="8e7cc3"/>
          <w:sz w:val="23"/>
          <w:szCs w:val="23"/>
          <w:rtl w:val="0"/>
        </w:rPr>
        <w:t xml:space="preserve">Consistent branding across all slides helps to create a cohesive and professional look. This includes consistent use of colors, fonts, and imagery that aligns with your brand</w:t>
      </w:r>
      <w:hyperlink r:id="rId19">
        <w:r w:rsidDel="00000000" w:rsidR="00000000" w:rsidRPr="00000000">
          <w:rPr>
            <w:color w:val="8e7cc3"/>
            <w:sz w:val="23"/>
            <w:szCs w:val="23"/>
            <w:u w:val="single"/>
            <w:rtl w:val="0"/>
          </w:rPr>
          <w:t xml:space="preserve">.</w:t>
        </w:r>
      </w:hyperlink>
      <w:r w:rsidDel="00000000" w:rsidR="00000000" w:rsidRPr="00000000">
        <w:rPr>
          <w:rtl w:val="0"/>
        </w:rPr>
      </w:r>
    </w:p>
    <w:p w:rsidR="00000000" w:rsidDel="00000000" w:rsidP="00000000" w:rsidRDefault="00000000" w:rsidRPr="00000000" w14:paraId="000000B6">
      <w:pPr>
        <w:numPr>
          <w:ilvl w:val="0"/>
          <w:numId w:val="8"/>
        </w:numPr>
        <w:shd w:fill="f3f3f3" w:val="clear"/>
        <w:spacing w:after="0" w:afterAutospacing="0" w:before="0" w:beforeAutospacing="0" w:lineRule="auto"/>
        <w:ind w:left="720" w:hanging="360"/>
        <w:rPr>
          <w:rFonts w:ascii="Microsoft Yahei" w:cs="Microsoft Yahei" w:eastAsia="Microsoft Yahei" w:hAnsi="Microsoft Yahei"/>
          <w:color w:val="8e7cc3"/>
          <w:sz w:val="23"/>
          <w:szCs w:val="23"/>
        </w:rPr>
      </w:pPr>
      <w:r w:rsidDel="00000000" w:rsidR="00000000" w:rsidRPr="00000000">
        <w:rPr>
          <w:b w:val="1"/>
          <w:bCs w:val="1"/>
          <w:color w:val="8e7cc3"/>
          <w:sz w:val="23"/>
          <w:szCs w:val="23"/>
          <w:rtl w:val="0"/>
        </w:rPr>
        <w:t xml:space="preserve">Simplicity and Clarity</w:t>
      </w:r>
      <w:r w:rsidDel="00000000" w:rsidR="00000000" w:rsidRPr="00000000">
        <w:rPr>
          <w:color w:val="8e7cc3"/>
          <w:sz w:val="23"/>
          <w:szCs w:val="23"/>
          <w:rtl w:val="0"/>
        </w:rPr>
        <w:t xml:space="preserve">: </w:t>
      </w:r>
      <w:r w:rsidDel="00000000" w:rsidR="00000000" w:rsidRPr="00000000">
        <w:rPr>
          <w:color w:val="8e7cc3"/>
          <w:sz w:val="23"/>
          <w:szCs w:val="23"/>
          <w:rtl w:val="0"/>
        </w:rPr>
        <w:t xml:space="preserve">Keeping your pitch deck simple and clear is still a key trend. This includes minimizing text, using clear and concise language, and ensuring your message is easy to understand.</w:t>
      </w:r>
    </w:p>
    <w:p w:rsidR="00000000" w:rsidDel="00000000" w:rsidP="00000000" w:rsidRDefault="00000000" w:rsidRPr="00000000" w14:paraId="000000B7">
      <w:pPr>
        <w:numPr>
          <w:ilvl w:val="0"/>
          <w:numId w:val="8"/>
        </w:numPr>
        <w:shd w:fill="f3f3f3" w:val="clear"/>
        <w:spacing w:after="0" w:afterAutospacing="0" w:before="0" w:beforeAutospacing="0" w:lineRule="auto"/>
        <w:ind w:left="720" w:hanging="360"/>
        <w:rPr>
          <w:rFonts w:ascii="Microsoft Yahei" w:cs="Microsoft Yahei" w:eastAsia="Microsoft Yahei" w:hAnsi="Microsoft Yahei"/>
          <w:color w:val="8e7cc3"/>
          <w:sz w:val="21"/>
          <w:szCs w:val="21"/>
        </w:rPr>
      </w:pPr>
      <w:r w:rsidDel="00000000" w:rsidR="00000000" w:rsidRPr="00000000">
        <w:rPr>
          <w:rFonts w:ascii="Microsoft Yahei" w:cs="Microsoft Yahei" w:eastAsia="Microsoft Yahei" w:hAnsi="Microsoft Yahei"/>
          <w:b w:val="1"/>
          <w:bCs w:val="1"/>
          <w:color w:val="8e7cc3"/>
          <w:sz w:val="21"/>
          <w:szCs w:val="21"/>
          <w:rtl w:val="0"/>
        </w:rPr>
        <w:t xml:space="preserve">Data Visualization</w:t>
      </w:r>
      <w:r w:rsidDel="00000000" w:rsidR="00000000" w:rsidRPr="00000000">
        <w:rPr>
          <w:rFonts w:ascii="Microsoft Yahei" w:cs="Microsoft Yahei" w:eastAsia="Microsoft Yahei" w:hAnsi="Microsoft Yahei"/>
          <w:color w:val="8e7cc3"/>
          <w:sz w:val="21"/>
          <w:szCs w:val="21"/>
          <w:rtl w:val="0"/>
        </w:rPr>
        <w:t xml:space="preserve">: </w:t>
      </w:r>
      <w:r w:rsidDel="00000000" w:rsidR="00000000" w:rsidRPr="00000000">
        <w:rPr>
          <w:rFonts w:ascii="Microsoft Yahei" w:cs="Microsoft Yahei" w:eastAsia="Microsoft Yahei" w:hAnsi="Microsoft Yahei"/>
          <w:color w:val="8e7cc3"/>
          <w:sz w:val="21"/>
          <w:szCs w:val="21"/>
          <w:rtl w:val="0"/>
        </w:rPr>
        <w:t xml:space="preserve">Using charts and graphs to visualize data is an effective way to convey complex information. This can help investors quickly understand key metrics and trends.</w:t>
      </w:r>
    </w:p>
    <w:p w:rsidR="00000000" w:rsidDel="00000000" w:rsidP="00000000" w:rsidRDefault="00000000" w:rsidRPr="00000000" w14:paraId="000000B8">
      <w:pPr>
        <w:numPr>
          <w:ilvl w:val="0"/>
          <w:numId w:val="8"/>
        </w:numPr>
        <w:shd w:fill="f3f3f3" w:val="clear"/>
        <w:spacing w:before="0" w:beforeAutospacing="0" w:lineRule="auto"/>
        <w:ind w:left="720" w:hanging="360"/>
        <w:rPr>
          <w:rFonts w:ascii="Microsoft Yahei" w:cs="Microsoft Yahei" w:eastAsia="Microsoft Yahei" w:hAnsi="Microsoft Yahei"/>
          <w:color w:val="8e7cc3"/>
          <w:sz w:val="21"/>
          <w:szCs w:val="21"/>
        </w:rPr>
      </w:pPr>
      <w:r w:rsidDel="00000000" w:rsidR="00000000" w:rsidRPr="00000000">
        <w:rPr>
          <w:rFonts w:ascii="Microsoft Yahei" w:cs="Microsoft Yahei" w:eastAsia="Microsoft Yahei" w:hAnsi="Microsoft Yahei"/>
          <w:b w:val="1"/>
          <w:bCs w:val="1"/>
          <w:color w:val="8e7cc3"/>
          <w:sz w:val="21"/>
          <w:szCs w:val="21"/>
          <w:rtl w:val="0"/>
        </w:rPr>
        <w:t xml:space="preserve">Personalization</w:t>
      </w:r>
      <w:r w:rsidDel="00000000" w:rsidR="00000000" w:rsidRPr="00000000">
        <w:rPr>
          <w:rFonts w:ascii="Microsoft Yahei" w:cs="Microsoft Yahei" w:eastAsia="Microsoft Yahei" w:hAnsi="Microsoft Yahei"/>
          <w:color w:val="8e7cc3"/>
          <w:sz w:val="21"/>
          <w:szCs w:val="21"/>
          <w:rtl w:val="0"/>
        </w:rPr>
        <w:t xml:space="preserve">: </w:t>
      </w:r>
      <w:r w:rsidDel="00000000" w:rsidR="00000000" w:rsidRPr="00000000">
        <w:rPr>
          <w:rFonts w:ascii="Microsoft Yahei" w:cs="Microsoft Yahei" w:eastAsia="Microsoft Yahei" w:hAnsi="Microsoft Yahei"/>
          <w:color w:val="8e7cc3"/>
          <w:sz w:val="21"/>
          <w:szCs w:val="21"/>
          <w:rtl w:val="0"/>
        </w:rPr>
        <w:t xml:space="preserve">Personalizing your pitch deck to your audience can make it more effective4. This includes understanding your audience’s interests and tailoring your message to resonate with them.</w:t>
      </w:r>
      <w:r w:rsidDel="00000000" w:rsidR="00000000" w:rsidRPr="00000000">
        <w:rPr>
          <w:rtl w:val="0"/>
        </w:rPr>
      </w:r>
    </w:p>
    <w:p w:rsidR="00000000" w:rsidDel="00000000" w:rsidP="00000000" w:rsidRDefault="00000000" w:rsidRPr="00000000" w14:paraId="000000B9">
      <w:pPr>
        <w:ind w:left="720" w:firstLine="0"/>
        <w:rPr>
          <w:color w:val="8e7cc3"/>
        </w:rPr>
      </w:pPr>
      <w:r w:rsidDel="00000000" w:rsidR="00000000" w:rsidRPr="00000000">
        <w:rPr>
          <w:rtl w:val="0"/>
        </w:rPr>
      </w:r>
    </w:p>
    <w:p w:rsidR="00000000" w:rsidDel="00000000" w:rsidP="00000000" w:rsidRDefault="00000000" w:rsidRPr="00000000" w14:paraId="000000BA">
      <w:pPr>
        <w:pStyle w:val="Heading2"/>
        <w:pBdr>
          <w:top w:color="29261b" w:space="0" w:sz="0" w:val="none"/>
          <w:left w:color="29261b" w:space="0" w:sz="0" w:val="none"/>
          <w:bottom w:color="29261b" w:space="0" w:sz="0" w:val="none"/>
          <w:right w:color="29261b" w:space="0" w:sz="0" w:val="none"/>
          <w:between w:color="29261b" w:space="0" w:sz="0" w:val="none"/>
        </w:pBdr>
        <w:shd w:fill="f8f8f7" w:val="clear"/>
        <w:rPr>
          <w:b w:val="1"/>
          <w:bCs w:val="1"/>
          <w:color w:val="8e7cc3"/>
        </w:rPr>
      </w:pPr>
      <w:bookmarkStart w:colFirst="0" w:colLast="0" w:name="_2yff8o3yl5xl" w:id="36"/>
      <w:bookmarkEnd w:id="36"/>
      <w:r w:rsidDel="00000000" w:rsidR="00000000" w:rsidRPr="00000000">
        <w:rPr>
          <w:b w:val="1"/>
          <w:bCs w:val="1"/>
          <w:color w:val="8e7cc3"/>
          <w:rtl w:val="0"/>
        </w:rPr>
        <w:t xml:space="preserve">Books by leading VCs:</w:t>
      </w:r>
    </w:p>
    <w:p w:rsidR="00000000" w:rsidDel="00000000" w:rsidP="00000000" w:rsidRDefault="00000000" w:rsidRPr="00000000" w14:paraId="000000BB">
      <w:pPr>
        <w:numPr>
          <w:ilvl w:val="0"/>
          <w:numId w:val="10"/>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rFonts w:ascii="Roboto" w:cs="Roboto" w:eastAsia="Roboto" w:hAnsi="Roboto"/>
          <w:color w:val="8e7cc3"/>
        </w:rPr>
      </w:pPr>
      <w:hyperlink r:id="rId20">
        <w:r w:rsidDel="00000000" w:rsidR="00000000" w:rsidRPr="00000000">
          <w:rPr>
            <w:rFonts w:ascii="Roboto" w:cs="Roboto" w:eastAsia="Roboto" w:hAnsi="Roboto"/>
            <w:color w:val="8e7cc3"/>
            <w:u w:val="single"/>
            <w:rtl w:val="0"/>
          </w:rPr>
          <w:t xml:space="preserve">The Art of the Start by Guy Kawasaki </w:t>
        </w:r>
      </w:hyperlink>
      <w:r w:rsidDel="00000000" w:rsidR="00000000" w:rsidRPr="00000000">
        <w:rPr>
          <w:rFonts w:ascii="Roboto" w:cs="Roboto" w:eastAsia="Roboto" w:hAnsi="Roboto"/>
          <w:color w:val="8e7cc3"/>
          <w:rtl w:val="0"/>
        </w:rPr>
        <w:t xml:space="preserve">- This classic by the former Apple evangelist is an essential resource for understanding what VCs look for in a pitch.</w:t>
      </w:r>
    </w:p>
    <w:p w:rsidR="00000000" w:rsidDel="00000000" w:rsidP="00000000" w:rsidRDefault="00000000" w:rsidRPr="00000000" w14:paraId="000000BC">
      <w:pPr>
        <w:numPr>
          <w:ilvl w:val="0"/>
          <w:numId w:val="10"/>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rFonts w:ascii="Roboto" w:cs="Roboto" w:eastAsia="Roboto" w:hAnsi="Roboto"/>
          <w:color w:val="8e7cc3"/>
        </w:rPr>
      </w:pPr>
      <w:hyperlink r:id="rId21">
        <w:r w:rsidDel="00000000" w:rsidR="00000000" w:rsidRPr="00000000">
          <w:rPr>
            <w:rFonts w:ascii="Roboto" w:cs="Roboto" w:eastAsia="Roboto" w:hAnsi="Roboto"/>
            <w:color w:val="8e7cc3"/>
            <w:u w:val="single"/>
            <w:rtl w:val="0"/>
          </w:rPr>
          <w:t xml:space="preserve">The Launch Pad: Inside Y Combinator by Randall Stross </w:t>
        </w:r>
      </w:hyperlink>
      <w:r w:rsidDel="00000000" w:rsidR="00000000" w:rsidRPr="00000000">
        <w:rPr>
          <w:rFonts w:ascii="Roboto" w:cs="Roboto" w:eastAsia="Roboto" w:hAnsi="Roboto"/>
          <w:color w:val="8e7cc3"/>
          <w:rtl w:val="0"/>
        </w:rPr>
        <w:t xml:space="preserve">- Dives deep into Y Combinator, analyzing what makes their pitch process so effective.</w:t>
      </w:r>
    </w:p>
    <w:p w:rsidR="00000000" w:rsidDel="00000000" w:rsidP="00000000" w:rsidRDefault="00000000" w:rsidRPr="00000000" w14:paraId="000000BD">
      <w:pPr>
        <w:numPr>
          <w:ilvl w:val="0"/>
          <w:numId w:val="10"/>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rFonts w:ascii="Roboto" w:cs="Roboto" w:eastAsia="Roboto" w:hAnsi="Roboto"/>
          <w:color w:val="8e7cc3"/>
        </w:rPr>
      </w:pPr>
      <w:hyperlink r:id="rId22">
        <w:r w:rsidDel="00000000" w:rsidR="00000000" w:rsidRPr="00000000">
          <w:rPr>
            <w:rFonts w:ascii="Roboto" w:cs="Roboto" w:eastAsia="Roboto" w:hAnsi="Roboto"/>
            <w:color w:val="8e7cc3"/>
            <w:u w:val="single"/>
            <w:rtl w:val="0"/>
          </w:rPr>
          <w:t xml:space="preserve">Startup Boards by Brad Feld</w:t>
        </w:r>
      </w:hyperlink>
      <w:r w:rsidDel="00000000" w:rsidR="00000000" w:rsidRPr="00000000">
        <w:rPr>
          <w:rFonts w:ascii="Roboto" w:cs="Roboto" w:eastAsia="Roboto" w:hAnsi="Roboto"/>
          <w:color w:val="8e7cc3"/>
          <w:rtl w:val="0"/>
        </w:rPr>
        <w:t xml:space="preserve"> - Offers recommendations on pitching your startup's governance and board, an often overlooked area.</w:t>
      </w:r>
    </w:p>
    <w:p w:rsidR="00000000" w:rsidDel="00000000" w:rsidP="00000000" w:rsidRDefault="00000000" w:rsidRPr="00000000" w14:paraId="000000BE">
      <w:pPr>
        <w:numPr>
          <w:ilvl w:val="0"/>
          <w:numId w:val="10"/>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rFonts w:ascii="Roboto" w:cs="Roboto" w:eastAsia="Roboto" w:hAnsi="Roboto"/>
          <w:color w:val="8e7cc3"/>
        </w:rPr>
      </w:pPr>
      <w:hyperlink r:id="rId23">
        <w:r w:rsidDel="00000000" w:rsidR="00000000" w:rsidRPr="00000000">
          <w:rPr>
            <w:rFonts w:ascii="Roboto" w:cs="Roboto" w:eastAsia="Roboto" w:hAnsi="Roboto"/>
            <w:color w:val="8e7cc3"/>
            <w:u w:val="single"/>
            <w:rtl w:val="0"/>
          </w:rPr>
          <w:t xml:space="preserve">The Business of Venture Capital by Mahendra Ramsinghani </w:t>
        </w:r>
      </w:hyperlink>
      <w:r w:rsidDel="00000000" w:rsidR="00000000" w:rsidRPr="00000000">
        <w:rPr>
          <w:rFonts w:ascii="Roboto" w:cs="Roboto" w:eastAsia="Roboto" w:hAnsi="Roboto"/>
          <w:color w:val="8e7cc3"/>
          <w:rtl w:val="0"/>
        </w:rPr>
        <w:t xml:space="preserve">- Insights on the VC industry and how to get funded, with pitch deck tips.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tact mrwolfegroup" w:id="2" w:date="2024-03-16T16:05:20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points from recent linkedin post about this</w:t>
      </w:r>
    </w:p>
  </w:comment>
  <w:comment w:author="contact mrwolfegroup" w:id="1" w:date="2023-07-01T16:21:22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 quote</w:t>
      </w:r>
    </w:p>
  </w:comment>
  <w:comment w:author="contact mrwolfegroup" w:id="0" w:date="2024-03-16T16:41:52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visual example here that shows how this comes together. There is one about a dog shampoo on the blog.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uykawasaki.com/books/the-art-of-the-start/" TargetMode="External"/><Relationship Id="rId11" Type="http://schemas.openxmlformats.org/officeDocument/2006/relationships/hyperlink" Target="https://www.svb.com/startup-insights/startup-strategy/how-to-create-investor-pitch-deck-vc-angels/" TargetMode="External"/><Relationship Id="rId22" Type="http://schemas.openxmlformats.org/officeDocument/2006/relationships/hyperlink" Target="https://www.amazon.com/Startup-Boards-Getting-Board-Directors/dp/1118443667" TargetMode="External"/><Relationship Id="rId10" Type="http://schemas.openxmlformats.org/officeDocument/2006/relationships/hyperlink" Target="https://www.linkedin.com/advice/3/what-top-five-elements-successful-vc-pitch-deck-tczsf" TargetMode="External"/><Relationship Id="rId21" Type="http://schemas.openxmlformats.org/officeDocument/2006/relationships/hyperlink" Target="https://www.amazon.com/Launch-Pad-Inside-Combinator/dp/1591846587" TargetMode="External"/><Relationship Id="rId13" Type="http://schemas.openxmlformats.org/officeDocument/2006/relationships/hyperlink" Target="https://kruzeconsulting.com/blog/top-5-venture-capital-pitch-decks/" TargetMode="External"/><Relationship Id="rId12" Type="http://schemas.openxmlformats.org/officeDocument/2006/relationships/hyperlink" Target="https://medium.com/@matthewrubright/inside-investor-expectations-a-pitch-deck-study-85e47608a816" TargetMode="External"/><Relationship Id="rId23" Type="http://schemas.openxmlformats.org/officeDocument/2006/relationships/hyperlink" Target="https://www.amazon.com/Business-Venture-Capital-Practitioners-Structuring/dp/111875219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linkedin.com/pulse/9-common-mistakes-investor-pitch-decks-how-avoid-them-phillips/" TargetMode="External"/><Relationship Id="rId15" Type="http://schemas.openxmlformats.org/officeDocument/2006/relationships/hyperlink" Target="https://www.linkedin.com/pulse/top-design-principles-memorable-pitch-deck-mehr-aymen-shakoor/" TargetMode="External"/><Relationship Id="rId14" Type="http://schemas.openxmlformats.org/officeDocument/2006/relationships/hyperlink" Target="https://visme.co/blog/pitch-deck-design/" TargetMode="External"/><Relationship Id="rId17" Type="http://schemas.openxmlformats.org/officeDocument/2006/relationships/hyperlink" Target="https://www.rst.software/blog/pitch-deck-101" TargetMode="External"/><Relationship Id="rId16" Type="http://schemas.openxmlformats.org/officeDocument/2006/relationships/hyperlink" Target="https://www.techsmith.com/blog/why-visual-communication-matters/" TargetMode="External"/><Relationship Id="rId5" Type="http://schemas.openxmlformats.org/officeDocument/2006/relationships/numbering" Target="numbering.xml"/><Relationship Id="rId19" Type="http://schemas.openxmlformats.org/officeDocument/2006/relationships/hyperlink" Target="https://designshack.net/articles/inspiration/pitch-deck-examples/" TargetMode="External"/><Relationship Id="rId6" Type="http://schemas.openxmlformats.org/officeDocument/2006/relationships/styles" Target="styles.xml"/><Relationship Id="rId18" Type="http://schemas.openxmlformats.org/officeDocument/2006/relationships/hyperlink" Target="https://designshack.net/articles/inspiration/pitch-deck-examples/" TargetMode="External"/><Relationship Id="rId7" Type="http://schemas.openxmlformats.org/officeDocument/2006/relationships/hyperlink" Target="https://s3-us-west-2.amazonaws.com/cbi-content/research-reports/The-20-Reasons-Startups-Fail.pdf" TargetMode="External"/><Relationship Id="rId8" Type="http://schemas.openxmlformats.org/officeDocument/2006/relationships/hyperlink" Target="https://www.forbes.com/sites/forbesagencycouncil/2022/07/14/8-pitch-deck-mistakes-that-turn-investors-away/?sh=111a3b663e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