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C1B" w:rsidRDefault="00EC131B">
      <w:bookmarkStart w:id="0" w:name="_GoBack"/>
      <w:bookmarkEnd w:id="0"/>
      <w:r>
        <w:rPr>
          <w:noProof/>
        </w:rPr>
        <w:drawing>
          <wp:inline distT="0" distB="0" distL="0" distR="0">
            <wp:extent cx="1676400" cy="698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isuals/LogoSmall.png"/>
                    <pic:cNvPicPr>
                      <a:picLocks noChangeAspect="1" noChangeArrowheads="1"/>
                    </pic:cNvPicPr>
                  </pic:nvPicPr>
                  <pic:blipFill>
                    <a:blip r:embed="rId5"/>
                    <a:stretch>
                      <a:fillRect/>
                    </a:stretch>
                  </pic:blipFill>
                  <pic:spPr bwMode="auto">
                    <a:xfrm>
                      <a:off x="0" y="0"/>
                      <a:ext cx="1676400" cy="698500"/>
                    </a:xfrm>
                    <a:prstGeom prst="rect">
                      <a:avLst/>
                    </a:prstGeom>
                    <a:noFill/>
                    <a:ln w="9525">
                      <a:noFill/>
                      <a:headEnd/>
                      <a:tailEnd/>
                    </a:ln>
                  </pic:spPr>
                </pic:pic>
              </a:graphicData>
            </a:graphic>
          </wp:inline>
        </w:drawing>
      </w:r>
      <w:r>
        <w:br/>
        <w:t>Richard Layton</w:t>
      </w:r>
      <w:r>
        <w:br/>
      </w:r>
      <w:hyperlink r:id="rId6">
        <w:r>
          <w:rPr>
            <w:rStyle w:val="Link"/>
          </w:rPr>
          <w:t>graphdoctor@gmail.com</w:t>
        </w:r>
      </w:hyperlink>
      <w:r>
        <w:br/>
      </w:r>
      <m:oMathPara>
        <m:oMath>
          <m:r>
            <m:rPr>
              <m:sty m:val="p"/>
            </m:rPr>
            <w:rPr>
              <w:rFonts w:ascii="Cambria Math" w:hAnsi="Cambria Math"/>
            </w:rPr>
            <m:t>xxx–xxx–xxxx</m:t>
          </m:r>
        </m:oMath>
      </m:oMathPara>
    </w:p>
    <w:p w:rsidR="009D4C1B" w:rsidRDefault="009D4C1B"/>
    <w:p w:rsidR="009D4C1B" w:rsidRDefault="00EC131B">
      <w:r>
        <w:t>July 14, 2014</w:t>
      </w:r>
    </w:p>
    <w:p w:rsidR="009D4C1B" w:rsidRDefault="00EC131B">
      <w:r>
        <w:t>To: My R friends.</w:t>
      </w:r>
      <w:r>
        <w:br/>
        <w:t>Re: Comparing methods of creating docx files.</w:t>
      </w:r>
    </w:p>
    <w:p w:rsidR="009D4C1B" w:rsidRDefault="00EC131B">
      <w:r>
        <w:t>The usual report I create for my collaborators includes data tables, graphs, and short discussions. In this test document, I've included some of each, formatted as closely as possible to my usual standards for document design.</w:t>
      </w:r>
    </w:p>
    <w:p w:rsidR="009D4C1B" w:rsidRDefault="00EC131B">
      <w:pPr>
        <w:pStyle w:val="Heading1"/>
      </w:pPr>
      <w:bookmarkStart w:id="1" w:name="creating-a-docx-file-using-r-markdown-v2"/>
      <w:r>
        <w:t xml:space="preserve">Creating a docx file using R </w:t>
      </w:r>
      <w:r>
        <w:t>Markdown v2 in RStudio</w:t>
      </w:r>
    </w:p>
    <w:bookmarkEnd w:id="1"/>
    <w:p w:rsidR="009D4C1B" w:rsidRDefault="00EC131B">
      <w:r>
        <w:t xml:space="preserve">I first created an R file to manipulate data and create a graph. With the analysis complete, I opened a new .Rmd file and copied all the R code into a code chunk. (I usually avoid copy and paste but I wanted this test document to be </w:t>
      </w:r>
      <w:r>
        <w:t>self-contained.)</w:t>
      </w:r>
    </w:p>
    <w:p w:rsidR="009D4C1B" w:rsidRDefault="00EC131B">
      <w:r>
        <w:t>Then I added a markdown header and added text. With the document fairly complete, I saved the output docx file as a template, then edited the styles in the template to obtain the document design elements I wanted.</w:t>
      </w:r>
    </w:p>
    <w:p w:rsidR="009D4C1B" w:rsidRDefault="00EC131B">
      <w:r>
        <w:t>Some thoughts:</w:t>
      </w:r>
    </w:p>
    <w:p w:rsidR="009D4C1B" w:rsidRDefault="00EC131B">
      <w:pPr>
        <w:numPr>
          <w:ilvl w:val="0"/>
          <w:numId w:val="2"/>
        </w:numPr>
      </w:pPr>
      <w:r>
        <w:t>Spell-chec</w:t>
      </w:r>
      <w:r>
        <w:t>k works fine.</w:t>
      </w:r>
    </w:p>
    <w:p w:rsidR="009D4C1B" w:rsidRDefault="00EC131B">
      <w:pPr>
        <w:numPr>
          <w:ilvl w:val="0"/>
          <w:numId w:val="2"/>
        </w:numPr>
      </w:pPr>
      <w:r>
        <w:t xml:space="preserve">I like how </w:t>
      </w:r>
      <w:r>
        <w:rPr>
          <w:i/>
        </w:rPr>
        <w:t>Knit Word</w:t>
      </w:r>
      <w:r>
        <w:t xml:space="preserve"> updates the docx file even when it's open. Eliminates many mouse clicks.</w:t>
      </w:r>
    </w:p>
    <w:p w:rsidR="009D4C1B" w:rsidRDefault="00EC131B">
      <w:pPr>
        <w:numPr>
          <w:ilvl w:val="0"/>
          <w:numId w:val="2"/>
        </w:numPr>
      </w:pPr>
      <w:r>
        <w:t>Lists in the .Rmd file are easy to make and easy to read.</w:t>
      </w:r>
    </w:p>
    <w:p w:rsidR="009D4C1B" w:rsidRDefault="00EC131B">
      <w:pPr>
        <w:numPr>
          <w:ilvl w:val="0"/>
          <w:numId w:val="2"/>
        </w:numPr>
      </w:pPr>
      <w:r>
        <w:t>Paragraphs in the .Rmd file require no markup syntax.</w:t>
      </w:r>
    </w:p>
    <w:p w:rsidR="009D4C1B" w:rsidRDefault="00EC131B">
      <w:pPr>
        <w:numPr>
          <w:ilvl w:val="0"/>
          <w:numId w:val="2"/>
        </w:numPr>
      </w:pPr>
      <w:r>
        <w:t>I couldn't figure out how to place a</w:t>
      </w:r>
      <w:r>
        <w:t xml:space="preserve"> logo or page numbers in the docx header.</w:t>
      </w:r>
    </w:p>
    <w:p w:rsidR="009D4C1B" w:rsidRDefault="00EC131B">
      <w:pPr>
        <w:numPr>
          <w:ilvl w:val="0"/>
          <w:numId w:val="2"/>
        </w:numPr>
      </w:pPr>
      <w:r>
        <w:lastRenderedPageBreak/>
        <w:t xml:space="preserve">Emphasizing individual words in </w:t>
      </w:r>
      <w:r>
        <w:rPr>
          <w:i/>
        </w:rPr>
        <w:t>italics</w:t>
      </w:r>
      <w:r>
        <w:t xml:space="preserve"> or </w:t>
      </w:r>
      <w:r>
        <w:rPr>
          <w:b/>
        </w:rPr>
        <w:t>bold</w:t>
      </w:r>
      <w:r>
        <w:t xml:space="preserve"> is much simpler in </w:t>
      </w:r>
      <w:r>
        <w:rPr>
          <w:b/>
        </w:rPr>
        <w:t>rmarkdown</w:t>
      </w:r>
      <w:r>
        <w:t xml:space="preserve"> than it is in </w:t>
      </w:r>
      <w:r>
        <w:rPr>
          <w:b/>
        </w:rPr>
        <w:t>ReporteRs</w:t>
      </w:r>
      <w:r>
        <w:t>.</w:t>
      </w:r>
    </w:p>
    <w:p w:rsidR="009D4C1B" w:rsidRDefault="00EC131B">
      <w:pPr>
        <w:numPr>
          <w:ilvl w:val="0"/>
          <w:numId w:val="2"/>
        </w:numPr>
      </w:pPr>
      <w:r>
        <w:t>Because rmarkdown parses LaTeX math expressions, it was easy to create an em-dash in a paragraph.</w:t>
      </w:r>
    </w:p>
    <w:p w:rsidR="009D4C1B" w:rsidRDefault="00EC131B">
      <w:pPr>
        <w:numPr>
          <w:ilvl w:val="0"/>
          <w:numId w:val="2"/>
        </w:numPr>
      </w:pPr>
      <w:r>
        <w:t>Formatting a t</w:t>
      </w:r>
      <w:r>
        <w:t xml:space="preserve">able was easy in </w:t>
      </w:r>
      <w:r>
        <w:rPr>
          <w:b/>
        </w:rPr>
        <w:t>rmarkdown</w:t>
      </w:r>
      <w:r>
        <w:t xml:space="preserve">, but limited compared to </w:t>
      </w:r>
      <w:r>
        <w:rPr>
          <w:b/>
        </w:rPr>
        <w:t>ReporteRs</w:t>
      </w:r>
      <w:r>
        <w:t>.</w:t>
      </w:r>
    </w:p>
    <w:p w:rsidR="009D4C1B" w:rsidRDefault="00EC131B">
      <w:pPr>
        <w:numPr>
          <w:ilvl w:val="0"/>
          <w:numId w:val="2"/>
        </w:numPr>
      </w:pPr>
      <w:r>
        <w:t xml:space="preserve">On the other hand, figuring out table captions in </w:t>
      </w:r>
      <w:r>
        <w:rPr>
          <w:b/>
        </w:rPr>
        <w:t>rmarkdown</w:t>
      </w:r>
      <w:r>
        <w:t xml:space="preserve"> took me quite some time, unlike figure captions. (Figure captions are built-in to the knitr markdown code chunk header.) My final app</w:t>
      </w:r>
      <w:r>
        <w:t>roach was to use inline R markup and an R function that creates consecutive table numbers.</w:t>
      </w:r>
    </w:p>
    <w:p w:rsidR="009D4C1B" w:rsidRDefault="00EC131B">
      <w:pPr>
        <w:numPr>
          <w:ilvl w:val="0"/>
          <w:numId w:val="2"/>
        </w:numPr>
      </w:pPr>
      <w:r>
        <w:t xml:space="preserve">Control commands such as </w:t>
      </w:r>
      <w:r>
        <w:rPr>
          <w:i/>
        </w:rPr>
        <w:t>Insert page break</w:t>
      </w:r>
      <w:r>
        <w:t xml:space="preserve"> are unavailable. I used HTML "br" tags to manually create space. Clunky, but works.</w:t>
      </w:r>
    </w:p>
    <w:p w:rsidR="009D4C1B" w:rsidRDefault="00EC131B">
      <w:pPr>
        <w:pStyle w:val="Heading1"/>
      </w:pPr>
      <w:bookmarkStart w:id="2" w:name="data-source"/>
      <w:r>
        <w:t>Data source</w:t>
      </w:r>
    </w:p>
    <w:bookmarkEnd w:id="2"/>
    <w:p w:rsidR="009D4C1B" w:rsidRDefault="00EC131B">
      <w:r>
        <w:t xml:space="preserve">The </w:t>
      </w:r>
      <w:r>
        <w:rPr>
          <w:i/>
        </w:rPr>
        <w:t>VADeaths</w:t>
      </w:r>
      <w:r>
        <w:t xml:space="preserve"> data are furn</w:t>
      </w:r>
      <w:r>
        <w:t>ished in the base R install.</w:t>
      </w:r>
    </w:p>
    <w:p w:rsidR="009D4C1B" w:rsidRDefault="00EC131B">
      <w:r>
        <w:t>Learning to format tables was easy</w:t>
      </w:r>
      <m:oMath>
        <m:r>
          <m:rPr>
            <m:sty m:val="p"/>
          </m:rPr>
          <w:rPr>
            <w:rFonts w:ascii="Cambria Math" w:hAnsi="Cambria Math"/>
          </w:rPr>
          <m:t>—</m:t>
        </m:r>
      </m:oMath>
      <w:r>
        <w:t xml:space="preserve">knitr's </w:t>
      </w:r>
      <w:r>
        <w:rPr>
          <w:i/>
        </w:rPr>
        <w:t>kable()</w:t>
      </w:r>
      <w:r>
        <w:t xml:space="preserve"> function has reasonable defaults and only a few arguments. The downside is that I could not figure out how to add horizontal rules.</w:t>
      </w:r>
    </w:p>
    <w:p w:rsidR="009D4C1B" w:rsidRDefault="009D4C1B"/>
    <w:p w:rsidR="009D4C1B" w:rsidRDefault="00EC131B">
      <w:r>
        <w:t>Table 1. Death rate data (per 1000), Virgin</w:t>
      </w:r>
      <w:r>
        <w:t>ia 1940</w:t>
      </w:r>
    </w:p>
    <w:tbl>
      <w:tblPr>
        <w:tblW w:w="0" w:type="auto"/>
        <w:tblLook w:val="04A0" w:firstRow="1" w:lastRow="0" w:firstColumn="1" w:lastColumn="0" w:noHBand="0" w:noVBand="1"/>
      </w:tblPr>
      <w:tblGrid>
        <w:gridCol w:w="1051"/>
        <w:gridCol w:w="1088"/>
        <w:gridCol w:w="1248"/>
        <w:gridCol w:w="1167"/>
        <w:gridCol w:w="1327"/>
      </w:tblGrid>
      <w:tr w:rsidR="009D4C1B">
        <w:tc>
          <w:tcPr>
            <w:tcW w:w="0" w:type="auto"/>
            <w:tcBorders>
              <w:bottom w:val="single" w:sz="0" w:space="0" w:color="auto"/>
            </w:tcBorders>
            <w:vAlign w:val="bottom"/>
          </w:tcPr>
          <w:p w:rsidR="009D4C1B" w:rsidRDefault="00EC131B">
            <w:pPr>
              <w:pStyle w:val="Compact"/>
            </w:pPr>
            <w:r>
              <w:t>Age group</w:t>
            </w:r>
          </w:p>
        </w:tc>
        <w:tc>
          <w:tcPr>
            <w:tcW w:w="0" w:type="auto"/>
            <w:tcBorders>
              <w:bottom w:val="single" w:sz="0" w:space="0" w:color="auto"/>
            </w:tcBorders>
            <w:vAlign w:val="bottom"/>
          </w:tcPr>
          <w:p w:rsidR="009D4C1B" w:rsidRDefault="00EC131B">
            <w:pPr>
              <w:pStyle w:val="Compact"/>
            </w:pPr>
            <w:r>
              <w:t>Rural male</w:t>
            </w:r>
          </w:p>
        </w:tc>
        <w:tc>
          <w:tcPr>
            <w:tcW w:w="0" w:type="auto"/>
            <w:tcBorders>
              <w:bottom w:val="single" w:sz="0" w:space="0" w:color="auto"/>
            </w:tcBorders>
            <w:vAlign w:val="bottom"/>
          </w:tcPr>
          <w:p w:rsidR="009D4C1B" w:rsidRDefault="00EC131B">
            <w:pPr>
              <w:pStyle w:val="Compact"/>
            </w:pPr>
            <w:r>
              <w:t>Rural female</w:t>
            </w:r>
          </w:p>
        </w:tc>
        <w:tc>
          <w:tcPr>
            <w:tcW w:w="0" w:type="auto"/>
            <w:tcBorders>
              <w:bottom w:val="single" w:sz="0" w:space="0" w:color="auto"/>
            </w:tcBorders>
            <w:vAlign w:val="bottom"/>
          </w:tcPr>
          <w:p w:rsidR="009D4C1B" w:rsidRDefault="00EC131B">
            <w:pPr>
              <w:pStyle w:val="Compact"/>
            </w:pPr>
            <w:r>
              <w:t>Urban male</w:t>
            </w:r>
          </w:p>
        </w:tc>
        <w:tc>
          <w:tcPr>
            <w:tcW w:w="0" w:type="auto"/>
            <w:tcBorders>
              <w:bottom w:val="single" w:sz="0" w:space="0" w:color="auto"/>
            </w:tcBorders>
            <w:vAlign w:val="bottom"/>
          </w:tcPr>
          <w:p w:rsidR="009D4C1B" w:rsidRDefault="00EC131B">
            <w:pPr>
              <w:pStyle w:val="Compact"/>
            </w:pPr>
            <w:r>
              <w:t>Urban female</w:t>
            </w:r>
          </w:p>
        </w:tc>
      </w:tr>
      <w:tr w:rsidR="009D4C1B">
        <w:tc>
          <w:tcPr>
            <w:tcW w:w="0" w:type="auto"/>
          </w:tcPr>
          <w:p w:rsidR="009D4C1B" w:rsidRDefault="00EC131B">
            <w:pPr>
              <w:pStyle w:val="Compact"/>
            </w:pPr>
            <w:r>
              <w:t>50-54</w:t>
            </w:r>
          </w:p>
        </w:tc>
        <w:tc>
          <w:tcPr>
            <w:tcW w:w="0" w:type="auto"/>
          </w:tcPr>
          <w:p w:rsidR="009D4C1B" w:rsidRDefault="00EC131B">
            <w:pPr>
              <w:pStyle w:val="Compact"/>
            </w:pPr>
            <w:r>
              <w:t>12</w:t>
            </w:r>
          </w:p>
        </w:tc>
        <w:tc>
          <w:tcPr>
            <w:tcW w:w="0" w:type="auto"/>
          </w:tcPr>
          <w:p w:rsidR="009D4C1B" w:rsidRDefault="00EC131B">
            <w:pPr>
              <w:pStyle w:val="Compact"/>
            </w:pPr>
            <w:r>
              <w:t>9</w:t>
            </w:r>
          </w:p>
        </w:tc>
        <w:tc>
          <w:tcPr>
            <w:tcW w:w="0" w:type="auto"/>
          </w:tcPr>
          <w:p w:rsidR="009D4C1B" w:rsidRDefault="00EC131B">
            <w:pPr>
              <w:pStyle w:val="Compact"/>
            </w:pPr>
            <w:r>
              <w:t>15</w:t>
            </w:r>
          </w:p>
        </w:tc>
        <w:tc>
          <w:tcPr>
            <w:tcW w:w="0" w:type="auto"/>
          </w:tcPr>
          <w:p w:rsidR="009D4C1B" w:rsidRDefault="00EC131B">
            <w:pPr>
              <w:pStyle w:val="Compact"/>
            </w:pPr>
            <w:r>
              <w:t>8</w:t>
            </w:r>
          </w:p>
        </w:tc>
      </w:tr>
      <w:tr w:rsidR="009D4C1B">
        <w:tc>
          <w:tcPr>
            <w:tcW w:w="0" w:type="auto"/>
          </w:tcPr>
          <w:p w:rsidR="009D4C1B" w:rsidRDefault="00EC131B">
            <w:pPr>
              <w:pStyle w:val="Compact"/>
            </w:pPr>
            <w:r>
              <w:t>55-59</w:t>
            </w:r>
          </w:p>
        </w:tc>
        <w:tc>
          <w:tcPr>
            <w:tcW w:w="0" w:type="auto"/>
          </w:tcPr>
          <w:p w:rsidR="009D4C1B" w:rsidRDefault="00EC131B">
            <w:pPr>
              <w:pStyle w:val="Compact"/>
            </w:pPr>
            <w:r>
              <w:t>18</w:t>
            </w:r>
          </w:p>
        </w:tc>
        <w:tc>
          <w:tcPr>
            <w:tcW w:w="0" w:type="auto"/>
          </w:tcPr>
          <w:p w:rsidR="009D4C1B" w:rsidRDefault="00EC131B">
            <w:pPr>
              <w:pStyle w:val="Compact"/>
            </w:pPr>
            <w:r>
              <w:t>12</w:t>
            </w:r>
          </w:p>
        </w:tc>
        <w:tc>
          <w:tcPr>
            <w:tcW w:w="0" w:type="auto"/>
          </w:tcPr>
          <w:p w:rsidR="009D4C1B" w:rsidRDefault="00EC131B">
            <w:pPr>
              <w:pStyle w:val="Compact"/>
            </w:pPr>
            <w:r>
              <w:t>24</w:t>
            </w:r>
          </w:p>
        </w:tc>
        <w:tc>
          <w:tcPr>
            <w:tcW w:w="0" w:type="auto"/>
          </w:tcPr>
          <w:p w:rsidR="009D4C1B" w:rsidRDefault="00EC131B">
            <w:pPr>
              <w:pStyle w:val="Compact"/>
            </w:pPr>
            <w:r>
              <w:t>14</w:t>
            </w:r>
          </w:p>
        </w:tc>
      </w:tr>
      <w:tr w:rsidR="009D4C1B">
        <w:tc>
          <w:tcPr>
            <w:tcW w:w="0" w:type="auto"/>
          </w:tcPr>
          <w:p w:rsidR="009D4C1B" w:rsidRDefault="00EC131B">
            <w:pPr>
              <w:pStyle w:val="Compact"/>
            </w:pPr>
            <w:r>
              <w:t>60-64</w:t>
            </w:r>
          </w:p>
        </w:tc>
        <w:tc>
          <w:tcPr>
            <w:tcW w:w="0" w:type="auto"/>
          </w:tcPr>
          <w:p w:rsidR="009D4C1B" w:rsidRDefault="00EC131B">
            <w:pPr>
              <w:pStyle w:val="Compact"/>
            </w:pPr>
            <w:r>
              <w:t>27</w:t>
            </w:r>
          </w:p>
        </w:tc>
        <w:tc>
          <w:tcPr>
            <w:tcW w:w="0" w:type="auto"/>
          </w:tcPr>
          <w:p w:rsidR="009D4C1B" w:rsidRDefault="00EC131B">
            <w:pPr>
              <w:pStyle w:val="Compact"/>
            </w:pPr>
            <w:r>
              <w:t>20</w:t>
            </w:r>
          </w:p>
        </w:tc>
        <w:tc>
          <w:tcPr>
            <w:tcW w:w="0" w:type="auto"/>
          </w:tcPr>
          <w:p w:rsidR="009D4C1B" w:rsidRDefault="00EC131B">
            <w:pPr>
              <w:pStyle w:val="Compact"/>
            </w:pPr>
            <w:r>
              <w:t>37</w:t>
            </w:r>
          </w:p>
        </w:tc>
        <w:tc>
          <w:tcPr>
            <w:tcW w:w="0" w:type="auto"/>
          </w:tcPr>
          <w:p w:rsidR="009D4C1B" w:rsidRDefault="00EC131B">
            <w:pPr>
              <w:pStyle w:val="Compact"/>
            </w:pPr>
            <w:r>
              <w:t>19</w:t>
            </w:r>
          </w:p>
        </w:tc>
      </w:tr>
      <w:tr w:rsidR="009D4C1B">
        <w:tc>
          <w:tcPr>
            <w:tcW w:w="0" w:type="auto"/>
          </w:tcPr>
          <w:p w:rsidR="009D4C1B" w:rsidRDefault="00EC131B">
            <w:pPr>
              <w:pStyle w:val="Compact"/>
            </w:pPr>
            <w:r>
              <w:t>65-69</w:t>
            </w:r>
          </w:p>
        </w:tc>
        <w:tc>
          <w:tcPr>
            <w:tcW w:w="0" w:type="auto"/>
          </w:tcPr>
          <w:p w:rsidR="009D4C1B" w:rsidRDefault="00EC131B">
            <w:pPr>
              <w:pStyle w:val="Compact"/>
            </w:pPr>
            <w:r>
              <w:t>41</w:t>
            </w:r>
          </w:p>
        </w:tc>
        <w:tc>
          <w:tcPr>
            <w:tcW w:w="0" w:type="auto"/>
          </w:tcPr>
          <w:p w:rsidR="009D4C1B" w:rsidRDefault="00EC131B">
            <w:pPr>
              <w:pStyle w:val="Compact"/>
            </w:pPr>
            <w:r>
              <w:t>31</w:t>
            </w:r>
          </w:p>
        </w:tc>
        <w:tc>
          <w:tcPr>
            <w:tcW w:w="0" w:type="auto"/>
          </w:tcPr>
          <w:p w:rsidR="009D4C1B" w:rsidRDefault="00EC131B">
            <w:pPr>
              <w:pStyle w:val="Compact"/>
            </w:pPr>
            <w:r>
              <w:t>55</w:t>
            </w:r>
          </w:p>
        </w:tc>
        <w:tc>
          <w:tcPr>
            <w:tcW w:w="0" w:type="auto"/>
          </w:tcPr>
          <w:p w:rsidR="009D4C1B" w:rsidRDefault="00EC131B">
            <w:pPr>
              <w:pStyle w:val="Compact"/>
            </w:pPr>
            <w:r>
              <w:t>35</w:t>
            </w:r>
          </w:p>
        </w:tc>
      </w:tr>
      <w:tr w:rsidR="009D4C1B">
        <w:tc>
          <w:tcPr>
            <w:tcW w:w="0" w:type="auto"/>
          </w:tcPr>
          <w:p w:rsidR="009D4C1B" w:rsidRDefault="00EC131B">
            <w:pPr>
              <w:pStyle w:val="Compact"/>
            </w:pPr>
            <w:r>
              <w:t>70-74</w:t>
            </w:r>
          </w:p>
        </w:tc>
        <w:tc>
          <w:tcPr>
            <w:tcW w:w="0" w:type="auto"/>
          </w:tcPr>
          <w:p w:rsidR="009D4C1B" w:rsidRDefault="00EC131B">
            <w:pPr>
              <w:pStyle w:val="Compact"/>
            </w:pPr>
            <w:r>
              <w:t>66</w:t>
            </w:r>
          </w:p>
        </w:tc>
        <w:tc>
          <w:tcPr>
            <w:tcW w:w="0" w:type="auto"/>
          </w:tcPr>
          <w:p w:rsidR="009D4C1B" w:rsidRDefault="00EC131B">
            <w:pPr>
              <w:pStyle w:val="Compact"/>
            </w:pPr>
            <w:r>
              <w:t>54</w:t>
            </w:r>
          </w:p>
        </w:tc>
        <w:tc>
          <w:tcPr>
            <w:tcW w:w="0" w:type="auto"/>
          </w:tcPr>
          <w:p w:rsidR="009D4C1B" w:rsidRDefault="00EC131B">
            <w:pPr>
              <w:pStyle w:val="Compact"/>
            </w:pPr>
            <w:r>
              <w:t>71</w:t>
            </w:r>
          </w:p>
        </w:tc>
        <w:tc>
          <w:tcPr>
            <w:tcW w:w="0" w:type="auto"/>
          </w:tcPr>
          <w:p w:rsidR="009D4C1B" w:rsidRDefault="00EC131B">
            <w:pPr>
              <w:pStyle w:val="Compact"/>
            </w:pPr>
            <w:r>
              <w:t>50</w:t>
            </w:r>
          </w:p>
        </w:tc>
      </w:tr>
    </w:tbl>
    <w:p w:rsidR="009D4C1B" w:rsidRDefault="009D4C1B"/>
    <w:p w:rsidR="009D4C1B" w:rsidRDefault="009D4C1B"/>
    <w:p w:rsidR="009D4C1B" w:rsidRDefault="009D4C1B"/>
    <w:p w:rsidR="009D4C1B" w:rsidRDefault="00EC131B">
      <w:pPr>
        <w:pStyle w:val="Heading1"/>
      </w:pPr>
      <w:bookmarkStart w:id="3" w:name="data-display"/>
      <w:r>
        <w:lastRenderedPageBreak/>
        <w:t>Data display</w:t>
      </w:r>
    </w:p>
    <w:bookmarkEnd w:id="3"/>
    <w:p w:rsidR="009D4C1B" w:rsidRDefault="00EC131B">
      <w:r>
        <w:t>The figure is drawn using the lattice package. The size of the figure is controlled using options in the knitr code chunk.</w:t>
      </w:r>
    </w:p>
    <w:p w:rsidR="009D4C1B" w:rsidRDefault="00EC131B">
      <w:r>
        <w:rPr>
          <w:noProof/>
        </w:rPr>
        <w:drawing>
          <wp:inline distT="0" distB="0" distL="0" distR="0">
            <wp:extent cx="48514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isuals/draft1-VADeaths.png"/>
                    <pic:cNvPicPr>
                      <a:picLocks noChangeAspect="1" noChangeArrowheads="1"/>
                    </pic:cNvPicPr>
                  </pic:nvPicPr>
                  <pic:blipFill>
                    <a:blip r:embed="rId7"/>
                    <a:stretch>
                      <a:fillRect/>
                    </a:stretch>
                  </pic:blipFill>
                  <pic:spPr bwMode="auto">
                    <a:xfrm>
                      <a:off x="0" y="0"/>
                      <a:ext cx="4851400" cy="3657600"/>
                    </a:xfrm>
                    <a:prstGeom prst="rect">
                      <a:avLst/>
                    </a:prstGeom>
                    <a:noFill/>
                    <a:ln w="9525">
                      <a:noFill/>
                      <a:headEnd/>
                      <a:tailEnd/>
                    </a:ln>
                  </pic:spPr>
                </pic:pic>
              </a:graphicData>
            </a:graphic>
          </wp:inline>
        </w:drawing>
      </w:r>
    </w:p>
    <w:p w:rsidR="009D4C1B" w:rsidRDefault="00EC131B">
      <w:pPr>
        <w:pStyle w:val="ImageCaption"/>
      </w:pPr>
      <w:r>
        <w:t>Figure 1. Comparing male and female death rates in rural and urban Virginia in 1940.</w:t>
      </w:r>
    </w:p>
    <w:p w:rsidR="009D4C1B" w:rsidRDefault="009D4C1B"/>
    <w:p w:rsidR="009D4C1B" w:rsidRDefault="00EC131B">
      <w:r>
        <w:t>Rates are nearly identical for rural and urba</w:t>
      </w:r>
      <w:r>
        <w:t>n females, with a systematic increase among rural males and a further increase for urban males.</w:t>
      </w:r>
    </w:p>
    <w:sectPr w:rsidR="009D4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0335D8"/>
    <w:multiLevelType w:val="multilevel"/>
    <w:tmpl w:val="990CCC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BC6629E"/>
    <w:multiLevelType w:val="multilevel"/>
    <w:tmpl w:val="AA7A8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3B57"/>
    <w:rsid w:val="002C24F5"/>
    <w:rsid w:val="00324490"/>
    <w:rsid w:val="004E29B3"/>
    <w:rsid w:val="00590D07"/>
    <w:rsid w:val="00657451"/>
    <w:rsid w:val="00784D58"/>
    <w:rsid w:val="007B61F1"/>
    <w:rsid w:val="007C4FDA"/>
    <w:rsid w:val="008D6863"/>
    <w:rsid w:val="009D4C1B"/>
    <w:rsid w:val="00AE54A7"/>
    <w:rsid w:val="00AF0F49"/>
    <w:rsid w:val="00B802C9"/>
    <w:rsid w:val="00B86B75"/>
    <w:rsid w:val="00BA2983"/>
    <w:rsid w:val="00BC48D5"/>
    <w:rsid w:val="00C36279"/>
    <w:rsid w:val="00D42CEC"/>
    <w:rsid w:val="00D57F29"/>
    <w:rsid w:val="00E315A3"/>
    <w:rsid w:val="00E9498E"/>
    <w:rsid w:val="00EC131B"/>
    <w:rsid w:val="00F316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13CBCC-8DA4-4ED2-BCB2-E1CD4690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98E"/>
    <w:pPr>
      <w:spacing w:before="180" w:after="180" w:line="276" w:lineRule="auto"/>
    </w:pPr>
    <w:rPr>
      <w:rFonts w:ascii="Palatino Linotype" w:hAnsi="Palatino Linotype"/>
      <w:sz w:val="22"/>
      <w:szCs w:val="22"/>
    </w:rPr>
  </w:style>
  <w:style w:type="paragraph" w:styleId="Heading1">
    <w:name w:val="heading 1"/>
    <w:basedOn w:val="Normal"/>
    <w:next w:val="Normal"/>
    <w:uiPriority w:val="9"/>
    <w:qFormat/>
    <w:rsid w:val="00E9498E"/>
    <w:pPr>
      <w:keepNext/>
      <w:keepLines/>
      <w:spacing w:before="480" w:after="0"/>
      <w:outlineLvl w:val="0"/>
    </w:pPr>
    <w:rPr>
      <w:rFonts w:eastAsiaTheme="majorEastAsia" w:cstheme="majorBidi"/>
      <w:bCs/>
      <w:i/>
      <w:color w:val="000000" w:themeColor="text1"/>
      <w:sz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BA2983"/>
    <w:pPr>
      <w:spacing w:before="36" w:after="36"/>
      <w:jc w:val="right"/>
    </w:pPr>
    <w:rPr>
      <w:rFonts w:asciiTheme="majorHAnsi" w:hAnsiTheme="majorHAnsi"/>
      <w:sz w:val="20"/>
      <w:szCs w:val="20"/>
    </w:rPr>
  </w:style>
  <w:style w:type="paragraph" w:styleId="Title">
    <w:name w:val="Title"/>
    <w:basedOn w:val="Normal"/>
    <w:next w:val="Normal"/>
    <w:qFormat/>
    <w:rsid w:val="00D57F29"/>
    <w:pPr>
      <w:keepNext/>
      <w:keepLines/>
      <w:spacing w:before="0" w:after="240"/>
    </w:pPr>
    <w:rPr>
      <w:rFonts w:eastAsiaTheme="majorEastAsia" w:cstheme="majorBidi"/>
      <w:bCs/>
      <w:i/>
      <w:color w:val="000000" w:themeColor="text1"/>
      <w:sz w:val="36"/>
      <w:szCs w:val="36"/>
    </w:rPr>
  </w:style>
  <w:style w:type="paragraph" w:customStyle="1" w:styleId="Authors">
    <w:name w:val="Authors"/>
    <w:next w:val="Normal"/>
    <w:qFormat/>
    <w:rsid w:val="00E9498E"/>
    <w:pPr>
      <w:keepNext/>
      <w:keepLines/>
      <w:spacing w:after="0" w:line="276" w:lineRule="auto"/>
    </w:pPr>
    <w:rPr>
      <w:rFonts w:ascii="Palatino Linotype" w:hAnsi="Palatino Linotype"/>
      <w:sz w:val="22"/>
    </w:rPr>
  </w:style>
  <w:style w:type="paragraph" w:styleId="Date">
    <w:name w:val="Date"/>
    <w:next w:val="Normal"/>
    <w:qFormat/>
    <w:rsid w:val="00E9498E"/>
    <w:pPr>
      <w:keepNext/>
      <w:keepLines/>
      <w:spacing w:after="360" w:line="276" w:lineRule="auto"/>
    </w:pPr>
    <w:rPr>
      <w:rFonts w:ascii="Palatino Linotype" w:hAnsi="Palatino Linotype"/>
      <w:sz w:val="22"/>
      <w:szCs w:val="22"/>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rsid w:val="007B61F1"/>
    <w:pPr>
      <w:spacing w:before="0" w:after="240"/>
    </w:pPr>
    <w:rPr>
      <w:rFonts w:asciiTheme="majorHAnsi" w:hAnsiTheme="majorHAnsi"/>
      <w:sz w:val="20"/>
    </w:rPr>
  </w:style>
  <w:style w:type="character" w:customStyle="1" w:styleId="BodyTextChar">
    <w:name w:val="Body Text Char"/>
    <w:basedOn w:val="DefaultParagraphFont"/>
    <w:link w:val="ImageCaption"/>
    <w:rsid w:val="007B61F1"/>
    <w:rPr>
      <w:rFonts w:asciiTheme="majorHAnsi" w:hAnsiTheme="majorHAnsi"/>
      <w:sz w:val="20"/>
      <w:szCs w:val="22"/>
    </w:rPr>
  </w:style>
  <w:style w:type="character" w:customStyle="1" w:styleId="VerbatimChar">
    <w:name w:val="Verbatim Char"/>
    <w:basedOn w:val="BodyTextChar"/>
    <w:link w:val="SourceCode"/>
    <w:rsid w:val="001D3B57"/>
    <w:rPr>
      <w:rFonts w:ascii="Consolas" w:hAnsi="Consolas" w:cs="Consolas"/>
      <w:sz w:val="18"/>
      <w:szCs w:val="22"/>
      <w:shd w:val="clear" w:color="auto" w:fill="F8F8F8"/>
    </w:rPr>
  </w:style>
  <w:style w:type="character" w:customStyle="1" w:styleId="FootnoteRef">
    <w:name w:val="Footnote Ref"/>
    <w:basedOn w:val="BodyTextChar"/>
    <w:rPr>
      <w:rFonts w:asciiTheme="majorHAnsi" w:hAnsiTheme="majorHAnsi"/>
      <w:sz w:val="20"/>
      <w:szCs w:val="22"/>
      <w:vertAlign w:val="superscript"/>
    </w:rPr>
  </w:style>
  <w:style w:type="character" w:customStyle="1" w:styleId="Link">
    <w:name w:val="Link"/>
    <w:basedOn w:val="BodyTextChar"/>
    <w:rPr>
      <w:rFonts w:asciiTheme="majorHAnsi" w:hAnsiTheme="majorHAnsi"/>
      <w:color w:val="4F81BD" w:themeColor="accent1"/>
      <w:sz w:val="20"/>
      <w:szCs w:val="22"/>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cs="Consolas"/>
      <w:b/>
      <w:color w:val="204A87"/>
      <w:sz w:val="22"/>
      <w:szCs w:val="22"/>
      <w:shd w:val="clear" w:color="auto" w:fill="F8F8F8"/>
    </w:rPr>
  </w:style>
  <w:style w:type="character" w:customStyle="1" w:styleId="DataTypeTok">
    <w:name w:val="DataTypeTok"/>
    <w:basedOn w:val="VerbatimChar"/>
    <w:rPr>
      <w:rFonts w:ascii="Consolas" w:hAnsi="Consolas" w:cs="Consolas"/>
      <w:color w:val="204A87"/>
      <w:sz w:val="22"/>
      <w:szCs w:val="22"/>
      <w:shd w:val="clear" w:color="auto" w:fill="F8F8F8"/>
    </w:rPr>
  </w:style>
  <w:style w:type="character" w:customStyle="1" w:styleId="DecValTok">
    <w:name w:val="DecValTok"/>
    <w:basedOn w:val="VerbatimChar"/>
    <w:rPr>
      <w:rFonts w:ascii="Consolas" w:hAnsi="Consolas" w:cs="Consolas"/>
      <w:color w:val="0000CF"/>
      <w:sz w:val="22"/>
      <w:szCs w:val="22"/>
      <w:shd w:val="clear" w:color="auto" w:fill="F8F8F8"/>
    </w:rPr>
  </w:style>
  <w:style w:type="character" w:customStyle="1" w:styleId="BaseNTok">
    <w:name w:val="BaseNTok"/>
    <w:basedOn w:val="VerbatimChar"/>
    <w:rPr>
      <w:rFonts w:ascii="Consolas" w:hAnsi="Consolas" w:cs="Consolas"/>
      <w:color w:val="0000CF"/>
      <w:sz w:val="22"/>
      <w:szCs w:val="22"/>
      <w:shd w:val="clear" w:color="auto" w:fill="F8F8F8"/>
    </w:rPr>
  </w:style>
  <w:style w:type="character" w:customStyle="1" w:styleId="FloatTok">
    <w:name w:val="FloatTok"/>
    <w:basedOn w:val="VerbatimChar"/>
    <w:rPr>
      <w:rFonts w:ascii="Consolas" w:hAnsi="Consolas" w:cs="Consolas"/>
      <w:color w:val="0000CF"/>
      <w:sz w:val="22"/>
      <w:szCs w:val="22"/>
      <w:shd w:val="clear" w:color="auto" w:fill="F8F8F8"/>
    </w:rPr>
  </w:style>
  <w:style w:type="character" w:customStyle="1" w:styleId="CharTok">
    <w:name w:val="CharTok"/>
    <w:basedOn w:val="VerbatimChar"/>
    <w:rPr>
      <w:rFonts w:ascii="Consolas" w:hAnsi="Consolas" w:cs="Consolas"/>
      <w:color w:val="4E9A06"/>
      <w:sz w:val="22"/>
      <w:szCs w:val="22"/>
      <w:shd w:val="clear" w:color="auto" w:fill="F8F8F8"/>
    </w:rPr>
  </w:style>
  <w:style w:type="character" w:customStyle="1" w:styleId="StringTok">
    <w:name w:val="StringTok"/>
    <w:basedOn w:val="VerbatimChar"/>
    <w:rPr>
      <w:rFonts w:ascii="Consolas" w:hAnsi="Consolas" w:cs="Consolas"/>
      <w:color w:val="4E9A06"/>
      <w:sz w:val="22"/>
      <w:szCs w:val="22"/>
      <w:shd w:val="clear" w:color="auto" w:fill="F8F8F8"/>
    </w:rPr>
  </w:style>
  <w:style w:type="character" w:customStyle="1" w:styleId="CommentTok">
    <w:name w:val="CommentTok"/>
    <w:basedOn w:val="VerbatimChar"/>
    <w:rPr>
      <w:rFonts w:ascii="Consolas" w:hAnsi="Consolas" w:cs="Consolas"/>
      <w:i/>
      <w:color w:val="8F5902"/>
      <w:sz w:val="22"/>
      <w:szCs w:val="22"/>
      <w:shd w:val="clear" w:color="auto" w:fill="F8F8F8"/>
    </w:rPr>
  </w:style>
  <w:style w:type="character" w:customStyle="1" w:styleId="OtherTok">
    <w:name w:val="OtherTok"/>
    <w:basedOn w:val="VerbatimChar"/>
    <w:rPr>
      <w:rFonts w:ascii="Consolas" w:hAnsi="Consolas" w:cs="Consolas"/>
      <w:color w:val="8F5902"/>
      <w:sz w:val="22"/>
      <w:szCs w:val="22"/>
      <w:shd w:val="clear" w:color="auto" w:fill="F8F8F8"/>
    </w:rPr>
  </w:style>
  <w:style w:type="character" w:customStyle="1" w:styleId="AlertTok">
    <w:name w:val="AlertTok"/>
    <w:basedOn w:val="VerbatimChar"/>
    <w:rPr>
      <w:rFonts w:ascii="Consolas" w:hAnsi="Consolas" w:cs="Consolas"/>
      <w:color w:val="EF2929"/>
      <w:sz w:val="22"/>
      <w:szCs w:val="22"/>
      <w:shd w:val="clear" w:color="auto" w:fill="F8F8F8"/>
    </w:rPr>
  </w:style>
  <w:style w:type="character" w:customStyle="1" w:styleId="FunctionTok">
    <w:name w:val="FunctionTok"/>
    <w:basedOn w:val="VerbatimChar"/>
    <w:rPr>
      <w:rFonts w:ascii="Consolas" w:hAnsi="Consolas" w:cs="Consolas"/>
      <w:color w:val="000000"/>
      <w:sz w:val="22"/>
      <w:szCs w:val="22"/>
      <w:shd w:val="clear" w:color="auto" w:fill="F8F8F8"/>
    </w:rPr>
  </w:style>
  <w:style w:type="character" w:customStyle="1" w:styleId="RegionMarkerTok">
    <w:name w:val="RegionMarkerTok"/>
    <w:basedOn w:val="VerbatimChar"/>
    <w:rPr>
      <w:rFonts w:ascii="Consolas" w:hAnsi="Consolas" w:cs="Consolas"/>
      <w:sz w:val="22"/>
      <w:szCs w:val="22"/>
      <w:shd w:val="clear" w:color="auto" w:fill="F8F8F8"/>
    </w:rPr>
  </w:style>
  <w:style w:type="character" w:customStyle="1" w:styleId="ErrorTok">
    <w:name w:val="ErrorTok"/>
    <w:basedOn w:val="VerbatimChar"/>
    <w:rPr>
      <w:rFonts w:ascii="Consolas" w:hAnsi="Consolas" w:cs="Consolas"/>
      <w:b/>
      <w:sz w:val="22"/>
      <w:szCs w:val="22"/>
      <w:shd w:val="clear" w:color="auto" w:fill="F8F8F8"/>
    </w:rPr>
  </w:style>
  <w:style w:type="character" w:customStyle="1" w:styleId="NormalTok">
    <w:name w:val="NormalTok"/>
    <w:basedOn w:val="VerbatimChar"/>
    <w:rPr>
      <w:rFonts w:ascii="Consolas" w:hAnsi="Consolas" w:cs="Consolas"/>
      <w:sz w:val="22"/>
      <w:szCs w:val="22"/>
      <w:shd w:val="clear" w:color="auto" w:fill="F8F8F8"/>
    </w:rPr>
  </w:style>
  <w:style w:type="character" w:customStyle="1" w:styleId="BodyTextChar1">
    <w:name w:val="Body Text Char1"/>
    <w:basedOn w:val="DefaultParagraphFont"/>
    <w:link w:val="BodyText"/>
    <w:rsid w:val="00E9498E"/>
    <w:rPr>
      <w:rFonts w:ascii="Palatino Linotype" w:hAnsi="Palatino Linotype"/>
      <w:sz w:val="22"/>
      <w:szCs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cs="Consolas"/>
      <w:b/>
      <w:color w:val="204A87"/>
      <w:sz w:val="22"/>
      <w:szCs w:val="22"/>
      <w:shd w:val="clear" w:color="auto" w:fill="F8F8F8"/>
    </w:rPr>
  </w:style>
  <w:style w:type="character" w:customStyle="1" w:styleId="DataTypeTok0">
    <w:name w:val="DataTypeTok"/>
    <w:basedOn w:val="VerbatimChar"/>
    <w:rPr>
      <w:rFonts w:ascii="Consolas" w:hAnsi="Consolas" w:cs="Consolas"/>
      <w:color w:val="204A87"/>
      <w:sz w:val="22"/>
      <w:szCs w:val="22"/>
      <w:shd w:val="clear" w:color="auto" w:fill="F8F8F8"/>
    </w:rPr>
  </w:style>
  <w:style w:type="character" w:customStyle="1" w:styleId="DecValTok0">
    <w:name w:val="DecValTok"/>
    <w:basedOn w:val="VerbatimChar"/>
    <w:rPr>
      <w:rFonts w:ascii="Consolas" w:hAnsi="Consolas" w:cs="Consolas"/>
      <w:color w:val="0000CF"/>
      <w:sz w:val="22"/>
      <w:szCs w:val="22"/>
      <w:shd w:val="clear" w:color="auto" w:fill="F8F8F8"/>
    </w:rPr>
  </w:style>
  <w:style w:type="character" w:customStyle="1" w:styleId="BaseNTok0">
    <w:name w:val="BaseNTok"/>
    <w:basedOn w:val="VerbatimChar"/>
    <w:rPr>
      <w:rFonts w:ascii="Consolas" w:hAnsi="Consolas" w:cs="Consolas"/>
      <w:color w:val="0000CF"/>
      <w:sz w:val="22"/>
      <w:szCs w:val="22"/>
      <w:shd w:val="clear" w:color="auto" w:fill="F8F8F8"/>
    </w:rPr>
  </w:style>
  <w:style w:type="character" w:customStyle="1" w:styleId="FloatTok0">
    <w:name w:val="FloatTok"/>
    <w:basedOn w:val="VerbatimChar"/>
    <w:rPr>
      <w:rFonts w:ascii="Consolas" w:hAnsi="Consolas" w:cs="Consolas"/>
      <w:color w:val="0000CF"/>
      <w:sz w:val="22"/>
      <w:szCs w:val="22"/>
      <w:shd w:val="clear" w:color="auto" w:fill="F8F8F8"/>
    </w:rPr>
  </w:style>
  <w:style w:type="character" w:customStyle="1" w:styleId="CharTok0">
    <w:name w:val="CharTok"/>
    <w:basedOn w:val="VerbatimChar"/>
    <w:rPr>
      <w:rFonts w:ascii="Consolas" w:hAnsi="Consolas" w:cs="Consolas"/>
      <w:color w:val="4E9A06"/>
      <w:sz w:val="22"/>
      <w:szCs w:val="22"/>
      <w:shd w:val="clear" w:color="auto" w:fill="F8F8F8"/>
    </w:rPr>
  </w:style>
  <w:style w:type="character" w:customStyle="1" w:styleId="StringTok0">
    <w:name w:val="StringTok"/>
    <w:basedOn w:val="VerbatimChar"/>
    <w:rPr>
      <w:rFonts w:ascii="Consolas" w:hAnsi="Consolas" w:cs="Consolas"/>
      <w:color w:val="4E9A06"/>
      <w:sz w:val="22"/>
      <w:szCs w:val="22"/>
      <w:shd w:val="clear" w:color="auto" w:fill="F8F8F8"/>
    </w:rPr>
  </w:style>
  <w:style w:type="character" w:customStyle="1" w:styleId="CommentTok0">
    <w:name w:val="CommentTok"/>
    <w:basedOn w:val="VerbatimChar"/>
    <w:rPr>
      <w:rFonts w:ascii="Consolas" w:hAnsi="Consolas" w:cs="Consolas"/>
      <w:i/>
      <w:color w:val="8F5902"/>
      <w:sz w:val="22"/>
      <w:szCs w:val="22"/>
      <w:shd w:val="clear" w:color="auto" w:fill="F8F8F8"/>
    </w:rPr>
  </w:style>
  <w:style w:type="character" w:customStyle="1" w:styleId="OtherTok0">
    <w:name w:val="OtherTok"/>
    <w:basedOn w:val="VerbatimChar"/>
    <w:rPr>
      <w:rFonts w:ascii="Consolas" w:hAnsi="Consolas" w:cs="Consolas"/>
      <w:color w:val="8F5902"/>
      <w:sz w:val="22"/>
      <w:szCs w:val="22"/>
      <w:shd w:val="clear" w:color="auto" w:fill="F8F8F8"/>
    </w:rPr>
  </w:style>
  <w:style w:type="character" w:customStyle="1" w:styleId="AlertTok0">
    <w:name w:val="AlertTok"/>
    <w:basedOn w:val="VerbatimChar"/>
    <w:rPr>
      <w:rFonts w:ascii="Consolas" w:hAnsi="Consolas" w:cs="Consolas"/>
      <w:color w:val="EF2929"/>
      <w:sz w:val="22"/>
      <w:szCs w:val="22"/>
      <w:shd w:val="clear" w:color="auto" w:fill="F8F8F8"/>
    </w:rPr>
  </w:style>
  <w:style w:type="character" w:customStyle="1" w:styleId="FunctionTok0">
    <w:name w:val="FunctionTok"/>
    <w:basedOn w:val="VerbatimChar"/>
    <w:rPr>
      <w:rFonts w:ascii="Consolas" w:hAnsi="Consolas" w:cs="Consolas"/>
      <w:color w:val="000000"/>
      <w:sz w:val="22"/>
      <w:szCs w:val="22"/>
      <w:shd w:val="clear" w:color="auto" w:fill="F8F8F8"/>
    </w:rPr>
  </w:style>
  <w:style w:type="character" w:customStyle="1" w:styleId="RegionMarkerTok0">
    <w:name w:val="RegionMarkerTok"/>
    <w:basedOn w:val="VerbatimChar"/>
    <w:rPr>
      <w:rFonts w:ascii="Consolas" w:hAnsi="Consolas" w:cs="Consolas"/>
      <w:sz w:val="22"/>
      <w:szCs w:val="22"/>
      <w:shd w:val="clear" w:color="auto" w:fill="F8F8F8"/>
    </w:rPr>
  </w:style>
  <w:style w:type="character" w:customStyle="1" w:styleId="ErrorTok0">
    <w:name w:val="ErrorTok"/>
    <w:basedOn w:val="VerbatimChar"/>
    <w:rPr>
      <w:rFonts w:ascii="Consolas" w:hAnsi="Consolas" w:cs="Consolas"/>
      <w:b/>
      <w:sz w:val="22"/>
      <w:szCs w:val="22"/>
      <w:shd w:val="clear" w:color="auto" w:fill="F8F8F8"/>
    </w:rPr>
  </w:style>
  <w:style w:type="character" w:customStyle="1" w:styleId="NormalTok0">
    <w:name w:val="NormalTok"/>
    <w:basedOn w:val="VerbatimChar"/>
    <w:rPr>
      <w:rFonts w:ascii="Consolas" w:hAnsi="Consolas" w:cs="Consolas"/>
      <w:sz w:val="22"/>
      <w:szCs w:val="22"/>
      <w:shd w:val="clear" w:color="auto" w:fill="F8F8F8"/>
    </w:rPr>
  </w:style>
  <w:style w:type="paragraph" w:customStyle="1" w:styleId="SourceCode2">
    <w:name w:val="Source Code"/>
    <w:basedOn w:val="Normal"/>
    <w:qFormat/>
    <w:rsid w:val="001D3B57"/>
    <w:pPr>
      <w:shd w:val="clear" w:color="auto" w:fill="F8F8F8"/>
      <w:wordWrap w:val="0"/>
      <w:contextualSpacing/>
    </w:pPr>
    <w:rPr>
      <w:rFonts w:ascii="Consolas" w:hAnsi="Consolas" w:cs="Consolas"/>
      <w:sz w:val="18"/>
    </w:rPr>
  </w:style>
  <w:style w:type="character" w:customStyle="1" w:styleId="KeywordTok1">
    <w:name w:val="KeywordTok"/>
    <w:basedOn w:val="VerbatimChar"/>
    <w:rPr>
      <w:rFonts w:ascii="Consolas" w:hAnsi="Consolas" w:cs="Consolas"/>
      <w:b/>
      <w:color w:val="204A87"/>
      <w:sz w:val="18"/>
      <w:szCs w:val="22"/>
      <w:shd w:val="clear" w:color="auto" w:fill="F8F8F8"/>
    </w:rPr>
  </w:style>
  <w:style w:type="character" w:customStyle="1" w:styleId="DataTypeTok1">
    <w:name w:val="DataTypeTok"/>
    <w:basedOn w:val="VerbatimChar"/>
    <w:rPr>
      <w:rFonts w:ascii="Consolas" w:hAnsi="Consolas" w:cs="Consolas"/>
      <w:color w:val="204A87"/>
      <w:sz w:val="18"/>
      <w:szCs w:val="22"/>
      <w:shd w:val="clear" w:color="auto" w:fill="F8F8F8"/>
    </w:rPr>
  </w:style>
  <w:style w:type="character" w:customStyle="1" w:styleId="DecValTok1">
    <w:name w:val="DecValTok"/>
    <w:basedOn w:val="VerbatimChar"/>
    <w:rPr>
      <w:rFonts w:ascii="Consolas" w:hAnsi="Consolas" w:cs="Consolas"/>
      <w:color w:val="0000CF"/>
      <w:sz w:val="18"/>
      <w:szCs w:val="22"/>
      <w:shd w:val="clear" w:color="auto" w:fill="F8F8F8"/>
    </w:rPr>
  </w:style>
  <w:style w:type="character" w:customStyle="1" w:styleId="BaseNTok1">
    <w:name w:val="BaseNTok"/>
    <w:basedOn w:val="VerbatimChar"/>
    <w:rPr>
      <w:rFonts w:ascii="Consolas" w:hAnsi="Consolas" w:cs="Consolas"/>
      <w:color w:val="0000CF"/>
      <w:sz w:val="18"/>
      <w:szCs w:val="22"/>
      <w:shd w:val="clear" w:color="auto" w:fill="F8F8F8"/>
    </w:rPr>
  </w:style>
  <w:style w:type="character" w:customStyle="1" w:styleId="FloatTok1">
    <w:name w:val="FloatTok"/>
    <w:basedOn w:val="VerbatimChar"/>
    <w:rPr>
      <w:rFonts w:ascii="Consolas" w:hAnsi="Consolas" w:cs="Consolas"/>
      <w:color w:val="0000CF"/>
      <w:sz w:val="18"/>
      <w:szCs w:val="22"/>
      <w:shd w:val="clear" w:color="auto" w:fill="F8F8F8"/>
    </w:rPr>
  </w:style>
  <w:style w:type="character" w:customStyle="1" w:styleId="CharTok1">
    <w:name w:val="CharTok"/>
    <w:basedOn w:val="VerbatimChar"/>
    <w:rPr>
      <w:rFonts w:ascii="Consolas" w:hAnsi="Consolas" w:cs="Consolas"/>
      <w:color w:val="4E9A06"/>
      <w:sz w:val="18"/>
      <w:szCs w:val="22"/>
      <w:shd w:val="clear" w:color="auto" w:fill="F8F8F8"/>
    </w:rPr>
  </w:style>
  <w:style w:type="character" w:customStyle="1" w:styleId="StringTok1">
    <w:name w:val="StringTok"/>
    <w:basedOn w:val="VerbatimChar"/>
    <w:rPr>
      <w:rFonts w:ascii="Consolas" w:hAnsi="Consolas" w:cs="Consolas"/>
      <w:color w:val="4E9A06"/>
      <w:sz w:val="18"/>
      <w:szCs w:val="22"/>
      <w:shd w:val="clear" w:color="auto" w:fill="F8F8F8"/>
    </w:rPr>
  </w:style>
  <w:style w:type="character" w:customStyle="1" w:styleId="CommentTok1">
    <w:name w:val="CommentTok"/>
    <w:basedOn w:val="VerbatimChar"/>
    <w:rPr>
      <w:rFonts w:ascii="Consolas" w:hAnsi="Consolas" w:cs="Consolas"/>
      <w:i/>
      <w:color w:val="8F5902"/>
      <w:sz w:val="18"/>
      <w:szCs w:val="22"/>
      <w:shd w:val="clear" w:color="auto" w:fill="F8F8F8"/>
    </w:rPr>
  </w:style>
  <w:style w:type="character" w:customStyle="1" w:styleId="OtherTok1">
    <w:name w:val="OtherTok"/>
    <w:basedOn w:val="VerbatimChar"/>
    <w:rPr>
      <w:rFonts w:ascii="Consolas" w:hAnsi="Consolas" w:cs="Consolas"/>
      <w:color w:val="8F5902"/>
      <w:sz w:val="18"/>
      <w:szCs w:val="22"/>
      <w:shd w:val="clear" w:color="auto" w:fill="F8F8F8"/>
    </w:rPr>
  </w:style>
  <w:style w:type="character" w:customStyle="1" w:styleId="AlertTok1">
    <w:name w:val="AlertTok"/>
    <w:basedOn w:val="VerbatimChar"/>
    <w:rPr>
      <w:rFonts w:ascii="Consolas" w:hAnsi="Consolas" w:cs="Consolas"/>
      <w:color w:val="EF2929"/>
      <w:sz w:val="18"/>
      <w:szCs w:val="22"/>
      <w:shd w:val="clear" w:color="auto" w:fill="F8F8F8"/>
    </w:rPr>
  </w:style>
  <w:style w:type="character" w:customStyle="1" w:styleId="FunctionTok1">
    <w:name w:val="FunctionTok"/>
    <w:basedOn w:val="VerbatimChar"/>
    <w:rPr>
      <w:rFonts w:ascii="Consolas" w:hAnsi="Consolas" w:cs="Consolas"/>
      <w:color w:val="000000"/>
      <w:sz w:val="18"/>
      <w:szCs w:val="22"/>
      <w:shd w:val="clear" w:color="auto" w:fill="F8F8F8"/>
    </w:rPr>
  </w:style>
  <w:style w:type="character" w:customStyle="1" w:styleId="RegionMarkerTok1">
    <w:name w:val="RegionMarkerTok"/>
    <w:basedOn w:val="VerbatimChar"/>
    <w:rPr>
      <w:rFonts w:ascii="Consolas" w:hAnsi="Consolas" w:cs="Consolas"/>
      <w:sz w:val="18"/>
      <w:szCs w:val="22"/>
      <w:shd w:val="clear" w:color="auto" w:fill="F8F8F8"/>
    </w:rPr>
  </w:style>
  <w:style w:type="character" w:customStyle="1" w:styleId="ErrorTok1">
    <w:name w:val="ErrorTok"/>
    <w:basedOn w:val="VerbatimChar"/>
    <w:rPr>
      <w:rFonts w:ascii="Consolas" w:hAnsi="Consolas" w:cs="Consolas"/>
      <w:b/>
      <w:sz w:val="18"/>
      <w:szCs w:val="22"/>
      <w:shd w:val="clear" w:color="auto" w:fill="F8F8F8"/>
    </w:rPr>
  </w:style>
  <w:style w:type="character" w:customStyle="1" w:styleId="NormalTok1">
    <w:name w:val="NormalTok"/>
    <w:basedOn w:val="VerbatimChar"/>
    <w:rPr>
      <w:rFonts w:ascii="Consolas" w:hAnsi="Consolas" w:cs="Consolas"/>
      <w:sz w:val="18"/>
      <w:szCs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cs="Consolas"/>
      <w:b/>
      <w:color w:val="204A87"/>
      <w:sz w:val="18"/>
      <w:szCs w:val="22"/>
      <w:shd w:val="clear" w:color="auto" w:fill="F8F8F8"/>
    </w:rPr>
  </w:style>
  <w:style w:type="character" w:customStyle="1" w:styleId="DataTypeTok2">
    <w:name w:val="DataTypeTok"/>
    <w:basedOn w:val="VerbatimChar"/>
    <w:rPr>
      <w:rFonts w:ascii="Consolas" w:hAnsi="Consolas" w:cs="Consolas"/>
      <w:color w:val="204A87"/>
      <w:sz w:val="18"/>
      <w:szCs w:val="22"/>
      <w:shd w:val="clear" w:color="auto" w:fill="F8F8F8"/>
    </w:rPr>
  </w:style>
  <w:style w:type="character" w:customStyle="1" w:styleId="DecValTok2">
    <w:name w:val="DecValTok"/>
    <w:basedOn w:val="VerbatimChar"/>
    <w:rPr>
      <w:rFonts w:ascii="Consolas" w:hAnsi="Consolas" w:cs="Consolas"/>
      <w:color w:val="0000CF"/>
      <w:sz w:val="18"/>
      <w:szCs w:val="22"/>
      <w:shd w:val="clear" w:color="auto" w:fill="F8F8F8"/>
    </w:rPr>
  </w:style>
  <w:style w:type="character" w:customStyle="1" w:styleId="BaseNTok2">
    <w:name w:val="BaseNTok"/>
    <w:basedOn w:val="VerbatimChar"/>
    <w:rPr>
      <w:rFonts w:ascii="Consolas" w:hAnsi="Consolas" w:cs="Consolas"/>
      <w:color w:val="0000CF"/>
      <w:sz w:val="18"/>
      <w:szCs w:val="22"/>
      <w:shd w:val="clear" w:color="auto" w:fill="F8F8F8"/>
    </w:rPr>
  </w:style>
  <w:style w:type="character" w:customStyle="1" w:styleId="FloatTok2">
    <w:name w:val="FloatTok"/>
    <w:basedOn w:val="VerbatimChar"/>
    <w:rPr>
      <w:rFonts w:ascii="Consolas" w:hAnsi="Consolas" w:cs="Consolas"/>
      <w:color w:val="0000CF"/>
      <w:sz w:val="18"/>
      <w:szCs w:val="22"/>
      <w:shd w:val="clear" w:color="auto" w:fill="F8F8F8"/>
    </w:rPr>
  </w:style>
  <w:style w:type="character" w:customStyle="1" w:styleId="CharTok2">
    <w:name w:val="CharTok"/>
    <w:basedOn w:val="VerbatimChar"/>
    <w:rPr>
      <w:rFonts w:ascii="Consolas" w:hAnsi="Consolas" w:cs="Consolas"/>
      <w:color w:val="4E9A06"/>
      <w:sz w:val="18"/>
      <w:szCs w:val="22"/>
      <w:shd w:val="clear" w:color="auto" w:fill="F8F8F8"/>
    </w:rPr>
  </w:style>
  <w:style w:type="character" w:customStyle="1" w:styleId="StringTok2">
    <w:name w:val="StringTok"/>
    <w:basedOn w:val="VerbatimChar"/>
    <w:rPr>
      <w:rFonts w:ascii="Consolas" w:hAnsi="Consolas" w:cs="Consolas"/>
      <w:color w:val="4E9A06"/>
      <w:sz w:val="18"/>
      <w:szCs w:val="22"/>
      <w:shd w:val="clear" w:color="auto" w:fill="F8F8F8"/>
    </w:rPr>
  </w:style>
  <w:style w:type="character" w:customStyle="1" w:styleId="CommentTok2">
    <w:name w:val="CommentTok"/>
    <w:basedOn w:val="VerbatimChar"/>
    <w:rPr>
      <w:rFonts w:ascii="Consolas" w:hAnsi="Consolas" w:cs="Consolas"/>
      <w:i/>
      <w:color w:val="8F5902"/>
      <w:sz w:val="18"/>
      <w:szCs w:val="22"/>
      <w:shd w:val="clear" w:color="auto" w:fill="F8F8F8"/>
    </w:rPr>
  </w:style>
  <w:style w:type="character" w:customStyle="1" w:styleId="OtherTok2">
    <w:name w:val="OtherTok"/>
    <w:basedOn w:val="VerbatimChar"/>
    <w:rPr>
      <w:rFonts w:ascii="Consolas" w:hAnsi="Consolas" w:cs="Consolas"/>
      <w:color w:val="8F5902"/>
      <w:sz w:val="18"/>
      <w:szCs w:val="22"/>
      <w:shd w:val="clear" w:color="auto" w:fill="F8F8F8"/>
    </w:rPr>
  </w:style>
  <w:style w:type="character" w:customStyle="1" w:styleId="AlertTok2">
    <w:name w:val="AlertTok"/>
    <w:basedOn w:val="VerbatimChar"/>
    <w:rPr>
      <w:rFonts w:ascii="Consolas" w:hAnsi="Consolas" w:cs="Consolas"/>
      <w:color w:val="EF2929"/>
      <w:sz w:val="18"/>
      <w:szCs w:val="22"/>
      <w:shd w:val="clear" w:color="auto" w:fill="F8F8F8"/>
    </w:rPr>
  </w:style>
  <w:style w:type="character" w:customStyle="1" w:styleId="FunctionTok2">
    <w:name w:val="FunctionTok"/>
    <w:basedOn w:val="VerbatimChar"/>
    <w:rPr>
      <w:rFonts w:ascii="Consolas" w:hAnsi="Consolas" w:cs="Consolas"/>
      <w:color w:val="000000"/>
      <w:sz w:val="18"/>
      <w:szCs w:val="22"/>
      <w:shd w:val="clear" w:color="auto" w:fill="F8F8F8"/>
    </w:rPr>
  </w:style>
  <w:style w:type="character" w:customStyle="1" w:styleId="RegionMarkerTok2">
    <w:name w:val="RegionMarkerTok"/>
    <w:basedOn w:val="VerbatimChar"/>
    <w:rPr>
      <w:rFonts w:ascii="Consolas" w:hAnsi="Consolas" w:cs="Consolas"/>
      <w:sz w:val="18"/>
      <w:szCs w:val="22"/>
      <w:shd w:val="clear" w:color="auto" w:fill="F8F8F8"/>
    </w:rPr>
  </w:style>
  <w:style w:type="character" w:customStyle="1" w:styleId="ErrorTok2">
    <w:name w:val="ErrorTok"/>
    <w:basedOn w:val="VerbatimChar"/>
    <w:rPr>
      <w:rFonts w:ascii="Consolas" w:hAnsi="Consolas" w:cs="Consolas"/>
      <w:b/>
      <w:sz w:val="18"/>
      <w:szCs w:val="22"/>
      <w:shd w:val="clear" w:color="auto" w:fill="F8F8F8"/>
    </w:rPr>
  </w:style>
  <w:style w:type="character" w:customStyle="1" w:styleId="NormalTok2">
    <w:name w:val="NormalTok"/>
    <w:basedOn w:val="VerbatimChar"/>
    <w:rPr>
      <w:rFonts w:ascii="Consolas" w:hAnsi="Consolas" w:cs="Consolas"/>
      <w:sz w:val="18"/>
      <w:szCs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aphdoctor@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Layton, Richard A</dc:creator>
  <cp:lastModifiedBy>Layton, Richard A</cp:lastModifiedBy>
  <cp:revision>2</cp:revision>
  <dcterms:created xsi:type="dcterms:W3CDTF">2014-07-15T13:38:00Z</dcterms:created>
  <dcterms:modified xsi:type="dcterms:W3CDTF">2014-07-15T13:38:00Z</dcterms:modified>
</cp:coreProperties>
</file>