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02FA73" w14:textId="77777777" w:rsidR="009B1F7C" w:rsidRDefault="00BD506C">
      <w:pPr>
        <w:pStyle w:val="Subtitle"/>
      </w:pPr>
      <w:r>
        <w:t>Jake Schoermer</w:t>
      </w:r>
    </w:p>
    <w:sdt>
      <w:sdtPr>
        <w:id w:val="6002688"/>
        <w:placeholder>
          <w:docPart w:val="E9B2A83ACFF829448F9E03EEA85FDD0E"/>
        </w:placeholder>
      </w:sdtPr>
      <w:sdtEndPr>
        <w:rPr>
          <w:b/>
          <w:bCs/>
          <w:color w:val="B74D21" w:themeColor="accent1"/>
          <w:spacing w:val="0"/>
          <w:kern w:val="0"/>
          <w:sz w:val="20"/>
          <w:szCs w:val="22"/>
        </w:rPr>
      </w:sdtEndPr>
      <w:sdtContent>
        <w:p w14:paraId="1F4ED09E" w14:textId="77777777" w:rsidR="00BD506C" w:rsidRDefault="00BD506C">
          <w:pPr>
            <w:pStyle w:val="Title"/>
            <w:rPr>
              <w:rStyle w:val="Heading2Char"/>
            </w:rPr>
          </w:pPr>
          <w:r>
            <w:t>COMP3506</w:t>
          </w:r>
          <w:r>
            <w:br/>
          </w:r>
          <w:r w:rsidRPr="00BD506C">
            <w:rPr>
              <w:rStyle w:val="Heading2Char"/>
            </w:rPr>
            <w:t>Assignment2</w:t>
          </w:r>
        </w:p>
        <w:p w14:paraId="2DA5F1C6" w14:textId="77777777" w:rsidR="009B1F7C" w:rsidRPr="00BD506C" w:rsidRDefault="00BD506C" w:rsidP="00BD506C">
          <w:pPr>
            <w:pStyle w:val="Heading3"/>
            <w:jc w:val="center"/>
          </w:pPr>
          <w:r>
            <w:t>Report</w:t>
          </w:r>
        </w:p>
      </w:sdtContent>
    </w:sdt>
    <w:p w14:paraId="5239117F" w14:textId="77777777" w:rsidR="009B1F7C" w:rsidRDefault="00186356">
      <w:pPr>
        <w:jc w:val="center"/>
      </w:pPr>
      <w:r>
        <w:rPr>
          <w:noProof/>
        </w:rPr>
        <w:drawing>
          <wp:inline distT="0" distB="0" distL="0" distR="0" wp14:anchorId="229E2AEF" wp14:editId="28E1E6BF">
            <wp:extent cx="5183942" cy="3188156"/>
            <wp:effectExtent l="406400" t="0" r="429895" b="0"/>
            <wp:docPr id="20"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k.jpg"/>
                    <pic:cNvPicPr/>
                  </pic:nvPicPr>
                  <pic:blipFill>
                    <a:blip r:embed="rId9">
                      <a:extLst>
                        <a:ext uri="{28A0092B-C50C-407E-A947-70E740481C1C}">
                          <a14:useLocalDpi xmlns:a14="http://schemas.microsoft.com/office/drawing/2010/main" val="0"/>
                        </a:ext>
                      </a:extLst>
                    </a:blip>
                    <a:stretch>
                      <a:fillRect/>
                    </a:stretch>
                  </pic:blipFill>
                  <pic:spPr>
                    <a:xfrm>
                      <a:off x="0" y="0"/>
                      <a:ext cx="5183942" cy="3188156"/>
                    </a:xfrm>
                    <a:prstGeom prst="rect">
                      <a:avLst/>
                    </a:prstGeom>
                    <a:solidFill>
                      <a:srgbClr val="FFFFFF">
                        <a:shade val="85000"/>
                      </a:srgbClr>
                    </a:solidFill>
                    <a:ln w="127000" cap="sq">
                      <a:solidFill>
                        <a:srgbClr val="FFFFFF"/>
                      </a:solidFill>
                      <a:miter lim="800000"/>
                    </a:ln>
                    <a:effectLst>
                      <a:outerShdw blurRad="76200" dist="38100" dir="5400000" sx="101000" sy="101000" algn="tl" rotWithShape="0">
                        <a:srgbClr val="000000">
                          <a:alpha val="30000"/>
                        </a:srgbClr>
                      </a:outerShdw>
                    </a:effectLst>
                    <a:scene3d>
                      <a:camera prst="perspectiveRelaxedModerately">
                        <a:rot lat="19190639" lon="0" rev="0"/>
                      </a:camera>
                      <a:lightRig rig="twoPt" dir="t">
                        <a:rot lat="0" lon="0" rev="7200000"/>
                      </a:lightRig>
                    </a:scene3d>
                    <a:sp3d>
                      <a:bevelT w="25400" h="19050"/>
                      <a:contourClr>
                        <a:srgbClr val="FFFFFF"/>
                      </a:contourClr>
                    </a:sp3d>
                  </pic:spPr>
                </pic:pic>
              </a:graphicData>
            </a:graphic>
          </wp:inline>
        </w:drawing>
      </w:r>
    </w:p>
    <w:p w14:paraId="7261036F" w14:textId="77777777" w:rsidR="009B1F7C" w:rsidRDefault="00BD506C">
      <w:pPr>
        <w:pStyle w:val="Heading1"/>
        <w:keepNext w:val="0"/>
        <w:keepLines w:val="0"/>
        <w:pageBreakBefore/>
      </w:pPr>
      <w:sdt>
        <w:sdtPr>
          <w:id w:val="6002713"/>
          <w:placeholder>
            <w:docPart w:val="C11983422EC1E34E8064F849694B6B3E"/>
          </w:placeholder>
        </w:sdtPr>
        <w:sdtContent>
          <w:r w:rsidR="00F350AF">
            <w:t>Evaluation of Branch Order Heuristics</w:t>
          </w:r>
        </w:sdtContent>
      </w:sdt>
    </w:p>
    <w:sdt>
      <w:sdtPr>
        <w:id w:val="6002714"/>
        <w:placeholder>
          <w:docPart w:val="A67C4705833FFC4EB3A5DC11C718E966"/>
        </w:placeholder>
      </w:sdtPr>
      <w:sdtContent>
        <w:p w14:paraId="0ECDB269" w14:textId="77777777" w:rsidR="00112E4D" w:rsidRDefault="00112E4D" w:rsidP="00112E4D">
          <w:pPr>
            <w:pStyle w:val="BodyText"/>
            <w:spacing w:after="120"/>
          </w:pPr>
          <w:r>
            <w:t>Although I did not have the opportunity to implement heuristics in my own implementation, I can discuss the implications that such and implementation would have</w:t>
          </w:r>
          <w:r w:rsidR="001F3BB5">
            <w:t xml:space="preserve"> had</w:t>
          </w:r>
          <w:r>
            <w:t xml:space="preserve"> upon performance.</w:t>
          </w:r>
        </w:p>
        <w:p w14:paraId="04422E01" w14:textId="77777777" w:rsidR="009B1F7C" w:rsidRDefault="00112E4D" w:rsidP="00112E4D">
          <w:pPr>
            <w:pStyle w:val="BodyText"/>
            <w:spacing w:after="120"/>
          </w:pPr>
          <w:r>
            <w:t>The implementation of branch order heuristics in this implementation would a</w:t>
          </w:r>
          <w:r w:rsidR="001F3BB5">
            <w:t>llow the application to be ‘selective’ when finding alignments. The findAlignment method implements a process that finds the required alignment of the dna seuq</w:t>
          </w:r>
          <w:r w:rsidR="00F350AF">
            <w:t>nce. By comparing the first element of each sequence with a matching element in the current consensus first (accounting for the dna offset in the process and then checking each subsequent element for a match), we can find an optimal match sooner.  The Alignment function would therefore run in O(n log n) rather than O(n*m) time. If we take into consideration the dat</w:t>
          </w:r>
          <w:r w:rsidR="004A71E7">
            <w:t>asets provided in the test case then this could cut as much as 50% off of the running time.</w:t>
          </w:r>
        </w:p>
      </w:sdtContent>
    </w:sdt>
    <w:sdt>
      <w:sdtPr>
        <w:id w:val="6002722"/>
        <w:placeholder>
          <w:docPart w:val="531E481B348DBC47B30BC6CED7C50BFB"/>
        </w:placeholder>
      </w:sdtPr>
      <w:sdtContent>
        <w:p w14:paraId="79EB9741" w14:textId="77777777" w:rsidR="009B1F7C" w:rsidRDefault="004A71E7">
          <w:pPr>
            <w:pStyle w:val="Heading1"/>
          </w:pPr>
          <w:r>
            <w:t>Evaluation of Re-Use Calculations Trick</w:t>
          </w:r>
        </w:p>
      </w:sdtContent>
    </w:sdt>
    <w:sdt>
      <w:sdtPr>
        <w:id w:val="6002725"/>
        <w:placeholder>
          <w:docPart w:val="7C2BAC0A88E14F48B90E469249CEDABF"/>
        </w:placeholder>
      </w:sdtPr>
      <w:sdtContent>
        <w:p w14:paraId="5E168FF9" w14:textId="77777777" w:rsidR="009B1F7C" w:rsidRDefault="00424D55" w:rsidP="004A71E7">
          <w:pPr>
            <w:pStyle w:val="BodyText"/>
          </w:pPr>
          <w:r>
            <w:t>The re-use of previous calculations would allow the program to record the profile that has been provided by previous calls of the findAlignment method</w:t>
          </w:r>
          <w:r w:rsidR="00186356">
            <w:t>.</w:t>
          </w:r>
          <w:r>
            <w:t xml:space="preserve"> This would avoid repeating the same operation more than once. This would alter the running time significantly, as there would be fewer operations to be performed by the method. The average time complexity would be O(n log n</w:t>
          </w:r>
          <w:bookmarkStart w:id="0" w:name="_GoBack"/>
          <w:bookmarkEnd w:id="0"/>
          <w:r>
            <w:t>).</w:t>
          </w:r>
        </w:p>
      </w:sdtContent>
    </w:sdt>
    <w:sectPr w:rsidR="009B1F7C" w:rsidSect="009B1F7C">
      <w:headerReference w:type="default" r:id="rId10"/>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DB1490" w14:textId="77777777" w:rsidR="004A71E7" w:rsidRDefault="004A71E7">
      <w:pPr>
        <w:spacing w:line="240" w:lineRule="auto"/>
      </w:pPr>
      <w:r>
        <w:separator/>
      </w:r>
    </w:p>
  </w:endnote>
  <w:endnote w:type="continuationSeparator" w:id="0">
    <w:p w14:paraId="5EEC5F2A" w14:textId="77777777" w:rsidR="004A71E7" w:rsidRDefault="004A71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5DF1A5" w14:textId="77777777" w:rsidR="004A71E7" w:rsidRDefault="004A71E7">
      <w:pPr>
        <w:spacing w:line="240" w:lineRule="auto"/>
      </w:pPr>
      <w:r>
        <w:separator/>
      </w:r>
    </w:p>
  </w:footnote>
  <w:footnote w:type="continuationSeparator" w:id="0">
    <w:p w14:paraId="270CEB0E" w14:textId="77777777" w:rsidR="004A71E7" w:rsidRDefault="004A71E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008"/>
    </w:tblGrid>
    <w:tr w:rsidR="004A71E7" w14:paraId="6075F973" w14:textId="77777777">
      <w:sdt>
        <w:sdtPr>
          <w:id w:val="6002733"/>
          <w:placeholder>
            <w:docPart w:val="7F7734DAA3696541B8D7141E9A7A2142"/>
          </w:placeholder>
        </w:sdtPr>
        <w:sdtContent>
          <w:tc>
            <w:tcPr>
              <w:tcW w:w="9288" w:type="dxa"/>
            </w:tcPr>
            <w:p w14:paraId="33173A70" w14:textId="77777777" w:rsidR="004A71E7" w:rsidRDefault="004A71E7" w:rsidP="00BD506C">
              <w:pPr>
                <w:pStyle w:val="Header"/>
              </w:pPr>
              <w:r>
                <w:t>COMP3506 – Assignment2 Repo</w:t>
              </w:r>
            </w:p>
          </w:tc>
        </w:sdtContent>
      </w:sdt>
      <w:tc>
        <w:tcPr>
          <w:tcW w:w="1008" w:type="dxa"/>
        </w:tcPr>
        <w:p w14:paraId="1D299CED" w14:textId="77777777" w:rsidR="004A71E7" w:rsidRDefault="004A71E7">
          <w:pPr>
            <w:pStyle w:val="Header"/>
          </w:pPr>
          <w:r>
            <w:fldChar w:fldCharType="begin"/>
          </w:r>
          <w:r>
            <w:instrText xml:space="preserve"> page </w:instrText>
          </w:r>
          <w:r>
            <w:fldChar w:fldCharType="separate"/>
          </w:r>
          <w:r w:rsidR="00424D55">
            <w:rPr>
              <w:noProof/>
            </w:rPr>
            <w:t>2</w:t>
          </w:r>
          <w:r>
            <w:rPr>
              <w:noProof/>
            </w:rPr>
            <w:fldChar w:fldCharType="end"/>
          </w:r>
        </w:p>
      </w:tc>
    </w:tr>
  </w:tbl>
  <w:p w14:paraId="28EFAA50" w14:textId="77777777" w:rsidR="004A71E7" w:rsidRDefault="004A71E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BD506C"/>
    <w:rsid w:val="00112E4D"/>
    <w:rsid w:val="00186356"/>
    <w:rsid w:val="001F3BB5"/>
    <w:rsid w:val="00424D55"/>
    <w:rsid w:val="0048789C"/>
    <w:rsid w:val="004A71E7"/>
    <w:rsid w:val="004E762D"/>
    <w:rsid w:val="00630885"/>
    <w:rsid w:val="006E4AAC"/>
    <w:rsid w:val="00826C0F"/>
    <w:rsid w:val="008C3BAF"/>
    <w:rsid w:val="009B1F7C"/>
    <w:rsid w:val="00BD506C"/>
    <w:rsid w:val="00BE07EA"/>
    <w:rsid w:val="00D34D5C"/>
    <w:rsid w:val="00F350AF"/>
    <w:rsid w:val="00FB0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2DE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1F7C"/>
    <w:pPr>
      <w:spacing w:line="300" w:lineRule="auto"/>
    </w:pPr>
    <w:rPr>
      <w:color w:val="404040" w:themeColor="text1" w:themeTint="BF"/>
      <w:sz w:val="20"/>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A18D50" w:themeColor="text2" w:themeTint="99"/>
      <w:sz w:val="36"/>
      <w:szCs w:val="36"/>
    </w:rPr>
  </w:style>
  <w:style w:type="paragraph" w:styleId="Heading2">
    <w:name w:val="heading 2"/>
    <w:basedOn w:val="Normal"/>
    <w:next w:val="Normal"/>
    <w:link w:val="Heading2Char"/>
    <w:unhideWhenUsed/>
    <w:qFormat/>
    <w:rsid w:val="009B1F7C"/>
    <w:pPr>
      <w:keepNext/>
      <w:keepLines/>
      <w:spacing w:before="200"/>
      <w:outlineLvl w:val="1"/>
    </w:pPr>
    <w:rPr>
      <w:rFonts w:asciiTheme="majorHAnsi" w:eastAsiaTheme="majorEastAsia" w:hAnsiTheme="majorHAnsi" w:cstheme="majorBidi"/>
      <w:b/>
      <w:bCs/>
      <w:color w:val="B74D21" w:themeColor="accent1"/>
      <w:sz w:val="26"/>
      <w:szCs w:val="26"/>
    </w:rPr>
  </w:style>
  <w:style w:type="paragraph" w:styleId="Heading3">
    <w:name w:val="heading 3"/>
    <w:basedOn w:val="Normal"/>
    <w:next w:val="Normal"/>
    <w:link w:val="Heading3Char"/>
    <w:unhideWhenUsed/>
    <w:qFormat/>
    <w:rsid w:val="009B1F7C"/>
    <w:pPr>
      <w:keepNext/>
      <w:keepLines/>
      <w:spacing w:before="200"/>
      <w:outlineLvl w:val="2"/>
    </w:pPr>
    <w:rPr>
      <w:rFonts w:asciiTheme="majorHAnsi" w:eastAsiaTheme="majorEastAsia" w:hAnsiTheme="majorHAnsi" w:cstheme="majorBidi"/>
      <w:b/>
      <w:bCs/>
      <w:color w:val="B74D21" w:themeColor="accent1"/>
    </w:rPr>
  </w:style>
  <w:style w:type="paragraph" w:styleId="Heading4">
    <w:name w:val="heading 4"/>
    <w:basedOn w:val="Normal"/>
    <w:next w:val="Normal"/>
    <w:link w:val="Heading4Char"/>
    <w:semiHidden/>
    <w:unhideWhenUsed/>
    <w:qFormat/>
    <w:rsid w:val="009B1F7C"/>
    <w:pPr>
      <w:keepNext/>
      <w:keepLines/>
      <w:spacing w:before="200"/>
      <w:outlineLvl w:val="3"/>
    </w:pPr>
    <w:rPr>
      <w:rFonts w:asciiTheme="majorHAnsi" w:eastAsiaTheme="majorEastAsia" w:hAnsiTheme="majorHAnsi" w:cstheme="majorBidi"/>
      <w:b/>
      <w:bCs/>
      <w:i/>
      <w:iCs/>
      <w:color w:val="B74D21"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5A2610"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5A2610"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A18D50"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C3B587"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C3B587" w:themeColor="text2" w:themeTint="66"/>
      <w:spacing w:val="15"/>
      <w:sz w:val="36"/>
      <w:szCs w:val="36"/>
    </w:rPr>
  </w:style>
  <w:style w:type="paragraph" w:styleId="Header">
    <w:name w:val="header"/>
    <w:basedOn w:val="Normal"/>
    <w:link w:val="HeaderChar"/>
    <w:rsid w:val="009B1F7C"/>
    <w:pPr>
      <w:spacing w:after="240"/>
      <w:jc w:val="right"/>
    </w:pPr>
    <w:rPr>
      <w:color w:val="C3B587" w:themeColor="text2" w:themeTint="66"/>
    </w:rPr>
  </w:style>
  <w:style w:type="character" w:customStyle="1" w:styleId="HeaderChar">
    <w:name w:val="Header Char"/>
    <w:basedOn w:val="DefaultParagraphFont"/>
    <w:link w:val="Header"/>
    <w:rsid w:val="009B1F7C"/>
    <w:rPr>
      <w:color w:val="C3B587"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2A2515"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2A2515"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EAC968" w:themeColor="background1"/>
      </w:rPr>
      <w:tblPr/>
      <w:tcPr>
        <w:shd w:val="clear" w:color="auto" w:fill="A18D50" w:themeFill="text2" w:themeFillTint="99"/>
      </w:tcPr>
    </w:tblStylePr>
    <w:tblStylePr w:type="lastRow">
      <w:rPr>
        <w:color w:val="EAC968" w:themeColor="background1"/>
      </w:rPr>
      <w:tblPr/>
      <w:tcPr>
        <w:shd w:val="clear" w:color="auto" w:fill="A18D50" w:themeFill="text2" w:themeFillTint="99"/>
      </w:tcPr>
    </w:tblStylePr>
    <w:tblStylePr w:type="band2Horz">
      <w:tblPr/>
      <w:tcPr>
        <w:shd w:val="clear" w:color="auto" w:fill="E1D9C3" w:themeFill="text2" w:themeFillTint="33"/>
      </w:tcPr>
    </w:tblStylePr>
  </w:style>
  <w:style w:type="paragraph" w:customStyle="1" w:styleId="TableText-Left">
    <w:name w:val="Table Text - Left"/>
    <w:basedOn w:val="Normal"/>
    <w:rsid w:val="009B1F7C"/>
    <w:pPr>
      <w:spacing w:before="40" w:after="40"/>
    </w:pPr>
    <w:rPr>
      <w:color w:val="A18D50"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A18D50" w:themeColor="text2" w:themeTint="99"/>
      <w:sz w:val="18"/>
      <w:szCs w:val="18"/>
    </w:rPr>
  </w:style>
  <w:style w:type="paragraph" w:customStyle="1" w:styleId="TableText-Right">
    <w:name w:val="Table Text - Right"/>
    <w:basedOn w:val="Normal"/>
    <w:rsid w:val="009B1F7C"/>
    <w:pPr>
      <w:spacing w:before="40" w:after="40"/>
      <w:jc w:val="right"/>
    </w:pPr>
    <w:rPr>
      <w:color w:val="A18D50" w:themeColor="text2" w:themeTint="99"/>
      <w:sz w:val="18"/>
      <w:szCs w:val="18"/>
    </w:rPr>
  </w:style>
  <w:style w:type="paragraph" w:customStyle="1" w:styleId="TableHeading-Left">
    <w:name w:val="Table Heading - Left"/>
    <w:basedOn w:val="Normal"/>
    <w:rsid w:val="009B1F7C"/>
    <w:pPr>
      <w:spacing w:before="40" w:after="40"/>
    </w:pPr>
    <w:rPr>
      <w:color w:val="EAC968" w:themeColor="background1"/>
      <w:sz w:val="18"/>
      <w:szCs w:val="18"/>
    </w:rPr>
  </w:style>
  <w:style w:type="paragraph" w:customStyle="1" w:styleId="TableHeading-Center">
    <w:name w:val="Table Heading - Center"/>
    <w:basedOn w:val="Normal"/>
    <w:rsid w:val="009B1F7C"/>
    <w:pPr>
      <w:spacing w:before="40" w:after="40"/>
      <w:jc w:val="center"/>
    </w:pPr>
    <w:rPr>
      <w:color w:val="EAC968"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B74D21" w:themeColor="accent1" w:shadow="1"/>
        <w:left w:val="single" w:sz="2" w:space="10" w:color="B74D21" w:themeColor="accent1" w:shadow="1"/>
        <w:bottom w:val="single" w:sz="2" w:space="10" w:color="B74D21" w:themeColor="accent1" w:shadow="1"/>
        <w:right w:val="single" w:sz="2" w:space="10" w:color="B74D21" w:themeColor="accent1" w:shadow="1"/>
      </w:pBdr>
      <w:ind w:left="1152" w:right="1152"/>
    </w:pPr>
    <w:rPr>
      <w:i/>
      <w:iCs/>
      <w:color w:val="B74D21"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semiHidden/>
    <w:unhideWhenUsed/>
    <w:qFormat/>
    <w:rsid w:val="009B1F7C"/>
    <w:pPr>
      <w:spacing w:after="200" w:line="240" w:lineRule="auto"/>
    </w:pPr>
    <w:rPr>
      <w:b/>
      <w:bCs/>
      <w:color w:val="B74D21"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rsid w:val="009B1F7C"/>
    <w:rPr>
      <w:rFonts w:asciiTheme="majorHAnsi" w:eastAsiaTheme="majorEastAsia" w:hAnsiTheme="majorHAnsi" w:cstheme="majorBidi"/>
      <w:b/>
      <w:bCs/>
      <w:color w:val="B74D21" w:themeColor="accent1"/>
      <w:sz w:val="26"/>
      <w:szCs w:val="26"/>
    </w:rPr>
  </w:style>
  <w:style w:type="character" w:customStyle="1" w:styleId="Heading3Char">
    <w:name w:val="Heading 3 Char"/>
    <w:basedOn w:val="DefaultParagraphFont"/>
    <w:link w:val="Heading3"/>
    <w:rsid w:val="009B1F7C"/>
    <w:rPr>
      <w:rFonts w:asciiTheme="majorHAnsi" w:eastAsiaTheme="majorEastAsia" w:hAnsiTheme="majorHAnsi" w:cstheme="majorBidi"/>
      <w:b/>
      <w:bCs/>
      <w:color w:val="B74D21" w:themeColor="accent1"/>
      <w:sz w:val="20"/>
    </w:rPr>
  </w:style>
  <w:style w:type="character" w:customStyle="1" w:styleId="Heading4Char">
    <w:name w:val="Heading 4 Char"/>
    <w:basedOn w:val="DefaultParagraphFont"/>
    <w:link w:val="Heading4"/>
    <w:semiHidden/>
    <w:rsid w:val="009B1F7C"/>
    <w:rPr>
      <w:rFonts w:asciiTheme="majorHAnsi" w:eastAsiaTheme="majorEastAsia" w:hAnsiTheme="majorHAnsi" w:cstheme="majorBidi"/>
      <w:b/>
      <w:bCs/>
      <w:i/>
      <w:iCs/>
      <w:color w:val="B74D21"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5A2610"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5A2610"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B74D21" w:themeColor="accent1"/>
      </w:pBdr>
      <w:spacing w:before="200" w:after="280"/>
      <w:ind w:left="936" w:right="936"/>
    </w:pPr>
    <w:rPr>
      <w:b/>
      <w:bCs/>
      <w:i/>
      <w:iCs/>
      <w:color w:val="B74D21" w:themeColor="accent1"/>
    </w:rPr>
  </w:style>
  <w:style w:type="character" w:customStyle="1" w:styleId="IntenseQuoteChar">
    <w:name w:val="Intense Quote Char"/>
    <w:basedOn w:val="DefaultParagraphFont"/>
    <w:link w:val="IntenseQuote"/>
    <w:rsid w:val="009B1F7C"/>
    <w:rPr>
      <w:b/>
      <w:bCs/>
      <w:i/>
      <w:iCs/>
      <w:color w:val="B74D21"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9B1F7C"/>
    <w:rPr>
      <w:color w:val="404040" w:themeColor="text1" w:themeTint="BF"/>
      <w:sz w:val="20"/>
    </w:r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semiHidden/>
    <w:unhideWhenUsed/>
    <w:qFormat/>
    <w:rsid w:val="009B1F7C"/>
    <w:pPr>
      <w:spacing w:before="480" w:after="0" w:line="300" w:lineRule="auto"/>
      <w:outlineLvl w:val="9"/>
    </w:pPr>
    <w:rPr>
      <w:b/>
      <w:color w:val="883918"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1F7C"/>
    <w:pPr>
      <w:spacing w:line="300" w:lineRule="auto"/>
    </w:pPr>
    <w:rPr>
      <w:color w:val="404040" w:themeColor="text1" w:themeTint="BF"/>
      <w:sz w:val="20"/>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A18D50" w:themeColor="text2" w:themeTint="99"/>
      <w:sz w:val="36"/>
      <w:szCs w:val="36"/>
    </w:rPr>
  </w:style>
  <w:style w:type="paragraph" w:styleId="Heading2">
    <w:name w:val="heading 2"/>
    <w:basedOn w:val="Normal"/>
    <w:next w:val="Normal"/>
    <w:link w:val="Heading2Char"/>
    <w:unhideWhenUsed/>
    <w:qFormat/>
    <w:rsid w:val="009B1F7C"/>
    <w:pPr>
      <w:keepNext/>
      <w:keepLines/>
      <w:spacing w:before="200"/>
      <w:outlineLvl w:val="1"/>
    </w:pPr>
    <w:rPr>
      <w:rFonts w:asciiTheme="majorHAnsi" w:eastAsiaTheme="majorEastAsia" w:hAnsiTheme="majorHAnsi" w:cstheme="majorBidi"/>
      <w:b/>
      <w:bCs/>
      <w:color w:val="B74D21" w:themeColor="accent1"/>
      <w:sz w:val="26"/>
      <w:szCs w:val="26"/>
    </w:rPr>
  </w:style>
  <w:style w:type="paragraph" w:styleId="Heading3">
    <w:name w:val="heading 3"/>
    <w:basedOn w:val="Normal"/>
    <w:next w:val="Normal"/>
    <w:link w:val="Heading3Char"/>
    <w:unhideWhenUsed/>
    <w:qFormat/>
    <w:rsid w:val="009B1F7C"/>
    <w:pPr>
      <w:keepNext/>
      <w:keepLines/>
      <w:spacing w:before="200"/>
      <w:outlineLvl w:val="2"/>
    </w:pPr>
    <w:rPr>
      <w:rFonts w:asciiTheme="majorHAnsi" w:eastAsiaTheme="majorEastAsia" w:hAnsiTheme="majorHAnsi" w:cstheme="majorBidi"/>
      <w:b/>
      <w:bCs/>
      <w:color w:val="B74D21" w:themeColor="accent1"/>
    </w:rPr>
  </w:style>
  <w:style w:type="paragraph" w:styleId="Heading4">
    <w:name w:val="heading 4"/>
    <w:basedOn w:val="Normal"/>
    <w:next w:val="Normal"/>
    <w:link w:val="Heading4Char"/>
    <w:semiHidden/>
    <w:unhideWhenUsed/>
    <w:qFormat/>
    <w:rsid w:val="009B1F7C"/>
    <w:pPr>
      <w:keepNext/>
      <w:keepLines/>
      <w:spacing w:before="200"/>
      <w:outlineLvl w:val="3"/>
    </w:pPr>
    <w:rPr>
      <w:rFonts w:asciiTheme="majorHAnsi" w:eastAsiaTheme="majorEastAsia" w:hAnsiTheme="majorHAnsi" w:cstheme="majorBidi"/>
      <w:b/>
      <w:bCs/>
      <w:i/>
      <w:iCs/>
      <w:color w:val="B74D21"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5A2610"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5A2610"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A18D50"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C3B587"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C3B587" w:themeColor="text2" w:themeTint="66"/>
      <w:spacing w:val="15"/>
      <w:sz w:val="36"/>
      <w:szCs w:val="36"/>
    </w:rPr>
  </w:style>
  <w:style w:type="paragraph" w:styleId="Header">
    <w:name w:val="header"/>
    <w:basedOn w:val="Normal"/>
    <w:link w:val="HeaderChar"/>
    <w:rsid w:val="009B1F7C"/>
    <w:pPr>
      <w:spacing w:after="240"/>
      <w:jc w:val="right"/>
    </w:pPr>
    <w:rPr>
      <w:color w:val="C3B587" w:themeColor="text2" w:themeTint="66"/>
    </w:rPr>
  </w:style>
  <w:style w:type="character" w:customStyle="1" w:styleId="HeaderChar">
    <w:name w:val="Header Char"/>
    <w:basedOn w:val="DefaultParagraphFont"/>
    <w:link w:val="Header"/>
    <w:rsid w:val="009B1F7C"/>
    <w:rPr>
      <w:color w:val="C3B587"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2A2515"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2A2515"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EAC968" w:themeColor="background1"/>
      </w:rPr>
      <w:tblPr/>
      <w:tcPr>
        <w:shd w:val="clear" w:color="auto" w:fill="A18D50" w:themeFill="text2" w:themeFillTint="99"/>
      </w:tcPr>
    </w:tblStylePr>
    <w:tblStylePr w:type="lastRow">
      <w:rPr>
        <w:color w:val="EAC968" w:themeColor="background1"/>
      </w:rPr>
      <w:tblPr/>
      <w:tcPr>
        <w:shd w:val="clear" w:color="auto" w:fill="A18D50" w:themeFill="text2" w:themeFillTint="99"/>
      </w:tcPr>
    </w:tblStylePr>
    <w:tblStylePr w:type="band2Horz">
      <w:tblPr/>
      <w:tcPr>
        <w:shd w:val="clear" w:color="auto" w:fill="E1D9C3" w:themeFill="text2" w:themeFillTint="33"/>
      </w:tcPr>
    </w:tblStylePr>
  </w:style>
  <w:style w:type="paragraph" w:customStyle="1" w:styleId="TableText-Left">
    <w:name w:val="Table Text - Left"/>
    <w:basedOn w:val="Normal"/>
    <w:rsid w:val="009B1F7C"/>
    <w:pPr>
      <w:spacing w:before="40" w:after="40"/>
    </w:pPr>
    <w:rPr>
      <w:color w:val="A18D50"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A18D50" w:themeColor="text2" w:themeTint="99"/>
      <w:sz w:val="18"/>
      <w:szCs w:val="18"/>
    </w:rPr>
  </w:style>
  <w:style w:type="paragraph" w:customStyle="1" w:styleId="TableText-Right">
    <w:name w:val="Table Text - Right"/>
    <w:basedOn w:val="Normal"/>
    <w:rsid w:val="009B1F7C"/>
    <w:pPr>
      <w:spacing w:before="40" w:after="40"/>
      <w:jc w:val="right"/>
    </w:pPr>
    <w:rPr>
      <w:color w:val="A18D50" w:themeColor="text2" w:themeTint="99"/>
      <w:sz w:val="18"/>
      <w:szCs w:val="18"/>
    </w:rPr>
  </w:style>
  <w:style w:type="paragraph" w:customStyle="1" w:styleId="TableHeading-Left">
    <w:name w:val="Table Heading - Left"/>
    <w:basedOn w:val="Normal"/>
    <w:rsid w:val="009B1F7C"/>
    <w:pPr>
      <w:spacing w:before="40" w:after="40"/>
    </w:pPr>
    <w:rPr>
      <w:color w:val="EAC968" w:themeColor="background1"/>
      <w:sz w:val="18"/>
      <w:szCs w:val="18"/>
    </w:rPr>
  </w:style>
  <w:style w:type="paragraph" w:customStyle="1" w:styleId="TableHeading-Center">
    <w:name w:val="Table Heading - Center"/>
    <w:basedOn w:val="Normal"/>
    <w:rsid w:val="009B1F7C"/>
    <w:pPr>
      <w:spacing w:before="40" w:after="40"/>
      <w:jc w:val="center"/>
    </w:pPr>
    <w:rPr>
      <w:color w:val="EAC968"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B74D21" w:themeColor="accent1" w:shadow="1"/>
        <w:left w:val="single" w:sz="2" w:space="10" w:color="B74D21" w:themeColor="accent1" w:shadow="1"/>
        <w:bottom w:val="single" w:sz="2" w:space="10" w:color="B74D21" w:themeColor="accent1" w:shadow="1"/>
        <w:right w:val="single" w:sz="2" w:space="10" w:color="B74D21" w:themeColor="accent1" w:shadow="1"/>
      </w:pBdr>
      <w:ind w:left="1152" w:right="1152"/>
    </w:pPr>
    <w:rPr>
      <w:i/>
      <w:iCs/>
      <w:color w:val="B74D21"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semiHidden/>
    <w:unhideWhenUsed/>
    <w:qFormat/>
    <w:rsid w:val="009B1F7C"/>
    <w:pPr>
      <w:spacing w:after="200" w:line="240" w:lineRule="auto"/>
    </w:pPr>
    <w:rPr>
      <w:b/>
      <w:bCs/>
      <w:color w:val="B74D21"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rsid w:val="009B1F7C"/>
    <w:rPr>
      <w:rFonts w:asciiTheme="majorHAnsi" w:eastAsiaTheme="majorEastAsia" w:hAnsiTheme="majorHAnsi" w:cstheme="majorBidi"/>
      <w:b/>
      <w:bCs/>
      <w:color w:val="B74D21" w:themeColor="accent1"/>
      <w:sz w:val="26"/>
      <w:szCs w:val="26"/>
    </w:rPr>
  </w:style>
  <w:style w:type="character" w:customStyle="1" w:styleId="Heading3Char">
    <w:name w:val="Heading 3 Char"/>
    <w:basedOn w:val="DefaultParagraphFont"/>
    <w:link w:val="Heading3"/>
    <w:rsid w:val="009B1F7C"/>
    <w:rPr>
      <w:rFonts w:asciiTheme="majorHAnsi" w:eastAsiaTheme="majorEastAsia" w:hAnsiTheme="majorHAnsi" w:cstheme="majorBidi"/>
      <w:b/>
      <w:bCs/>
      <w:color w:val="B74D21" w:themeColor="accent1"/>
      <w:sz w:val="20"/>
    </w:rPr>
  </w:style>
  <w:style w:type="character" w:customStyle="1" w:styleId="Heading4Char">
    <w:name w:val="Heading 4 Char"/>
    <w:basedOn w:val="DefaultParagraphFont"/>
    <w:link w:val="Heading4"/>
    <w:semiHidden/>
    <w:rsid w:val="009B1F7C"/>
    <w:rPr>
      <w:rFonts w:asciiTheme="majorHAnsi" w:eastAsiaTheme="majorEastAsia" w:hAnsiTheme="majorHAnsi" w:cstheme="majorBidi"/>
      <w:b/>
      <w:bCs/>
      <w:i/>
      <w:iCs/>
      <w:color w:val="B74D21"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5A2610"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5A2610"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B74D21" w:themeColor="accent1"/>
      </w:pBdr>
      <w:spacing w:before="200" w:after="280"/>
      <w:ind w:left="936" w:right="936"/>
    </w:pPr>
    <w:rPr>
      <w:b/>
      <w:bCs/>
      <w:i/>
      <w:iCs/>
      <w:color w:val="B74D21" w:themeColor="accent1"/>
    </w:rPr>
  </w:style>
  <w:style w:type="character" w:customStyle="1" w:styleId="IntenseQuoteChar">
    <w:name w:val="Intense Quote Char"/>
    <w:basedOn w:val="DefaultParagraphFont"/>
    <w:link w:val="IntenseQuote"/>
    <w:rsid w:val="009B1F7C"/>
    <w:rPr>
      <w:b/>
      <w:bCs/>
      <w:i/>
      <w:iCs/>
      <w:color w:val="B74D21"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9B1F7C"/>
    <w:rPr>
      <w:color w:val="404040" w:themeColor="text1" w:themeTint="BF"/>
      <w:sz w:val="20"/>
    </w:r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semiHidden/>
    <w:unhideWhenUsed/>
    <w:qFormat/>
    <w:rsid w:val="009B1F7C"/>
    <w:pPr>
      <w:spacing w:before="480" w:after="0" w:line="300" w:lineRule="auto"/>
      <w:outlineLvl w:val="9"/>
    </w:pPr>
    <w:rPr>
      <w:b/>
      <w:color w:val="883918"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0SSD:Applications:Microsoft%20Office%202011:Office:Media:Templates:Print%20Layout%20View:Proposals:Keystone%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B2A83ACFF829448F9E03EEA85FDD0E"/>
        <w:category>
          <w:name w:val="General"/>
          <w:gallery w:val="placeholder"/>
        </w:category>
        <w:types>
          <w:type w:val="bbPlcHdr"/>
        </w:types>
        <w:behaviors>
          <w:behavior w:val="content"/>
        </w:behaviors>
        <w:guid w:val="{4CC3FA24-CC5E-EF47-A35D-710DC20B5FA2}"/>
      </w:docPartPr>
      <w:docPartBody>
        <w:p w:rsidR="00000000" w:rsidRDefault="00071ADC">
          <w:pPr>
            <w:pStyle w:val="E9B2A83ACFF829448F9E03EEA85FDD0E"/>
          </w:pPr>
          <w:r>
            <w:t>Lorem Ipsum</w:t>
          </w:r>
        </w:p>
      </w:docPartBody>
    </w:docPart>
    <w:docPart>
      <w:docPartPr>
        <w:name w:val="C11983422EC1E34E8064F849694B6B3E"/>
        <w:category>
          <w:name w:val="General"/>
          <w:gallery w:val="placeholder"/>
        </w:category>
        <w:types>
          <w:type w:val="bbPlcHdr"/>
        </w:types>
        <w:behaviors>
          <w:behavior w:val="content"/>
        </w:behaviors>
        <w:guid w:val="{7DCBAF66-C7B4-6145-986E-70C3394E2033}"/>
      </w:docPartPr>
      <w:docPartBody>
        <w:p w:rsidR="00000000" w:rsidRDefault="00071ADC">
          <w:pPr>
            <w:pStyle w:val="C11983422EC1E34E8064F849694B6B3E"/>
          </w:pPr>
          <w:r>
            <w:t>Praesent Tempor</w:t>
          </w:r>
        </w:p>
      </w:docPartBody>
    </w:docPart>
    <w:docPart>
      <w:docPartPr>
        <w:name w:val="A67C4705833FFC4EB3A5DC11C718E966"/>
        <w:category>
          <w:name w:val="General"/>
          <w:gallery w:val="placeholder"/>
        </w:category>
        <w:types>
          <w:type w:val="bbPlcHdr"/>
        </w:types>
        <w:behaviors>
          <w:behavior w:val="content"/>
        </w:behaviors>
        <w:guid w:val="{F79CE88B-C07F-B746-8825-A53B06549A23}"/>
      </w:docPartPr>
      <w:docPartBody>
        <w:p w:rsidR="00071ADC" w:rsidRDefault="00071ADC">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071ADC" w:rsidRDefault="00071ADC">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071ADC" w:rsidRDefault="00071ADC">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000000" w:rsidRDefault="00071ADC">
          <w:pPr>
            <w:pStyle w:val="A67C4705833FFC4EB3A5DC11C718E966"/>
          </w:pPr>
          <w:r>
            <w:t xml:space="preserve">Mauris bibendum posuere mi. Donec pharetra risus sed lacus. Fusce rutrum magna eget sapien. Phasellus quis justo et velit hendrerit porta. In porta justo. Vivamus tempus magna et elit. </w:t>
          </w:r>
        </w:p>
      </w:docPartBody>
    </w:docPart>
    <w:docPart>
      <w:docPartPr>
        <w:name w:val="531E481B348DBC47B30BC6CED7C50BFB"/>
        <w:category>
          <w:name w:val="General"/>
          <w:gallery w:val="placeholder"/>
        </w:category>
        <w:types>
          <w:type w:val="bbPlcHdr"/>
        </w:types>
        <w:behaviors>
          <w:behavior w:val="content"/>
        </w:behaviors>
        <w:guid w:val="{39CE9FA6-0C5F-4A4E-90E2-AC9CAB07E1EB}"/>
      </w:docPartPr>
      <w:docPartBody>
        <w:p w:rsidR="00000000" w:rsidRDefault="00071ADC">
          <w:pPr>
            <w:pStyle w:val="531E481B348DBC47B30BC6CED7C50BFB"/>
          </w:pPr>
          <w:r>
            <w:t>Suspendisse Ipsum</w:t>
          </w:r>
        </w:p>
      </w:docPartBody>
    </w:docPart>
    <w:docPart>
      <w:docPartPr>
        <w:name w:val="7C2BAC0A88E14F48B90E469249CEDABF"/>
        <w:category>
          <w:name w:val="General"/>
          <w:gallery w:val="placeholder"/>
        </w:category>
        <w:types>
          <w:type w:val="bbPlcHdr"/>
        </w:types>
        <w:behaviors>
          <w:behavior w:val="content"/>
        </w:behaviors>
        <w:guid w:val="{DE33E8E9-A9D1-4047-B613-C1EB8718F872}"/>
      </w:docPartPr>
      <w:docPartBody>
        <w:p w:rsidR="00000000" w:rsidRDefault="00071ADC">
          <w:pPr>
            <w:pStyle w:val="7C2BAC0A88E14F48B90E469249CEDABF"/>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7F7734DAA3696541B8D7141E9A7A2142"/>
        <w:category>
          <w:name w:val="General"/>
          <w:gallery w:val="placeholder"/>
        </w:category>
        <w:types>
          <w:type w:val="bbPlcHdr"/>
        </w:types>
        <w:behaviors>
          <w:behavior w:val="content"/>
        </w:behaviors>
        <w:guid w:val="{DFE3C0B7-A751-4B46-B1F1-CBD5F846CD63}"/>
      </w:docPartPr>
      <w:docPartBody>
        <w:p w:rsidR="00000000" w:rsidRDefault="00071ADC">
          <w:pPr>
            <w:pStyle w:val="7F7734DAA3696541B8D7141E9A7A2142"/>
          </w:pPr>
          <w:r>
            <w:t>Lorem 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B2A83ACFF829448F9E03EEA85FDD0E">
    <w:name w:val="E9B2A83ACFF829448F9E03EEA85FDD0E"/>
  </w:style>
  <w:style w:type="paragraph" w:customStyle="1" w:styleId="C11983422EC1E34E8064F849694B6B3E">
    <w:name w:val="C11983422EC1E34E8064F849694B6B3E"/>
  </w:style>
  <w:style w:type="paragraph" w:styleId="BodyText">
    <w:name w:val="Body Text"/>
    <w:basedOn w:val="Normal"/>
    <w:link w:val="BodyTextChar"/>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Pr>
      <w:rFonts w:eastAsiaTheme="minorHAnsi"/>
      <w:color w:val="404040" w:themeColor="text1" w:themeTint="BF"/>
      <w:sz w:val="20"/>
      <w:szCs w:val="22"/>
      <w:lang w:eastAsia="en-US"/>
    </w:rPr>
  </w:style>
  <w:style w:type="paragraph" w:customStyle="1" w:styleId="A67C4705833FFC4EB3A5DC11C718E966">
    <w:name w:val="A67C4705833FFC4EB3A5DC11C718E966"/>
  </w:style>
  <w:style w:type="paragraph" w:customStyle="1" w:styleId="531E481B348DBC47B30BC6CED7C50BFB">
    <w:name w:val="531E481B348DBC47B30BC6CED7C50BFB"/>
  </w:style>
  <w:style w:type="paragraph" w:customStyle="1" w:styleId="7C2BAC0A88E14F48B90E469249CEDABF">
    <w:name w:val="7C2BAC0A88E14F48B90E469249CEDABF"/>
  </w:style>
  <w:style w:type="paragraph" w:customStyle="1" w:styleId="54FFBE48233BE940ACC07711C376673F">
    <w:name w:val="54FFBE48233BE940ACC07711C376673F"/>
  </w:style>
  <w:style w:type="paragraph" w:customStyle="1" w:styleId="2CBE35E2AD2F47408D65AECE864F6450">
    <w:name w:val="2CBE35E2AD2F47408D65AECE864F6450"/>
  </w:style>
  <w:style w:type="paragraph" w:customStyle="1" w:styleId="3955AFD109DFC94E9ABFFAA48ACD1E71">
    <w:name w:val="3955AFD109DFC94E9ABFFAA48ACD1E71"/>
  </w:style>
  <w:style w:type="paragraph" w:customStyle="1" w:styleId="996C9E78DC605A4791FC78734FCBE07C">
    <w:name w:val="996C9E78DC605A4791FC78734FCBE07C"/>
  </w:style>
  <w:style w:type="paragraph" w:customStyle="1" w:styleId="2920EE263370544DA33D3B0047BD5FA6">
    <w:name w:val="2920EE263370544DA33D3B0047BD5FA6"/>
  </w:style>
  <w:style w:type="paragraph" w:customStyle="1" w:styleId="312C15CDD831CB4EAB2EE144FC1F8E07">
    <w:name w:val="312C15CDD831CB4EAB2EE144FC1F8E07"/>
  </w:style>
  <w:style w:type="paragraph" w:customStyle="1" w:styleId="B035FC6DA209E94295CF6E53C2DC23D6">
    <w:name w:val="B035FC6DA209E94295CF6E53C2DC23D6"/>
  </w:style>
  <w:style w:type="paragraph" w:customStyle="1" w:styleId="48559AC5F45DC340AFCBE84E85042985">
    <w:name w:val="48559AC5F45DC340AFCBE84E85042985"/>
  </w:style>
  <w:style w:type="paragraph" w:customStyle="1" w:styleId="8B4FBC8D3A29534391F894DD6B9E7D79">
    <w:name w:val="8B4FBC8D3A29534391F894DD6B9E7D79"/>
  </w:style>
  <w:style w:type="paragraph" w:customStyle="1" w:styleId="348A046E79011C4B91B2A51D0F92576D">
    <w:name w:val="348A046E79011C4B91B2A51D0F92576D"/>
  </w:style>
  <w:style w:type="paragraph" w:customStyle="1" w:styleId="DF2AED135BE0EA40A5732DDAC75FFA2B">
    <w:name w:val="DF2AED135BE0EA40A5732DDAC75FFA2B"/>
  </w:style>
  <w:style w:type="paragraph" w:customStyle="1" w:styleId="7F7734DAA3696541B8D7141E9A7A2142">
    <w:name w:val="7F7734DAA3696541B8D7141E9A7A214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B2A83ACFF829448F9E03EEA85FDD0E">
    <w:name w:val="E9B2A83ACFF829448F9E03EEA85FDD0E"/>
  </w:style>
  <w:style w:type="paragraph" w:customStyle="1" w:styleId="C11983422EC1E34E8064F849694B6B3E">
    <w:name w:val="C11983422EC1E34E8064F849694B6B3E"/>
  </w:style>
  <w:style w:type="paragraph" w:styleId="BodyText">
    <w:name w:val="Body Text"/>
    <w:basedOn w:val="Normal"/>
    <w:link w:val="BodyTextChar"/>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Pr>
      <w:rFonts w:eastAsiaTheme="minorHAnsi"/>
      <w:color w:val="404040" w:themeColor="text1" w:themeTint="BF"/>
      <w:sz w:val="20"/>
      <w:szCs w:val="22"/>
      <w:lang w:eastAsia="en-US"/>
    </w:rPr>
  </w:style>
  <w:style w:type="paragraph" w:customStyle="1" w:styleId="A67C4705833FFC4EB3A5DC11C718E966">
    <w:name w:val="A67C4705833FFC4EB3A5DC11C718E966"/>
  </w:style>
  <w:style w:type="paragraph" w:customStyle="1" w:styleId="531E481B348DBC47B30BC6CED7C50BFB">
    <w:name w:val="531E481B348DBC47B30BC6CED7C50BFB"/>
  </w:style>
  <w:style w:type="paragraph" w:customStyle="1" w:styleId="7C2BAC0A88E14F48B90E469249CEDABF">
    <w:name w:val="7C2BAC0A88E14F48B90E469249CEDABF"/>
  </w:style>
  <w:style w:type="paragraph" w:customStyle="1" w:styleId="54FFBE48233BE940ACC07711C376673F">
    <w:name w:val="54FFBE48233BE940ACC07711C376673F"/>
  </w:style>
  <w:style w:type="paragraph" w:customStyle="1" w:styleId="2CBE35E2AD2F47408D65AECE864F6450">
    <w:name w:val="2CBE35E2AD2F47408D65AECE864F6450"/>
  </w:style>
  <w:style w:type="paragraph" w:customStyle="1" w:styleId="3955AFD109DFC94E9ABFFAA48ACD1E71">
    <w:name w:val="3955AFD109DFC94E9ABFFAA48ACD1E71"/>
  </w:style>
  <w:style w:type="paragraph" w:customStyle="1" w:styleId="996C9E78DC605A4791FC78734FCBE07C">
    <w:name w:val="996C9E78DC605A4791FC78734FCBE07C"/>
  </w:style>
  <w:style w:type="paragraph" w:customStyle="1" w:styleId="2920EE263370544DA33D3B0047BD5FA6">
    <w:name w:val="2920EE263370544DA33D3B0047BD5FA6"/>
  </w:style>
  <w:style w:type="paragraph" w:customStyle="1" w:styleId="312C15CDD831CB4EAB2EE144FC1F8E07">
    <w:name w:val="312C15CDD831CB4EAB2EE144FC1F8E07"/>
  </w:style>
  <w:style w:type="paragraph" w:customStyle="1" w:styleId="B035FC6DA209E94295CF6E53C2DC23D6">
    <w:name w:val="B035FC6DA209E94295CF6E53C2DC23D6"/>
  </w:style>
  <w:style w:type="paragraph" w:customStyle="1" w:styleId="48559AC5F45DC340AFCBE84E85042985">
    <w:name w:val="48559AC5F45DC340AFCBE84E85042985"/>
  </w:style>
  <w:style w:type="paragraph" w:customStyle="1" w:styleId="8B4FBC8D3A29534391F894DD6B9E7D79">
    <w:name w:val="8B4FBC8D3A29534391F894DD6B9E7D79"/>
  </w:style>
  <w:style w:type="paragraph" w:customStyle="1" w:styleId="348A046E79011C4B91B2A51D0F92576D">
    <w:name w:val="348A046E79011C4B91B2A51D0F92576D"/>
  </w:style>
  <w:style w:type="paragraph" w:customStyle="1" w:styleId="DF2AED135BE0EA40A5732DDAC75FFA2B">
    <w:name w:val="DF2AED135BE0EA40A5732DDAC75FFA2B"/>
  </w:style>
  <w:style w:type="paragraph" w:customStyle="1" w:styleId="7F7734DAA3696541B8D7141E9A7A2142">
    <w:name w:val="7F7734DAA3696541B8D7141E9A7A21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Travelogue">
      <a:dk1>
        <a:sysClr val="windowText" lastClr="000000"/>
      </a:dk1>
      <a:lt1>
        <a:srgbClr val="EAC968"/>
      </a:lt1>
      <a:dk2>
        <a:srgbClr val="2A2515"/>
      </a:dk2>
      <a:lt2>
        <a:srgbClr val="82682C"/>
      </a:lt2>
      <a:accent1>
        <a:srgbClr val="B74D21"/>
      </a:accent1>
      <a:accent2>
        <a:srgbClr val="A32323"/>
      </a:accent2>
      <a:accent3>
        <a:srgbClr val="4576A3"/>
      </a:accent3>
      <a:accent4>
        <a:srgbClr val="615D9A"/>
      </a:accent4>
      <a:accent5>
        <a:srgbClr val="67924B"/>
      </a:accent5>
      <a:accent6>
        <a:srgbClr val="BF7B1B"/>
      </a:accent6>
      <a:hlink>
        <a:srgbClr val="99350B"/>
      </a:hlink>
      <a:folHlink>
        <a:srgbClr val="785140"/>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760F2-2B17-F342-A521-145C580FB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Keystone Proposal.dotx</Template>
  <TotalTime>41</TotalTime>
  <Pages>2</Pages>
  <Words>206</Words>
  <Characters>1182</Characters>
  <Application>Microsoft Macintosh Word</Application>
  <DocSecurity>0</DocSecurity>
  <Lines>38</Lines>
  <Paragraphs>33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1355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Schoermer</dc:creator>
  <cp:keywords/>
  <dc:description/>
  <cp:lastModifiedBy>Jake Schoermer</cp:lastModifiedBy>
  <cp:revision>2</cp:revision>
  <dcterms:created xsi:type="dcterms:W3CDTF">2011-10-13T16:38:00Z</dcterms:created>
  <dcterms:modified xsi:type="dcterms:W3CDTF">2011-10-13T22:32:00Z</dcterms:modified>
  <cp:category/>
</cp:coreProperties>
</file>