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057617"/>
        <w:docPartObj>
          <w:docPartGallery w:val="Cover Pages"/>
          <w:docPartUnique/>
        </w:docPartObj>
      </w:sdtPr>
      <w:sdtEndPr/>
      <w:sdtContent>
        <w:p w14:paraId="11BBED87" w14:textId="77777777" w:rsidR="00B65528" w:rsidRDefault="00B65528">
          <w:r>
            <w:rPr>
              <w:noProof/>
            </w:rPr>
            <mc:AlternateContent>
              <mc:Choice Requires="wpg">
                <w:drawing>
                  <wp:anchor distT="0" distB="0" distL="114300" distR="114300" simplePos="0" relativeHeight="251659264" behindDoc="1" locked="0" layoutInCell="1" allowOverlap="1" wp14:anchorId="67BB3EDA" wp14:editId="15672B7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6F481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390B45BF"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 lab 03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B3ED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6F481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390B45BF"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 lab 03</w:t>
                                </w:r>
                              </w:p>
                            </w:sdtContent>
                          </w:sdt>
                        </w:txbxContent>
                      </v:textbox>
                    </v:shape>
                    <w10:wrap anchorx="page" anchory="page"/>
                  </v:group>
                </w:pict>
              </mc:Fallback>
            </mc:AlternateContent>
          </w:r>
        </w:p>
        <w:p w14:paraId="71940485" w14:textId="77777777" w:rsidR="00B65528" w:rsidRDefault="00B65528">
          <w:r>
            <w:br w:type="page"/>
          </w:r>
        </w:p>
      </w:sdtContent>
    </w:sdt>
    <w:p w14:paraId="4EF40F6D" w14:textId="5E1B2CA9"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lastRenderedPageBreak/>
        <w:t>Number:</w:t>
      </w:r>
      <w:r w:rsidRPr="00B65528">
        <w:rPr>
          <w:rFonts w:ascii="Arial" w:eastAsia="Times New Roman" w:hAnsi="Arial" w:cs="Arial"/>
          <w:color w:val="000000"/>
          <w:sz w:val="20"/>
          <w:szCs w:val="20"/>
          <w:lang w:eastAsia="en-AU"/>
        </w:rPr>
        <w:t xml:space="preserve"> </w:t>
      </w:r>
      <w:r>
        <w:rPr>
          <w:rFonts w:ascii="Arial" w:eastAsia="Times New Roman" w:hAnsi="Arial" w:cs="Arial"/>
          <w:color w:val="000000"/>
          <w:sz w:val="20"/>
          <w:szCs w:val="20"/>
          <w:lang w:eastAsia="en-AU"/>
        </w:rPr>
        <w:t xml:space="preserve">Lab 03 </w:t>
      </w:r>
    </w:p>
    <w:p w14:paraId="0400AC68" w14:textId="2E1E5E7A"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Spike Title:</w:t>
      </w:r>
      <w:r w:rsidRPr="00B65528">
        <w:rPr>
          <w:rFonts w:ascii="Arial" w:eastAsia="Times New Roman" w:hAnsi="Arial" w:cs="Arial"/>
          <w:color w:val="000000"/>
          <w:sz w:val="20"/>
          <w:szCs w:val="20"/>
          <w:lang w:eastAsia="en-AU"/>
        </w:rPr>
        <w:t xml:space="preserve"> </w:t>
      </w:r>
      <w:r>
        <w:t>Goal Oriented Behaviour with Simple Goal Insistence</w:t>
      </w:r>
    </w:p>
    <w:p w14:paraId="28E2C329" w14:textId="58040598"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Personal:</w:t>
      </w:r>
      <w:r w:rsidRPr="00B65528">
        <w:rPr>
          <w:rFonts w:ascii="Arial" w:eastAsia="Times New Roman" w:hAnsi="Arial" w:cs="Arial"/>
          <w:color w:val="000000"/>
          <w:sz w:val="20"/>
          <w:szCs w:val="20"/>
          <w:lang w:eastAsia="en-AU"/>
        </w:rPr>
        <w:t xml:space="preserve"> </w:t>
      </w:r>
      <w:r>
        <w:rPr>
          <w:rFonts w:ascii="Arial" w:eastAsia="Times New Roman" w:hAnsi="Arial" w:cs="Arial"/>
          <w:color w:val="000000"/>
          <w:sz w:val="20"/>
          <w:szCs w:val="20"/>
          <w:lang w:eastAsia="en-AU"/>
        </w:rPr>
        <w:t>Jake Lucic (2103435)</w:t>
      </w:r>
    </w:p>
    <w:p w14:paraId="25F8AC46" w14:textId="4FF5BAFE"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11379A4"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20D92C1"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 xml:space="preserve">Goals:  </w:t>
      </w:r>
    </w:p>
    <w:p w14:paraId="2D58B299"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Create a simple goal insistence (SGI) model simulation of goal-oriented behaviour (GOB) that demonstrates the both the effectiveness and the limitations of the technique. You will need to deliver (show your tutor) the following items:</w:t>
      </w:r>
    </w:p>
    <w:p w14:paraId="1E3182C7" w14:textId="41065326"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pPr>
      <w:r>
        <w:t xml:space="preserve">• Working code that simulates and displays GOB using SGI. (There is some code provided but you don’t need to use it if you don’t want to.) </w:t>
      </w:r>
    </w:p>
    <w:p w14:paraId="3E0DDFC2"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t xml:space="preserve">o You must demonstrate a situation where SGI works appropriately </w:t>
      </w:r>
    </w:p>
    <w:p w14:paraId="16E19993" w14:textId="072567A8"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t>o You must demonstrate a situation where SGI does not work well.</w:t>
      </w:r>
    </w:p>
    <w:p w14:paraId="1DC3E037" w14:textId="2AB0BEB5"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0"/>
          <w:lang w:eastAsia="en-AU"/>
        </w:rPr>
      </w:pPr>
      <w:r>
        <w:t>• Spike Outcome Report. (Use template headings. Your report should include snippets of code and results of demonstrations.)</w:t>
      </w:r>
    </w:p>
    <w:p w14:paraId="7E7D593F" w14:textId="599100CA"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AD839D3" w14:textId="442F1178"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CBDFCD0"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9D5B9BA"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Technologies, Tools, and Resources used:</w:t>
      </w:r>
    </w:p>
    <w:p w14:paraId="0742E785" w14:textId="1C00633B"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5EB80B6" w14:textId="6F36A6B6"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In this task, the technologies used are listed below:</w:t>
      </w:r>
    </w:p>
    <w:p w14:paraId="1EA67860"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AF8C34E" w14:textId="7066408B"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Simple Code base, the not-yet-functional code that required fixing.</w:t>
      </w:r>
    </w:p>
    <w:p w14:paraId="65586DA7" w14:textId="21288811"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Python IDLE v3.6.4 / Python language</w:t>
      </w:r>
    </w:p>
    <w:p w14:paraId="17F026FD" w14:textId="0F7DFBEF" w:rsidR="00B65528" w:rsidRP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000000"/>
          <w:sz w:val="20"/>
          <w:szCs w:val="20"/>
          <w:lang w:eastAsia="en-AU"/>
        </w:rPr>
      </w:pPr>
      <w:r w:rsidRPr="00B65528">
        <w:rPr>
          <w:rFonts w:ascii="Arial" w:eastAsia="Times New Roman" w:hAnsi="Arial" w:cs="Arial"/>
          <w:bCs/>
          <w:color w:val="333333"/>
          <w:kern w:val="36"/>
          <w:sz w:val="18"/>
          <w:szCs w:val="18"/>
          <w:lang w:eastAsia="en-AU"/>
        </w:rPr>
        <w:t>“</w:t>
      </w:r>
      <w:r w:rsidRPr="00B65528">
        <w:rPr>
          <w:rFonts w:ascii="Arial" w:eastAsia="Times New Roman" w:hAnsi="Arial" w:cs="Arial"/>
          <w:bCs/>
          <w:i/>
          <w:color w:val="333333"/>
          <w:kern w:val="36"/>
          <w:sz w:val="18"/>
          <w:szCs w:val="18"/>
          <w:lang w:eastAsia="en-AU"/>
        </w:rPr>
        <w:t>Artificial Intelligence for Games</w:t>
      </w:r>
      <w:r w:rsidRPr="00B65528">
        <w:rPr>
          <w:rFonts w:ascii="Arial" w:eastAsia="Times New Roman" w:hAnsi="Arial" w:cs="Arial"/>
          <w:bCs/>
          <w:color w:val="333333"/>
          <w:kern w:val="36"/>
          <w:sz w:val="18"/>
          <w:szCs w:val="18"/>
          <w:lang w:eastAsia="en-AU"/>
        </w:rPr>
        <w:t>” Book by Ian Millington and John Fung</w:t>
      </w:r>
      <w:r>
        <w:rPr>
          <w:rFonts w:ascii="Arial" w:eastAsia="Times New Roman" w:hAnsi="Arial" w:cs="Arial"/>
          <w:bCs/>
          <w:color w:val="333333"/>
          <w:kern w:val="36"/>
          <w:sz w:val="18"/>
          <w:szCs w:val="18"/>
          <w:lang w:eastAsia="en-AU"/>
        </w:rPr>
        <w:t xml:space="preserve">. </w:t>
      </w:r>
      <w:r w:rsidRPr="00B65528">
        <w:rPr>
          <w:rFonts w:ascii="Arial" w:eastAsia="Times New Roman" w:hAnsi="Arial" w:cs="Arial"/>
          <w:bCs/>
          <w:i/>
          <w:color w:val="333333"/>
          <w:kern w:val="36"/>
          <w:sz w:val="18"/>
          <w:szCs w:val="18"/>
          <w:lang w:eastAsia="en-AU"/>
        </w:rPr>
        <w:t>Chapter 5</w:t>
      </w:r>
    </w:p>
    <w:p w14:paraId="5238DEAF" w14:textId="009FA934"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0"/>
          <w:lang w:eastAsia="en-AU"/>
        </w:rPr>
      </w:pPr>
    </w:p>
    <w:p w14:paraId="081EB899"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F6E3460" w14:textId="2B4B7044"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 xml:space="preserve">Tasks undertaken: </w:t>
      </w:r>
    </w:p>
    <w:p w14:paraId="73B7CB78" w14:textId="7904ADAF"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b/>
      </w:r>
    </w:p>
    <w:p w14:paraId="43881C71" w14:textId="62A84024"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Read the code base and understand what each function does</w:t>
      </w:r>
    </w:p>
    <w:p w14:paraId="6BB18775" w14:textId="41CFBBF0"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Study the different key words and variable names</w:t>
      </w:r>
    </w:p>
    <w:p w14:paraId="5969BA2E" w14:textId="759ED19A" w:rsidR="00B65528" w:rsidRP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Read chapter 5 of </w:t>
      </w:r>
      <w:r w:rsidRPr="00B65528">
        <w:rPr>
          <w:rFonts w:ascii="Arial" w:eastAsia="Times New Roman" w:hAnsi="Arial" w:cs="Arial"/>
          <w:bCs/>
          <w:color w:val="333333"/>
          <w:kern w:val="36"/>
          <w:sz w:val="18"/>
          <w:szCs w:val="18"/>
          <w:lang w:eastAsia="en-AU"/>
        </w:rPr>
        <w:t>“</w:t>
      </w:r>
      <w:r w:rsidRPr="00B65528">
        <w:rPr>
          <w:rFonts w:ascii="Arial" w:eastAsia="Times New Roman" w:hAnsi="Arial" w:cs="Arial"/>
          <w:bCs/>
          <w:i/>
          <w:color w:val="333333"/>
          <w:kern w:val="36"/>
          <w:sz w:val="18"/>
          <w:szCs w:val="18"/>
          <w:lang w:eastAsia="en-AU"/>
        </w:rPr>
        <w:t>Artificial Intelligence for Games</w:t>
      </w:r>
      <w:r w:rsidRPr="00B65528">
        <w:rPr>
          <w:rFonts w:ascii="Arial" w:eastAsia="Times New Roman" w:hAnsi="Arial" w:cs="Arial"/>
          <w:bCs/>
          <w:color w:val="333333"/>
          <w:kern w:val="36"/>
          <w:sz w:val="18"/>
          <w:szCs w:val="18"/>
          <w:lang w:eastAsia="en-AU"/>
        </w:rPr>
        <w:t>” Book</w:t>
      </w:r>
      <w:r>
        <w:rPr>
          <w:rFonts w:ascii="Arial" w:eastAsia="Times New Roman" w:hAnsi="Arial" w:cs="Arial"/>
          <w:bCs/>
          <w:color w:val="333333"/>
          <w:kern w:val="36"/>
          <w:sz w:val="18"/>
          <w:szCs w:val="18"/>
          <w:lang w:eastAsia="en-AU"/>
        </w:rPr>
        <w:t xml:space="preserve"> and compare to task.</w:t>
      </w:r>
    </w:p>
    <w:p w14:paraId="68DC07BD" w14:textId="624B6A89"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Fill in the blanks that are necessary to make code functional</w:t>
      </w:r>
    </w:p>
    <w:p w14:paraId="0242E6C2" w14:textId="4C369397" w:rsidR="00B65528" w:rsidRDefault="00873E6A"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Create two working versions that display AI behaviour using SGI</w:t>
      </w:r>
    </w:p>
    <w:p w14:paraId="64C8EE81" w14:textId="0B280D0B" w:rsidR="00873E6A" w:rsidRDefault="00873E6A"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1A8920DC" w14:textId="77777777" w:rsidR="00873E6A" w:rsidRPr="00873E6A" w:rsidRDefault="00873E6A"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1E92D3B5"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8BF7AA5"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D3170A5"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6EEF07A6"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FCC8510"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23DD87B2"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1D217E0"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1C2D224"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D7AF4B8"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3351C99"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2508714"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178DBD8"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601A389"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6AEAECC"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2413D1D7"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9A87881"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266B6D3"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4599A1C"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0239E7A"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CCC4CED"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7D325E5"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CA61C59"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A73054F" w14:textId="77777777"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6D05BCD2" w14:textId="08B4A0F1"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lastRenderedPageBreak/>
        <w:t xml:space="preserve">What </w:t>
      </w:r>
      <w:r w:rsidR="0071427E">
        <w:rPr>
          <w:rFonts w:ascii="Arial" w:eastAsia="Times New Roman" w:hAnsi="Arial" w:cs="Arial"/>
          <w:b/>
          <w:color w:val="000000"/>
          <w:sz w:val="20"/>
          <w:szCs w:val="20"/>
          <w:lang w:eastAsia="en-AU"/>
        </w:rPr>
        <w:t>I</w:t>
      </w:r>
      <w:r w:rsidRPr="00B65528">
        <w:rPr>
          <w:rFonts w:ascii="Arial" w:eastAsia="Times New Roman" w:hAnsi="Arial" w:cs="Arial"/>
          <w:b/>
          <w:color w:val="000000"/>
          <w:sz w:val="20"/>
          <w:szCs w:val="20"/>
          <w:lang w:eastAsia="en-AU"/>
        </w:rPr>
        <w:t xml:space="preserve"> found out:</w:t>
      </w:r>
      <w:r w:rsidR="00873E6A">
        <w:rPr>
          <w:rFonts w:ascii="Arial" w:eastAsia="Times New Roman" w:hAnsi="Arial" w:cs="Arial"/>
          <w:b/>
          <w:color w:val="000000"/>
          <w:sz w:val="20"/>
          <w:szCs w:val="20"/>
          <w:lang w:eastAsia="en-AU"/>
        </w:rPr>
        <w:tab/>
      </w:r>
    </w:p>
    <w:p w14:paraId="5E1FF31D" w14:textId="0ABE8C2F"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B14A916" w14:textId="0238B885"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 xml:space="preserve">Code A = </w:t>
      </w:r>
      <w:r w:rsidR="00BD0431">
        <w:rPr>
          <w:rFonts w:ascii="Arial" w:eastAsia="Times New Roman" w:hAnsi="Arial" w:cs="Arial"/>
          <w:b/>
          <w:color w:val="000000"/>
          <w:sz w:val="20"/>
          <w:szCs w:val="20"/>
          <w:lang w:eastAsia="en-AU"/>
        </w:rPr>
        <w:t>Simple SGI using the most pressing goal (not very intelligent behaviour)</w:t>
      </w:r>
    </w:p>
    <w:p w14:paraId="13490A22" w14:textId="19957D5F" w:rsidR="00873E6A" w:rsidRPr="00B65528"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 xml:space="preserve">Code B = </w:t>
      </w:r>
      <w:r w:rsidR="00BD0431">
        <w:rPr>
          <w:rFonts w:ascii="Arial" w:eastAsia="Times New Roman" w:hAnsi="Arial" w:cs="Arial"/>
          <w:b/>
          <w:color w:val="000000"/>
          <w:sz w:val="20"/>
          <w:szCs w:val="20"/>
          <w:lang w:eastAsia="en-AU"/>
        </w:rPr>
        <w:t>Discontentment driven SGI (more intelligent behaviour)</w:t>
      </w:r>
    </w:p>
    <w:p w14:paraId="41646ACA" w14:textId="7BBCCB3D" w:rsidR="00873E6A" w:rsidRPr="00873E6A" w:rsidRDefault="00BD0431" w:rsidP="00873E6A">
      <w:pPr>
        <w:rPr>
          <w:rFonts w:ascii="Arial" w:eastAsia="Times New Roman" w:hAnsi="Arial" w:cs="Arial"/>
          <w:sz w:val="20"/>
          <w:szCs w:val="20"/>
          <w:lang w:eastAsia="en-AU"/>
        </w:rPr>
      </w:pPr>
      <w:r>
        <w:rPr>
          <w:noProof/>
        </w:rPr>
        <w:drawing>
          <wp:anchor distT="0" distB="0" distL="114300" distR="114300" simplePos="0" relativeHeight="251661312" behindDoc="0" locked="0" layoutInCell="1" allowOverlap="1" wp14:anchorId="4F2DB79A" wp14:editId="57D7FFA6">
            <wp:simplePos x="0" y="0"/>
            <wp:positionH relativeFrom="margin">
              <wp:posOffset>518795</wp:posOffset>
            </wp:positionH>
            <wp:positionV relativeFrom="paragraph">
              <wp:posOffset>385445</wp:posOffset>
            </wp:positionV>
            <wp:extent cx="4481830" cy="53378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1830" cy="5337810"/>
                    </a:xfrm>
                    <a:prstGeom prst="rect">
                      <a:avLst/>
                    </a:prstGeom>
                  </pic:spPr>
                </pic:pic>
              </a:graphicData>
            </a:graphic>
            <wp14:sizeRelH relativeFrom="margin">
              <wp14:pctWidth>0</wp14:pctWidth>
            </wp14:sizeRelH>
            <wp14:sizeRelV relativeFrom="margin">
              <wp14:pctHeight>0</wp14:pctHeight>
            </wp14:sizeRelV>
          </wp:anchor>
        </w:drawing>
      </w:r>
    </w:p>
    <w:p w14:paraId="6EE06B7B" w14:textId="29D06ECB" w:rsidR="00873E6A" w:rsidRPr="00873E6A" w:rsidRDefault="00873E6A" w:rsidP="00873E6A">
      <w:pPr>
        <w:rPr>
          <w:rFonts w:ascii="Arial" w:eastAsia="Times New Roman" w:hAnsi="Arial" w:cs="Arial"/>
          <w:sz w:val="20"/>
          <w:szCs w:val="20"/>
          <w:lang w:eastAsia="en-AU"/>
        </w:rPr>
      </w:pPr>
    </w:p>
    <w:p w14:paraId="32490D67" w14:textId="17282FC1" w:rsidR="00873E6A" w:rsidRPr="00873E6A" w:rsidRDefault="00873E6A" w:rsidP="00873E6A">
      <w:pPr>
        <w:rPr>
          <w:rFonts w:ascii="Arial" w:eastAsia="Times New Roman" w:hAnsi="Arial" w:cs="Arial"/>
          <w:sz w:val="20"/>
          <w:szCs w:val="20"/>
          <w:lang w:eastAsia="en-AU"/>
        </w:rPr>
      </w:pPr>
    </w:p>
    <w:p w14:paraId="32E50119" w14:textId="7DC59971" w:rsidR="00873E6A" w:rsidRDefault="00873E6A" w:rsidP="00873E6A">
      <w:pPr>
        <w:tabs>
          <w:tab w:val="left" w:pos="6290"/>
        </w:tabs>
        <w:rPr>
          <w:rFonts w:ascii="Arial" w:eastAsia="Times New Roman" w:hAnsi="Arial" w:cs="Arial"/>
          <w:sz w:val="20"/>
          <w:szCs w:val="20"/>
          <w:lang w:eastAsia="en-AU"/>
        </w:rPr>
      </w:pPr>
      <w:r>
        <w:rPr>
          <w:rFonts w:ascii="Arial" w:eastAsia="Times New Roman" w:hAnsi="Arial" w:cs="Arial"/>
          <w:sz w:val="20"/>
          <w:szCs w:val="20"/>
          <w:lang w:eastAsia="en-AU"/>
        </w:rPr>
        <w:t xml:space="preserve">RESULTS OF CODE </w:t>
      </w:r>
      <w:r w:rsidR="00BD0431">
        <w:rPr>
          <w:rFonts w:ascii="Arial" w:eastAsia="Times New Roman" w:hAnsi="Arial" w:cs="Arial"/>
          <w:sz w:val="20"/>
          <w:szCs w:val="20"/>
          <w:lang w:eastAsia="en-AU"/>
        </w:rPr>
        <w:t>A</w:t>
      </w:r>
      <w:r>
        <w:rPr>
          <w:rFonts w:ascii="Arial" w:eastAsia="Times New Roman" w:hAnsi="Arial" w:cs="Arial"/>
          <w:sz w:val="20"/>
          <w:szCs w:val="20"/>
          <w:lang w:eastAsia="en-AU"/>
        </w:rPr>
        <w:t>:</w:t>
      </w:r>
      <w:r>
        <w:rPr>
          <w:rFonts w:ascii="Arial" w:eastAsia="Times New Roman" w:hAnsi="Arial" w:cs="Arial"/>
          <w:sz w:val="20"/>
          <w:szCs w:val="20"/>
          <w:lang w:eastAsia="en-AU"/>
        </w:rPr>
        <w:tab/>
      </w:r>
    </w:p>
    <w:p w14:paraId="1495774F" w14:textId="6CBC5C97" w:rsidR="0071427E" w:rsidRPr="0071427E" w:rsidRDefault="0071427E" w:rsidP="00873E6A">
      <w:pPr>
        <w:tabs>
          <w:tab w:val="left" w:pos="6290"/>
        </w:tabs>
        <w:rPr>
          <w:rFonts w:ascii="Arial" w:eastAsia="Times New Roman" w:hAnsi="Arial" w:cs="Arial"/>
          <w:bCs/>
          <w:color w:val="333333"/>
          <w:kern w:val="36"/>
          <w:sz w:val="20"/>
          <w:szCs w:val="20"/>
          <w:lang w:eastAsia="en-AU"/>
        </w:rPr>
      </w:pPr>
      <w:r>
        <w:rPr>
          <w:rFonts w:ascii="Arial" w:eastAsia="Times New Roman" w:hAnsi="Arial" w:cs="Arial"/>
          <w:sz w:val="20"/>
          <w:szCs w:val="20"/>
          <w:lang w:eastAsia="en-AU"/>
        </w:rPr>
        <w:t xml:space="preserve">Code </w:t>
      </w:r>
      <w:r w:rsidR="00BD0431">
        <w:rPr>
          <w:rFonts w:ascii="Arial" w:eastAsia="Times New Roman" w:hAnsi="Arial" w:cs="Arial"/>
          <w:sz w:val="20"/>
          <w:szCs w:val="20"/>
          <w:lang w:eastAsia="en-AU"/>
        </w:rPr>
        <w:t>A</w:t>
      </w:r>
      <w:r>
        <w:rPr>
          <w:rFonts w:ascii="Arial" w:eastAsia="Times New Roman" w:hAnsi="Arial" w:cs="Arial"/>
          <w:sz w:val="20"/>
          <w:szCs w:val="20"/>
          <w:lang w:eastAsia="en-AU"/>
        </w:rPr>
        <w:t xml:space="preserve"> shows the example where eating food makes the AI feel the need to go to the toilet, after fulfilling </w:t>
      </w:r>
      <w:r w:rsidR="005C6331">
        <w:rPr>
          <w:rFonts w:ascii="Arial" w:eastAsia="Times New Roman" w:hAnsi="Arial" w:cs="Arial"/>
          <w:sz w:val="20"/>
          <w:szCs w:val="20"/>
          <w:lang w:eastAsia="en-AU"/>
        </w:rPr>
        <w:t>its</w:t>
      </w:r>
      <w:r>
        <w:rPr>
          <w:rFonts w:ascii="Arial" w:eastAsia="Times New Roman" w:hAnsi="Arial" w:cs="Arial"/>
          <w:sz w:val="20"/>
          <w:szCs w:val="20"/>
          <w:lang w:eastAsia="en-AU"/>
        </w:rPr>
        <w:t xml:space="preserve"> hunger needs. This creates a positive and a negative impact to separate goals. In the book </w:t>
      </w:r>
      <w:r w:rsidRPr="00B65528">
        <w:rPr>
          <w:rFonts w:ascii="Arial" w:eastAsia="Times New Roman" w:hAnsi="Arial" w:cs="Arial"/>
          <w:bCs/>
          <w:color w:val="333333"/>
          <w:kern w:val="36"/>
          <w:sz w:val="18"/>
          <w:szCs w:val="18"/>
          <w:lang w:eastAsia="en-AU"/>
        </w:rPr>
        <w:t>“</w:t>
      </w:r>
      <w:r w:rsidRPr="00B65528">
        <w:rPr>
          <w:rFonts w:ascii="Arial" w:eastAsia="Times New Roman" w:hAnsi="Arial" w:cs="Arial"/>
          <w:bCs/>
          <w:i/>
          <w:color w:val="333333"/>
          <w:kern w:val="36"/>
          <w:sz w:val="18"/>
          <w:szCs w:val="18"/>
          <w:lang w:eastAsia="en-AU"/>
        </w:rPr>
        <w:t>Artificial Intelligence for Games</w:t>
      </w:r>
      <w:r w:rsidRPr="00B65528">
        <w:rPr>
          <w:rFonts w:ascii="Arial" w:eastAsia="Times New Roman" w:hAnsi="Arial" w:cs="Arial"/>
          <w:bCs/>
          <w:color w:val="333333"/>
          <w:kern w:val="36"/>
          <w:sz w:val="18"/>
          <w:szCs w:val="18"/>
          <w:lang w:eastAsia="en-AU"/>
        </w:rPr>
        <w:t>” by Ian Millington and John Fung</w:t>
      </w:r>
      <w:r>
        <w:rPr>
          <w:rFonts w:ascii="Arial" w:eastAsia="Times New Roman" w:hAnsi="Arial" w:cs="Arial"/>
          <w:bCs/>
          <w:color w:val="333333"/>
          <w:kern w:val="36"/>
          <w:sz w:val="18"/>
          <w:szCs w:val="18"/>
          <w:lang w:eastAsia="en-AU"/>
        </w:rPr>
        <w:t xml:space="preserve">. </w:t>
      </w:r>
      <w:r w:rsidRPr="00B65528">
        <w:rPr>
          <w:rFonts w:ascii="Arial" w:eastAsia="Times New Roman" w:hAnsi="Arial" w:cs="Arial"/>
          <w:bCs/>
          <w:i/>
          <w:color w:val="333333"/>
          <w:kern w:val="36"/>
          <w:sz w:val="18"/>
          <w:szCs w:val="18"/>
          <w:lang w:eastAsia="en-AU"/>
        </w:rPr>
        <w:t>Chapter 5</w:t>
      </w:r>
      <w:r>
        <w:rPr>
          <w:rFonts w:ascii="Arial" w:eastAsia="Times New Roman" w:hAnsi="Arial" w:cs="Arial"/>
          <w:bCs/>
          <w:i/>
          <w:color w:val="333333"/>
          <w:kern w:val="36"/>
          <w:sz w:val="18"/>
          <w:szCs w:val="18"/>
          <w:lang w:eastAsia="en-AU"/>
        </w:rPr>
        <w:t xml:space="preserve">, p.406, </w:t>
      </w:r>
      <w:r w:rsidRPr="0071427E">
        <w:rPr>
          <w:rFonts w:ascii="Arial" w:eastAsia="Times New Roman" w:hAnsi="Arial" w:cs="Arial"/>
          <w:bCs/>
          <w:color w:val="333333"/>
          <w:kern w:val="36"/>
          <w:sz w:val="20"/>
          <w:szCs w:val="20"/>
          <w:lang w:eastAsia="en-AU"/>
        </w:rPr>
        <w:t xml:space="preserve">it is stated that a weakness to this approach is that the AI “fails to take account of side effects than an action may have” causing erratic and un-humanlike behaviour. </w:t>
      </w:r>
    </w:p>
    <w:p w14:paraId="1261039C" w14:textId="27C86914" w:rsidR="0071427E" w:rsidRPr="0071427E" w:rsidRDefault="0071427E" w:rsidP="00873E6A">
      <w:pPr>
        <w:tabs>
          <w:tab w:val="left" w:pos="6290"/>
        </w:tabs>
        <w:rPr>
          <w:rFonts w:ascii="Arial" w:eastAsia="Times New Roman" w:hAnsi="Arial" w:cs="Arial"/>
          <w:bCs/>
          <w:color w:val="333333"/>
          <w:kern w:val="36"/>
          <w:sz w:val="20"/>
          <w:szCs w:val="20"/>
          <w:lang w:eastAsia="en-AU"/>
        </w:rPr>
      </w:pPr>
      <w:r w:rsidRPr="0071427E">
        <w:rPr>
          <w:rFonts w:ascii="Arial" w:eastAsia="Times New Roman" w:hAnsi="Arial" w:cs="Arial"/>
          <w:bCs/>
          <w:color w:val="333333"/>
          <w:kern w:val="36"/>
          <w:sz w:val="20"/>
          <w:szCs w:val="20"/>
          <w:lang w:eastAsia="en-AU"/>
        </w:rPr>
        <w:t xml:space="preserve">This AI in this example begins with EAT and TOILET at the same </w:t>
      </w:r>
      <w:r w:rsidR="005C6331" w:rsidRPr="0071427E">
        <w:rPr>
          <w:rFonts w:ascii="Arial" w:eastAsia="Times New Roman" w:hAnsi="Arial" w:cs="Arial"/>
          <w:bCs/>
          <w:color w:val="333333"/>
          <w:kern w:val="36"/>
          <w:sz w:val="20"/>
          <w:szCs w:val="20"/>
          <w:lang w:eastAsia="en-AU"/>
        </w:rPr>
        <w:t>value yet</w:t>
      </w:r>
      <w:r w:rsidRPr="0071427E">
        <w:rPr>
          <w:rFonts w:ascii="Arial" w:eastAsia="Times New Roman" w:hAnsi="Arial" w:cs="Arial"/>
          <w:bCs/>
          <w:color w:val="333333"/>
          <w:kern w:val="36"/>
          <w:sz w:val="20"/>
          <w:szCs w:val="20"/>
          <w:lang w:eastAsia="en-AU"/>
        </w:rPr>
        <w:t xml:space="preserve"> chooses to go to eat to fulfil that need by -3, whilst the toilet goal increases by 4. A human could determine that maybe going to the toilet first may avoid an embarrassing event occurring</w:t>
      </w:r>
      <w:r>
        <w:rPr>
          <w:rFonts w:ascii="Arial" w:eastAsia="Times New Roman" w:hAnsi="Arial" w:cs="Arial"/>
          <w:bCs/>
          <w:color w:val="333333"/>
          <w:kern w:val="36"/>
          <w:sz w:val="20"/>
          <w:szCs w:val="20"/>
          <w:lang w:eastAsia="en-AU"/>
        </w:rPr>
        <w:t>, or even a fatal event if used in a game where the AI’s life was at stake using this decision making</w:t>
      </w:r>
      <w:r w:rsidRPr="0071427E">
        <w:rPr>
          <w:rFonts w:ascii="Arial" w:eastAsia="Times New Roman" w:hAnsi="Arial" w:cs="Arial"/>
          <w:bCs/>
          <w:color w:val="333333"/>
          <w:kern w:val="36"/>
          <w:sz w:val="20"/>
          <w:szCs w:val="20"/>
          <w:lang w:eastAsia="en-AU"/>
        </w:rPr>
        <w:t xml:space="preserve">. </w:t>
      </w:r>
    </w:p>
    <w:p w14:paraId="0F2D0A6F" w14:textId="77777777" w:rsidR="00BD0431" w:rsidRDefault="00BD0431" w:rsidP="00873E6A">
      <w:pPr>
        <w:rPr>
          <w:rFonts w:ascii="Arial" w:eastAsia="Times New Roman" w:hAnsi="Arial" w:cs="Arial"/>
          <w:sz w:val="20"/>
          <w:szCs w:val="20"/>
          <w:lang w:eastAsia="en-AU"/>
        </w:rPr>
      </w:pPr>
    </w:p>
    <w:p w14:paraId="4A980F44" w14:textId="547CB8A5" w:rsidR="00BD0431" w:rsidRDefault="00BD0431" w:rsidP="00873E6A">
      <w:pPr>
        <w:rPr>
          <w:rFonts w:ascii="Arial" w:eastAsia="Times New Roman" w:hAnsi="Arial" w:cs="Arial"/>
          <w:sz w:val="20"/>
          <w:szCs w:val="20"/>
          <w:lang w:eastAsia="en-AU"/>
        </w:rPr>
      </w:pPr>
      <w:r>
        <w:rPr>
          <w:noProof/>
        </w:rPr>
        <w:lastRenderedPageBreak/>
        <w:drawing>
          <wp:anchor distT="0" distB="0" distL="114300" distR="114300" simplePos="0" relativeHeight="251663360" behindDoc="1" locked="0" layoutInCell="1" allowOverlap="1" wp14:anchorId="5ED883BF" wp14:editId="036F6609">
            <wp:simplePos x="0" y="0"/>
            <wp:positionH relativeFrom="column">
              <wp:posOffset>3105150</wp:posOffset>
            </wp:positionH>
            <wp:positionV relativeFrom="paragraph">
              <wp:posOffset>3021330</wp:posOffset>
            </wp:positionV>
            <wp:extent cx="2971800" cy="3251258"/>
            <wp:effectExtent l="0" t="0" r="0" b="6350"/>
            <wp:wrapTight wrapText="bothSides">
              <wp:wrapPolygon edited="0">
                <wp:start x="0" y="0"/>
                <wp:lineTo x="0" y="21516"/>
                <wp:lineTo x="21462" y="21516"/>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1800" cy="3251258"/>
                    </a:xfrm>
                    <a:prstGeom prst="rect">
                      <a:avLst/>
                    </a:prstGeom>
                  </pic:spPr>
                </pic:pic>
              </a:graphicData>
            </a:graphic>
          </wp:anchor>
        </w:drawing>
      </w:r>
      <w:r>
        <w:rPr>
          <w:noProof/>
        </w:rPr>
        <w:drawing>
          <wp:anchor distT="0" distB="0" distL="114300" distR="114300" simplePos="0" relativeHeight="251662336" behindDoc="1" locked="0" layoutInCell="1" allowOverlap="1" wp14:anchorId="1B41917F" wp14:editId="0C43BFC0">
            <wp:simplePos x="0" y="0"/>
            <wp:positionH relativeFrom="column">
              <wp:posOffset>0</wp:posOffset>
            </wp:positionH>
            <wp:positionV relativeFrom="paragraph">
              <wp:posOffset>0</wp:posOffset>
            </wp:positionV>
            <wp:extent cx="2992298" cy="6248400"/>
            <wp:effectExtent l="0" t="0" r="0" b="0"/>
            <wp:wrapTight wrapText="bothSides">
              <wp:wrapPolygon edited="0">
                <wp:start x="0" y="0"/>
                <wp:lineTo x="0" y="21534"/>
                <wp:lineTo x="21453" y="21534"/>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2298" cy="6248400"/>
                    </a:xfrm>
                    <a:prstGeom prst="rect">
                      <a:avLst/>
                    </a:prstGeom>
                  </pic:spPr>
                </pic:pic>
              </a:graphicData>
            </a:graphic>
          </wp:anchor>
        </w:drawing>
      </w:r>
    </w:p>
    <w:p w14:paraId="335451B6" w14:textId="77777777" w:rsidR="00BD0431" w:rsidRPr="00BD0431" w:rsidRDefault="00BD0431" w:rsidP="00BD0431">
      <w:pPr>
        <w:rPr>
          <w:rFonts w:ascii="Arial" w:eastAsia="Times New Roman" w:hAnsi="Arial" w:cs="Arial"/>
          <w:sz w:val="20"/>
          <w:szCs w:val="20"/>
          <w:lang w:eastAsia="en-AU"/>
        </w:rPr>
      </w:pPr>
    </w:p>
    <w:p w14:paraId="68067431" w14:textId="77777777" w:rsidR="00BD0431" w:rsidRPr="00BD0431" w:rsidRDefault="00BD0431" w:rsidP="00BD0431">
      <w:pPr>
        <w:rPr>
          <w:rFonts w:ascii="Arial" w:eastAsia="Times New Roman" w:hAnsi="Arial" w:cs="Arial"/>
          <w:sz w:val="20"/>
          <w:szCs w:val="20"/>
          <w:lang w:eastAsia="en-AU"/>
        </w:rPr>
      </w:pPr>
    </w:p>
    <w:p w14:paraId="7283CC0D" w14:textId="77777777" w:rsidR="00BD0431" w:rsidRPr="00BD0431" w:rsidRDefault="00BD0431" w:rsidP="00BD0431">
      <w:pPr>
        <w:rPr>
          <w:rFonts w:ascii="Arial" w:eastAsia="Times New Roman" w:hAnsi="Arial" w:cs="Arial"/>
          <w:sz w:val="20"/>
          <w:szCs w:val="20"/>
          <w:lang w:eastAsia="en-AU"/>
        </w:rPr>
      </w:pPr>
    </w:p>
    <w:p w14:paraId="109C0320" w14:textId="77777777" w:rsidR="00BD0431" w:rsidRPr="00BD0431" w:rsidRDefault="00BD0431" w:rsidP="00BD0431">
      <w:pPr>
        <w:rPr>
          <w:rFonts w:ascii="Arial" w:eastAsia="Times New Roman" w:hAnsi="Arial" w:cs="Arial"/>
          <w:sz w:val="20"/>
          <w:szCs w:val="20"/>
          <w:lang w:eastAsia="en-AU"/>
        </w:rPr>
      </w:pPr>
    </w:p>
    <w:p w14:paraId="01E3B3A0" w14:textId="77777777" w:rsidR="00BD0431" w:rsidRPr="00BD0431" w:rsidRDefault="00BD0431" w:rsidP="00BD0431">
      <w:pPr>
        <w:rPr>
          <w:rFonts w:ascii="Arial" w:eastAsia="Times New Roman" w:hAnsi="Arial" w:cs="Arial"/>
          <w:sz w:val="20"/>
          <w:szCs w:val="20"/>
          <w:lang w:eastAsia="en-AU"/>
        </w:rPr>
      </w:pPr>
    </w:p>
    <w:p w14:paraId="0E079EA1" w14:textId="77777777" w:rsidR="00BD0431" w:rsidRPr="00BD0431" w:rsidRDefault="00BD0431" w:rsidP="00BD0431">
      <w:pPr>
        <w:rPr>
          <w:rFonts w:ascii="Arial" w:eastAsia="Times New Roman" w:hAnsi="Arial" w:cs="Arial"/>
          <w:sz w:val="20"/>
          <w:szCs w:val="20"/>
          <w:lang w:eastAsia="en-AU"/>
        </w:rPr>
      </w:pPr>
    </w:p>
    <w:p w14:paraId="77262C23" w14:textId="77777777" w:rsidR="00BD0431" w:rsidRPr="00BD0431" w:rsidRDefault="00BD0431" w:rsidP="00BD0431">
      <w:pPr>
        <w:rPr>
          <w:rFonts w:ascii="Arial" w:eastAsia="Times New Roman" w:hAnsi="Arial" w:cs="Arial"/>
          <w:sz w:val="20"/>
          <w:szCs w:val="20"/>
          <w:lang w:eastAsia="en-AU"/>
        </w:rPr>
      </w:pPr>
    </w:p>
    <w:p w14:paraId="349EA4F3" w14:textId="77777777" w:rsidR="00BD0431" w:rsidRPr="00BD0431" w:rsidRDefault="00BD0431" w:rsidP="00BD0431">
      <w:pPr>
        <w:rPr>
          <w:rFonts w:ascii="Arial" w:eastAsia="Times New Roman" w:hAnsi="Arial" w:cs="Arial"/>
          <w:sz w:val="20"/>
          <w:szCs w:val="20"/>
          <w:lang w:eastAsia="en-AU"/>
        </w:rPr>
      </w:pPr>
    </w:p>
    <w:p w14:paraId="13DD94AC" w14:textId="77777777" w:rsidR="00BD0431" w:rsidRPr="00BD0431" w:rsidRDefault="00BD0431" w:rsidP="00BD0431">
      <w:pPr>
        <w:rPr>
          <w:rFonts w:ascii="Arial" w:eastAsia="Times New Roman" w:hAnsi="Arial" w:cs="Arial"/>
          <w:sz w:val="20"/>
          <w:szCs w:val="20"/>
          <w:lang w:eastAsia="en-AU"/>
        </w:rPr>
      </w:pPr>
    </w:p>
    <w:p w14:paraId="4CEE0F0B" w14:textId="77777777" w:rsidR="00BD0431" w:rsidRPr="00BD0431" w:rsidRDefault="00BD0431" w:rsidP="00BD0431">
      <w:pPr>
        <w:rPr>
          <w:rFonts w:ascii="Arial" w:eastAsia="Times New Roman" w:hAnsi="Arial" w:cs="Arial"/>
          <w:sz w:val="20"/>
          <w:szCs w:val="20"/>
          <w:lang w:eastAsia="en-AU"/>
        </w:rPr>
      </w:pPr>
    </w:p>
    <w:p w14:paraId="6EE8F1AE" w14:textId="77777777" w:rsidR="00BD0431" w:rsidRPr="00BD0431" w:rsidRDefault="00BD0431" w:rsidP="00BD0431">
      <w:pPr>
        <w:rPr>
          <w:rFonts w:ascii="Arial" w:eastAsia="Times New Roman" w:hAnsi="Arial" w:cs="Arial"/>
          <w:sz w:val="20"/>
          <w:szCs w:val="20"/>
          <w:lang w:eastAsia="en-AU"/>
        </w:rPr>
      </w:pPr>
    </w:p>
    <w:p w14:paraId="2043D317" w14:textId="77777777" w:rsidR="00BD0431" w:rsidRPr="00BD0431" w:rsidRDefault="00BD0431" w:rsidP="00BD0431">
      <w:pPr>
        <w:rPr>
          <w:rFonts w:ascii="Arial" w:eastAsia="Times New Roman" w:hAnsi="Arial" w:cs="Arial"/>
          <w:sz w:val="20"/>
          <w:szCs w:val="20"/>
          <w:lang w:eastAsia="en-AU"/>
        </w:rPr>
      </w:pPr>
    </w:p>
    <w:p w14:paraId="2E612D15" w14:textId="7890DF67" w:rsidR="00BD0431" w:rsidRDefault="00BD0431" w:rsidP="00BD0431">
      <w:pPr>
        <w:rPr>
          <w:rFonts w:ascii="Arial" w:eastAsia="Times New Roman" w:hAnsi="Arial" w:cs="Arial"/>
          <w:sz w:val="20"/>
          <w:szCs w:val="20"/>
          <w:lang w:eastAsia="en-AU"/>
        </w:rPr>
      </w:pPr>
      <w:r>
        <w:rPr>
          <w:rFonts w:ascii="Arial" w:eastAsia="Times New Roman" w:hAnsi="Arial" w:cs="Arial"/>
          <w:sz w:val="20"/>
          <w:szCs w:val="20"/>
          <w:lang w:eastAsia="en-AU"/>
        </w:rPr>
        <w:t>RESULTS OF CODE B:</w:t>
      </w:r>
    </w:p>
    <w:p w14:paraId="68D77C22" w14:textId="2B7DD5FD" w:rsidR="00BD0431" w:rsidRDefault="00BD0431" w:rsidP="00BD0431">
      <w:pPr>
        <w:rPr>
          <w:rFonts w:ascii="Arial" w:eastAsia="Times New Roman" w:hAnsi="Arial" w:cs="Arial"/>
          <w:sz w:val="20"/>
          <w:szCs w:val="20"/>
          <w:lang w:eastAsia="en-AU"/>
        </w:rPr>
      </w:pPr>
      <w:r>
        <w:rPr>
          <w:rFonts w:ascii="Arial" w:eastAsia="Times New Roman" w:hAnsi="Arial" w:cs="Arial"/>
          <w:sz w:val="20"/>
          <w:szCs w:val="20"/>
          <w:lang w:eastAsia="en-AU"/>
        </w:rPr>
        <w:t xml:space="preserve">Code B shows an example of using SGI with the determining factor being “discontentment”. Discontentment is calculated by squaring and multiplying the </w:t>
      </w:r>
      <w:r w:rsidR="002175A3">
        <w:rPr>
          <w:rFonts w:ascii="Arial" w:eastAsia="Times New Roman" w:hAnsi="Arial" w:cs="Arial"/>
          <w:sz w:val="20"/>
          <w:szCs w:val="20"/>
          <w:lang w:eastAsia="en-AU"/>
        </w:rPr>
        <w:t xml:space="preserve">result of an action taken on an effected goal. If the action effects two goals (positively or negatively), then it is simply added to calculate the total discontentment of taking that action. </w:t>
      </w:r>
    </w:p>
    <w:p w14:paraId="4BA4ADFF" w14:textId="58B31FA5" w:rsidR="002175A3" w:rsidRPr="00BD0431" w:rsidRDefault="002175A3" w:rsidP="00BD0431">
      <w:pPr>
        <w:rPr>
          <w:rFonts w:ascii="Arial" w:eastAsia="Times New Roman" w:hAnsi="Arial" w:cs="Arial"/>
          <w:sz w:val="20"/>
          <w:szCs w:val="20"/>
          <w:lang w:eastAsia="en-AU"/>
        </w:rPr>
      </w:pPr>
      <w:r>
        <w:rPr>
          <w:rFonts w:ascii="Arial" w:eastAsia="Times New Roman" w:hAnsi="Arial" w:cs="Arial"/>
          <w:sz w:val="20"/>
          <w:szCs w:val="20"/>
          <w:lang w:eastAsia="en-AU"/>
        </w:rPr>
        <w:t xml:space="preserve">As you can see in the example of the first decision, the AI shows more human like behaviour, deciding to go to the toilet instead of adding to it’s discontentment. </w:t>
      </w:r>
    </w:p>
    <w:p w14:paraId="083A28B4" w14:textId="77777777" w:rsidR="00BD0431" w:rsidRPr="00BD0431" w:rsidRDefault="00BD0431" w:rsidP="00BD0431">
      <w:pPr>
        <w:rPr>
          <w:rFonts w:ascii="Arial" w:eastAsia="Times New Roman" w:hAnsi="Arial" w:cs="Arial"/>
          <w:sz w:val="20"/>
          <w:szCs w:val="20"/>
          <w:lang w:eastAsia="en-AU"/>
        </w:rPr>
      </w:pPr>
    </w:p>
    <w:p w14:paraId="1BBDDE63" w14:textId="77777777" w:rsidR="00BD0431" w:rsidRPr="00BD0431" w:rsidRDefault="00BD0431" w:rsidP="00BD0431">
      <w:pPr>
        <w:rPr>
          <w:rFonts w:ascii="Arial" w:eastAsia="Times New Roman" w:hAnsi="Arial" w:cs="Arial"/>
          <w:sz w:val="20"/>
          <w:szCs w:val="20"/>
          <w:lang w:eastAsia="en-AU"/>
        </w:rPr>
      </w:pPr>
    </w:p>
    <w:p w14:paraId="25F15FBC" w14:textId="77777777" w:rsidR="00BD0431" w:rsidRPr="00BD0431" w:rsidRDefault="00BD0431" w:rsidP="00BD0431">
      <w:pPr>
        <w:rPr>
          <w:rFonts w:ascii="Arial" w:eastAsia="Times New Roman" w:hAnsi="Arial" w:cs="Arial"/>
          <w:sz w:val="20"/>
          <w:szCs w:val="20"/>
          <w:lang w:eastAsia="en-AU"/>
        </w:rPr>
      </w:pPr>
    </w:p>
    <w:p w14:paraId="6FFEC423" w14:textId="0A2DC05A" w:rsidR="002175A3" w:rsidRDefault="002175A3" w:rsidP="00BD0431">
      <w:pPr>
        <w:rPr>
          <w:rFonts w:ascii="Arial" w:eastAsia="Times New Roman" w:hAnsi="Arial" w:cs="Arial"/>
          <w:b/>
          <w:sz w:val="20"/>
          <w:szCs w:val="20"/>
          <w:lang w:eastAsia="en-AU"/>
        </w:rPr>
      </w:pPr>
      <w:r w:rsidRPr="002175A3">
        <w:rPr>
          <w:rFonts w:ascii="Arial" w:eastAsia="Times New Roman" w:hAnsi="Arial" w:cs="Arial"/>
          <w:b/>
          <w:sz w:val="20"/>
          <w:szCs w:val="20"/>
          <w:lang w:eastAsia="en-AU"/>
        </w:rPr>
        <w:lastRenderedPageBreak/>
        <w:t xml:space="preserve">Code B: </w:t>
      </w:r>
    </w:p>
    <w:p w14:paraId="1838ED1A" w14:textId="77777777" w:rsidR="002175A3" w:rsidRPr="002175A3" w:rsidRDefault="002175A3" w:rsidP="00BD0431">
      <w:pPr>
        <w:rPr>
          <w:rFonts w:ascii="Arial" w:eastAsia="Times New Roman" w:hAnsi="Arial" w:cs="Arial"/>
          <w:b/>
          <w:sz w:val="20"/>
          <w:szCs w:val="20"/>
          <w:lang w:eastAsia="en-AU"/>
        </w:rPr>
      </w:pPr>
    </w:p>
    <w:p w14:paraId="6678C1DC" w14:textId="1F3BDED8" w:rsidR="002175A3" w:rsidRPr="002175A3" w:rsidRDefault="002175A3" w:rsidP="00BD0431">
      <w:pPr>
        <w:rPr>
          <w:rFonts w:ascii="Arial" w:eastAsia="Times New Roman" w:hAnsi="Arial" w:cs="Arial"/>
          <w:sz w:val="20"/>
          <w:szCs w:val="20"/>
          <w:u w:val="single"/>
          <w:lang w:eastAsia="en-AU"/>
        </w:rPr>
      </w:pPr>
      <w:proofErr w:type="spellStart"/>
      <w:r w:rsidRPr="002175A3">
        <w:rPr>
          <w:rFonts w:ascii="Arial" w:eastAsia="Times New Roman" w:hAnsi="Arial" w:cs="Arial"/>
          <w:sz w:val="20"/>
          <w:szCs w:val="20"/>
          <w:u w:val="single"/>
          <w:lang w:eastAsia="en-AU"/>
        </w:rPr>
        <w:t>ChooseAction</w:t>
      </w:r>
      <w:proofErr w:type="spellEnd"/>
      <w:r w:rsidRPr="002175A3">
        <w:rPr>
          <w:rFonts w:ascii="Arial" w:eastAsia="Times New Roman" w:hAnsi="Arial" w:cs="Arial"/>
          <w:sz w:val="20"/>
          <w:szCs w:val="20"/>
          <w:u w:val="single"/>
          <w:lang w:eastAsia="en-AU"/>
        </w:rPr>
        <w:t>:</w:t>
      </w:r>
    </w:p>
    <w:p w14:paraId="0EF19336" w14:textId="77777777" w:rsidR="002175A3" w:rsidRPr="00BD0431" w:rsidRDefault="002175A3" w:rsidP="00BD0431">
      <w:pPr>
        <w:rPr>
          <w:rFonts w:ascii="Arial" w:eastAsia="Times New Roman" w:hAnsi="Arial" w:cs="Arial"/>
          <w:sz w:val="20"/>
          <w:szCs w:val="20"/>
          <w:lang w:eastAsia="en-AU"/>
        </w:rPr>
      </w:pPr>
    </w:p>
    <w:p w14:paraId="4B16ED15" w14:textId="42CB94A2" w:rsidR="00BD0431" w:rsidRPr="00BD0431" w:rsidRDefault="002175A3" w:rsidP="00BD0431">
      <w:pPr>
        <w:rPr>
          <w:rFonts w:ascii="Arial" w:eastAsia="Times New Roman" w:hAnsi="Arial" w:cs="Arial"/>
          <w:sz w:val="20"/>
          <w:szCs w:val="20"/>
          <w:lang w:eastAsia="en-AU"/>
        </w:rPr>
      </w:pPr>
      <w:r>
        <w:rPr>
          <w:noProof/>
        </w:rPr>
        <w:drawing>
          <wp:inline distT="0" distB="0" distL="0" distR="0" wp14:anchorId="1711E119" wp14:editId="716AD87D">
            <wp:extent cx="5731510" cy="41763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76395"/>
                    </a:xfrm>
                    <a:prstGeom prst="rect">
                      <a:avLst/>
                    </a:prstGeom>
                  </pic:spPr>
                </pic:pic>
              </a:graphicData>
            </a:graphic>
          </wp:inline>
        </w:drawing>
      </w:r>
    </w:p>
    <w:p w14:paraId="04B8E5A8" w14:textId="1556AB34" w:rsidR="00BD0431" w:rsidRDefault="00BD0431" w:rsidP="00BD0431">
      <w:pPr>
        <w:rPr>
          <w:rFonts w:ascii="Arial" w:eastAsia="Times New Roman" w:hAnsi="Arial" w:cs="Arial"/>
          <w:sz w:val="20"/>
          <w:szCs w:val="20"/>
          <w:lang w:eastAsia="en-AU"/>
        </w:rPr>
      </w:pPr>
    </w:p>
    <w:p w14:paraId="38F2AB01" w14:textId="772BFFD9" w:rsidR="002175A3" w:rsidRPr="002175A3" w:rsidRDefault="002175A3" w:rsidP="00BD0431">
      <w:pPr>
        <w:rPr>
          <w:rFonts w:ascii="Arial" w:eastAsia="Times New Roman" w:hAnsi="Arial" w:cs="Arial"/>
          <w:sz w:val="20"/>
          <w:szCs w:val="20"/>
          <w:u w:val="single"/>
          <w:lang w:eastAsia="en-AU"/>
        </w:rPr>
      </w:pPr>
      <w:proofErr w:type="spellStart"/>
      <w:r>
        <w:rPr>
          <w:rFonts w:ascii="Arial" w:eastAsia="Times New Roman" w:hAnsi="Arial" w:cs="Arial"/>
          <w:sz w:val="20"/>
          <w:szCs w:val="20"/>
          <w:u w:val="single"/>
          <w:lang w:eastAsia="en-AU"/>
        </w:rPr>
        <w:t>CalculateDiscontentment</w:t>
      </w:r>
      <w:proofErr w:type="spellEnd"/>
      <w:r>
        <w:rPr>
          <w:rFonts w:ascii="Arial" w:eastAsia="Times New Roman" w:hAnsi="Arial" w:cs="Arial"/>
          <w:sz w:val="20"/>
          <w:szCs w:val="20"/>
          <w:u w:val="single"/>
          <w:lang w:eastAsia="en-AU"/>
        </w:rPr>
        <w:t>:</w:t>
      </w:r>
    </w:p>
    <w:p w14:paraId="2A288556" w14:textId="77777777" w:rsidR="00BD0431" w:rsidRPr="00BD0431" w:rsidRDefault="00BD0431" w:rsidP="00BD0431">
      <w:pPr>
        <w:rPr>
          <w:rFonts w:ascii="Arial" w:eastAsia="Times New Roman" w:hAnsi="Arial" w:cs="Arial"/>
          <w:sz w:val="20"/>
          <w:szCs w:val="20"/>
          <w:lang w:eastAsia="en-AU"/>
        </w:rPr>
      </w:pPr>
    </w:p>
    <w:p w14:paraId="03F1F362" w14:textId="2076C6F5" w:rsidR="00BD0431" w:rsidRPr="00BD0431" w:rsidRDefault="002175A3" w:rsidP="00BD0431">
      <w:pPr>
        <w:rPr>
          <w:rFonts w:ascii="Arial" w:eastAsia="Times New Roman" w:hAnsi="Arial" w:cs="Arial"/>
          <w:sz w:val="20"/>
          <w:szCs w:val="20"/>
          <w:lang w:eastAsia="en-AU"/>
        </w:rPr>
      </w:pPr>
      <w:r>
        <w:rPr>
          <w:noProof/>
        </w:rPr>
        <w:drawing>
          <wp:anchor distT="0" distB="0" distL="114300" distR="114300" simplePos="0" relativeHeight="251664384" behindDoc="1" locked="0" layoutInCell="1" allowOverlap="1" wp14:anchorId="5510C6B5" wp14:editId="07BB709C">
            <wp:simplePos x="0" y="0"/>
            <wp:positionH relativeFrom="margin">
              <wp:align>left</wp:align>
            </wp:positionH>
            <wp:positionV relativeFrom="paragraph">
              <wp:posOffset>8890</wp:posOffset>
            </wp:positionV>
            <wp:extent cx="3971925" cy="1590675"/>
            <wp:effectExtent l="0" t="0" r="9525" b="9525"/>
            <wp:wrapTight wrapText="bothSides">
              <wp:wrapPolygon edited="0">
                <wp:start x="0" y="0"/>
                <wp:lineTo x="0" y="21471"/>
                <wp:lineTo x="21548" y="21471"/>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1925" cy="1590675"/>
                    </a:xfrm>
                    <a:prstGeom prst="rect">
                      <a:avLst/>
                    </a:prstGeom>
                  </pic:spPr>
                </pic:pic>
              </a:graphicData>
            </a:graphic>
          </wp:anchor>
        </w:drawing>
      </w:r>
    </w:p>
    <w:p w14:paraId="0B4D105B" w14:textId="7E01A729" w:rsidR="00BD0431" w:rsidRPr="00BD0431" w:rsidRDefault="00BD0431" w:rsidP="00BD0431">
      <w:pPr>
        <w:rPr>
          <w:rFonts w:ascii="Arial" w:eastAsia="Times New Roman" w:hAnsi="Arial" w:cs="Arial"/>
          <w:sz w:val="20"/>
          <w:szCs w:val="20"/>
          <w:lang w:eastAsia="en-AU"/>
        </w:rPr>
      </w:pPr>
    </w:p>
    <w:p w14:paraId="4FC46689" w14:textId="42D500CD" w:rsidR="00BD0431" w:rsidRPr="00BD0431" w:rsidRDefault="002175A3" w:rsidP="002175A3">
      <w:pPr>
        <w:rPr>
          <w:rFonts w:ascii="Arial" w:eastAsia="Times New Roman" w:hAnsi="Arial" w:cs="Arial"/>
          <w:sz w:val="20"/>
          <w:szCs w:val="20"/>
          <w:lang w:eastAsia="en-AU"/>
        </w:rPr>
      </w:pPr>
      <w:bookmarkStart w:id="0" w:name="_GoBack"/>
      <w:bookmarkEnd w:id="0"/>
      <w:r>
        <w:rPr>
          <w:noProof/>
        </w:rPr>
        <w:drawing>
          <wp:anchor distT="0" distB="0" distL="114300" distR="114300" simplePos="0" relativeHeight="251665408" behindDoc="1" locked="0" layoutInCell="1" allowOverlap="1" wp14:anchorId="2A213CD5" wp14:editId="0D4C4A8F">
            <wp:simplePos x="0" y="0"/>
            <wp:positionH relativeFrom="margin">
              <wp:align>right</wp:align>
            </wp:positionH>
            <wp:positionV relativeFrom="paragraph">
              <wp:posOffset>1310005</wp:posOffset>
            </wp:positionV>
            <wp:extent cx="2724150" cy="666750"/>
            <wp:effectExtent l="0" t="0" r="0" b="0"/>
            <wp:wrapTight wrapText="bothSides">
              <wp:wrapPolygon edited="0">
                <wp:start x="0" y="0"/>
                <wp:lineTo x="0" y="20983"/>
                <wp:lineTo x="21449" y="20983"/>
                <wp:lineTo x="214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24150" cy="666750"/>
                    </a:xfrm>
                    <a:prstGeom prst="rect">
                      <a:avLst/>
                    </a:prstGeom>
                  </pic:spPr>
                </pic:pic>
              </a:graphicData>
            </a:graphic>
            <wp14:sizeRelH relativeFrom="page">
              <wp14:pctWidth>0</wp14:pctWidth>
            </wp14:sizeRelH>
            <wp14:sizeRelV relativeFrom="page">
              <wp14:pctHeight>0</wp14:pctHeight>
            </wp14:sizeRelV>
          </wp:anchor>
        </w:drawing>
      </w:r>
    </w:p>
    <w:sectPr w:rsidR="00BD0431" w:rsidRPr="00BD0431" w:rsidSect="00B655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B1FEF"/>
    <w:multiLevelType w:val="hybridMultilevel"/>
    <w:tmpl w:val="396EA5B8"/>
    <w:lvl w:ilvl="0" w:tplc="87E84B1E">
      <w:numFmt w:val="bullet"/>
      <w:lvlText w:val="-"/>
      <w:lvlJc w:val="left"/>
      <w:pPr>
        <w:ind w:left="1275" w:hanging="360"/>
      </w:pPr>
      <w:rPr>
        <w:rFonts w:ascii="Arial" w:eastAsia="Times New Roman" w:hAnsi="Arial" w:cs="Arial"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1" w15:restartNumberingAfterBreak="0">
    <w:nsid w:val="78913196"/>
    <w:multiLevelType w:val="hybridMultilevel"/>
    <w:tmpl w:val="A2D44DE8"/>
    <w:lvl w:ilvl="0" w:tplc="5504E30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F26FD7"/>
    <w:multiLevelType w:val="hybridMultilevel"/>
    <w:tmpl w:val="1638CE80"/>
    <w:lvl w:ilvl="0" w:tplc="18F03328">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28"/>
    <w:rsid w:val="002175A3"/>
    <w:rsid w:val="005C6331"/>
    <w:rsid w:val="006F4816"/>
    <w:rsid w:val="0071427E"/>
    <w:rsid w:val="00873E6A"/>
    <w:rsid w:val="008D3B47"/>
    <w:rsid w:val="00AF292A"/>
    <w:rsid w:val="00B65528"/>
    <w:rsid w:val="00BD0431"/>
    <w:rsid w:val="00D821D3"/>
    <w:rsid w:val="00E444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4C3D"/>
  <w15:chartTrackingRefBased/>
  <w15:docId w15:val="{264F59F3-427F-4D73-911A-23677661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5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5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5528"/>
    <w:rPr>
      <w:rFonts w:eastAsiaTheme="minorEastAsia"/>
      <w:lang w:val="en-US"/>
    </w:rPr>
  </w:style>
  <w:style w:type="paragraph" w:styleId="HTMLPreformatted">
    <w:name w:val="HTML Preformatted"/>
    <w:basedOn w:val="Normal"/>
    <w:link w:val="HTMLPreformattedChar"/>
    <w:uiPriority w:val="99"/>
    <w:semiHidden/>
    <w:unhideWhenUsed/>
    <w:rsid w:val="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65528"/>
    <w:rPr>
      <w:rFonts w:ascii="Courier New" w:eastAsia="Times New Roman" w:hAnsi="Courier New" w:cs="Courier New"/>
      <w:sz w:val="20"/>
      <w:szCs w:val="20"/>
      <w:lang w:eastAsia="en-AU"/>
    </w:rPr>
  </w:style>
  <w:style w:type="paragraph" w:styleId="ListParagraph">
    <w:name w:val="List Paragraph"/>
    <w:basedOn w:val="Normal"/>
    <w:uiPriority w:val="34"/>
    <w:qFormat/>
    <w:rsid w:val="00B65528"/>
    <w:pPr>
      <w:ind w:left="720"/>
      <w:contextualSpacing/>
    </w:pPr>
  </w:style>
  <w:style w:type="character" w:customStyle="1" w:styleId="Heading1Char">
    <w:name w:val="Heading 1 Char"/>
    <w:basedOn w:val="DefaultParagraphFont"/>
    <w:link w:val="Heading1"/>
    <w:uiPriority w:val="9"/>
    <w:rsid w:val="00B65528"/>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60820">
      <w:bodyDiv w:val="1"/>
      <w:marLeft w:val="0"/>
      <w:marRight w:val="0"/>
      <w:marTop w:val="0"/>
      <w:marBottom w:val="0"/>
      <w:divBdr>
        <w:top w:val="none" w:sz="0" w:space="0" w:color="auto"/>
        <w:left w:val="none" w:sz="0" w:space="0" w:color="auto"/>
        <w:bottom w:val="none" w:sz="0" w:space="0" w:color="auto"/>
        <w:right w:val="none" w:sz="0" w:space="0" w:color="auto"/>
      </w:divBdr>
    </w:div>
    <w:div w:id="1557162057">
      <w:bodyDiv w:val="1"/>
      <w:marLeft w:val="0"/>
      <w:marRight w:val="0"/>
      <w:marTop w:val="0"/>
      <w:marBottom w:val="0"/>
      <w:divBdr>
        <w:top w:val="none" w:sz="0" w:space="0" w:color="auto"/>
        <w:left w:val="none" w:sz="0" w:space="0" w:color="auto"/>
        <w:bottom w:val="none" w:sz="0" w:space="0" w:color="auto"/>
        <w:right w:val="none" w:sz="0" w:space="0" w:color="auto"/>
      </w:divBdr>
    </w:div>
    <w:div w:id="172178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AI for Games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5</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Spike report lab 03</vt:lpstr>
    </vt:vector>
  </TitlesOfParts>
  <Company>2103435</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Spike report lab 03</dc:title>
  <dc:subject/>
  <dc:creator>Jake Lucic</dc:creator>
  <cp:keywords/>
  <dc:description/>
  <cp:lastModifiedBy>JAKE LUCIC</cp:lastModifiedBy>
  <cp:revision>4</cp:revision>
  <cp:lastPrinted>2018-05-01T08:39:00Z</cp:lastPrinted>
  <dcterms:created xsi:type="dcterms:W3CDTF">2018-04-10T08:11:00Z</dcterms:created>
  <dcterms:modified xsi:type="dcterms:W3CDTF">2018-05-03T04:50:00Z</dcterms:modified>
</cp:coreProperties>
</file>