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-19089322"/>
        <w:docPartObj>
          <w:docPartGallery w:val="AutoText"/>
        </w:docPartObj>
      </w:sdtPr>
      <w:sdtEndPr>
        <w:rPr>
          <w:color w:val="auto"/>
          <w:kern w:val="2"/>
          <w:sz w:val="21"/>
        </w:rPr>
      </w:sdtEndPr>
      <w:sdtContent>
        <w:p>
          <w:pPr>
            <w:pStyle w:val="12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aps/>
              <w:color w:val="5B9BD5" w:themeColor="accent1"/>
              <w:sz w:val="48"/>
              <w:szCs w:val="48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726396EFA1D849DFAE858198A4E3CF6B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aps/>
              <w:color w:val="5B9BD5" w:themeColor="accent1"/>
              <w:sz w:val="48"/>
              <w:szCs w:val="4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2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52"/>
                  <w:szCs w:val="52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aps/>
                  <w:color w:val="5B9BD5" w:themeColor="accent1"/>
                  <w:sz w:val="48"/>
                  <w:szCs w:val="48"/>
                  <w14:textFill>
                    <w14:solidFill>
                      <w14:schemeClr w14:val="accent1"/>
                    </w14:solidFill>
                  </w14:textFill>
                </w:rPr>
                <w:t>市委工作平台设计报告</w:t>
              </w:r>
            </w:p>
          </w:sdtContent>
        </w:sdt>
        <w:p>
          <w:pPr>
            <w:pStyle w:val="12"/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12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-831991258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8-04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2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2018-4-18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2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1030105970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陕西国博</w:t>
                                    </w:r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政通信息科技有限公司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-831991258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8-04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2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2018-4-18</w:t>
                              </w:r>
                            </w:p>
                          </w:sdtContent>
                        </w:sdt>
                        <w:p>
                          <w:pPr>
                            <w:pStyle w:val="12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1030105970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陕西国博</w:t>
                              </w:r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政通信息科技有限公司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3686796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"_Toc511825440" </w:instrText>
          </w:r>
          <w:r>
            <w:fldChar w:fldCharType="separate"/>
          </w:r>
          <w:r>
            <w:rPr>
              <w:rStyle w:val="10"/>
            </w:rPr>
            <w:t>1</w:t>
          </w:r>
          <w:r>
            <w:rPr>
              <w:rStyle w:val="10"/>
              <w:rFonts w:hint="eastAsia"/>
            </w:rPr>
            <w:t>、概述</w:t>
          </w:r>
          <w:r>
            <w:tab/>
          </w:r>
          <w:r>
            <w:fldChar w:fldCharType="begin"/>
          </w:r>
          <w:r>
            <w:instrText xml:space="preserve"> PAGEREF _Toc511825440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"_Toc511825441" </w:instrText>
          </w:r>
          <w:r>
            <w:fldChar w:fldCharType="separate"/>
          </w:r>
          <w:r>
            <w:rPr>
              <w:rStyle w:val="10"/>
            </w:rPr>
            <w:t>2</w:t>
          </w:r>
          <w:r>
            <w:rPr>
              <w:rStyle w:val="10"/>
              <w:rFonts w:hint="eastAsia"/>
            </w:rPr>
            <w:t>、框架描述</w:t>
          </w:r>
          <w:r>
            <w:tab/>
          </w:r>
          <w:r>
            <w:fldChar w:fldCharType="begin"/>
          </w:r>
          <w:r>
            <w:instrText xml:space="preserve"> PAGEREF _Toc511825441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"_Toc511825442" </w:instrText>
          </w:r>
          <w:r>
            <w:fldChar w:fldCharType="separate"/>
          </w:r>
          <w:r>
            <w:rPr>
              <w:rStyle w:val="10"/>
            </w:rPr>
            <w:t>3</w:t>
          </w:r>
          <w:r>
            <w:rPr>
              <w:rStyle w:val="10"/>
              <w:rFonts w:hint="eastAsia"/>
            </w:rPr>
            <w:t>、功能描述</w:t>
          </w:r>
          <w:r>
            <w:tab/>
          </w:r>
          <w:r>
            <w:fldChar w:fldCharType="begin"/>
          </w:r>
          <w:r>
            <w:instrText xml:space="preserve"> PAGEREF _Toc511825442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"_Toc511825443"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rPr>
              <w:rStyle w:val="10"/>
              <w:rFonts w:hint="eastAsia"/>
            </w:rPr>
            <w:t>、工作台历</w:t>
          </w:r>
          <w:r>
            <w:tab/>
          </w:r>
          <w:r>
            <w:fldChar w:fldCharType="begin"/>
          </w:r>
          <w:r>
            <w:instrText xml:space="preserve"> PAGEREF _Toc511825443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"_Toc511825444" </w:instrText>
          </w:r>
          <w:r>
            <w:fldChar w:fldCharType="separate"/>
          </w:r>
          <w:r>
            <w:rPr>
              <w:rStyle w:val="10"/>
            </w:rPr>
            <w:t xml:space="preserve">3.1.1 </w:t>
          </w:r>
          <w:r>
            <w:rPr>
              <w:rStyle w:val="10"/>
              <w:rFonts w:hint="eastAsia"/>
            </w:rPr>
            <w:t>待办事项</w:t>
          </w:r>
          <w:r>
            <w:tab/>
          </w:r>
          <w:r>
            <w:fldChar w:fldCharType="begin"/>
          </w:r>
          <w:r>
            <w:instrText xml:space="preserve"> PAGEREF _Toc511825444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"_Toc511825445" </w:instrText>
          </w:r>
          <w:r>
            <w:fldChar w:fldCharType="separate"/>
          </w:r>
          <w:r>
            <w:rPr>
              <w:rStyle w:val="10"/>
            </w:rPr>
            <w:t xml:space="preserve">3.1.2 </w:t>
          </w:r>
          <w:r>
            <w:rPr>
              <w:rStyle w:val="10"/>
              <w:rFonts w:hint="eastAsia"/>
            </w:rPr>
            <w:t>我的工作</w:t>
          </w:r>
          <w:r>
            <w:tab/>
          </w:r>
          <w:r>
            <w:fldChar w:fldCharType="begin"/>
          </w:r>
          <w:r>
            <w:instrText xml:space="preserve"> PAGEREF _Toc511825445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"_Toc511825446" </w:instrText>
          </w:r>
          <w:r>
            <w:fldChar w:fldCharType="separate"/>
          </w:r>
          <w:r>
            <w:rPr>
              <w:rStyle w:val="10"/>
            </w:rPr>
            <w:t>3.2</w:t>
          </w:r>
          <w:r>
            <w:rPr>
              <w:rStyle w:val="10"/>
              <w:rFonts w:hint="eastAsia"/>
            </w:rPr>
            <w:t>、值班管理</w:t>
          </w:r>
          <w:r>
            <w:tab/>
          </w:r>
          <w:r>
            <w:fldChar w:fldCharType="begin"/>
          </w:r>
          <w:r>
            <w:instrText xml:space="preserve"> PAGEREF _Toc511825446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"_Toc511825447" </w:instrText>
          </w:r>
          <w:r>
            <w:fldChar w:fldCharType="separate"/>
          </w:r>
          <w:r>
            <w:rPr>
              <w:rStyle w:val="10"/>
            </w:rPr>
            <w:t>3.3</w:t>
          </w:r>
          <w:r>
            <w:rPr>
              <w:rStyle w:val="10"/>
              <w:rFonts w:hint="eastAsia"/>
            </w:rPr>
            <w:t>、统计分析</w:t>
          </w:r>
          <w:r>
            <w:tab/>
          </w:r>
          <w:r>
            <w:fldChar w:fldCharType="begin"/>
          </w:r>
          <w:r>
            <w:instrText xml:space="preserve"> PAGEREF _Toc511825447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"_Toc511825448" </w:instrText>
          </w:r>
          <w:r>
            <w:fldChar w:fldCharType="separate"/>
          </w:r>
          <w:r>
            <w:rPr>
              <w:rStyle w:val="10"/>
            </w:rPr>
            <w:t>3.4</w:t>
          </w:r>
          <w:r>
            <w:rPr>
              <w:rStyle w:val="10"/>
              <w:rFonts w:hint="eastAsia"/>
            </w:rPr>
            <w:t>、系统管理</w:t>
          </w:r>
          <w:r>
            <w:tab/>
          </w:r>
          <w:r>
            <w:fldChar w:fldCharType="begin"/>
          </w:r>
          <w:r>
            <w:instrText xml:space="preserve"> PAGEREF _Toc511825448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"_Toc511825449" </w:instrText>
          </w:r>
          <w:r>
            <w:fldChar w:fldCharType="separate"/>
          </w:r>
          <w:r>
            <w:rPr>
              <w:rStyle w:val="10"/>
            </w:rPr>
            <w:t>3.5</w:t>
          </w:r>
          <w:r>
            <w:rPr>
              <w:rStyle w:val="10"/>
              <w:rFonts w:hint="eastAsia"/>
            </w:rPr>
            <w:t>、消息通知</w:t>
          </w:r>
          <w:r>
            <w:tab/>
          </w:r>
          <w:r>
            <w:fldChar w:fldCharType="begin"/>
          </w:r>
          <w:r>
            <w:instrText xml:space="preserve"> PAGEREF _Toc511825449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"_Toc511825450" </w:instrText>
          </w:r>
          <w:r>
            <w:fldChar w:fldCharType="separate"/>
          </w:r>
          <w:r>
            <w:rPr>
              <w:rStyle w:val="10"/>
            </w:rPr>
            <w:t>4</w:t>
          </w:r>
          <w:r>
            <w:rPr>
              <w:rStyle w:val="10"/>
              <w:rFonts w:hint="eastAsia"/>
            </w:rPr>
            <w:t>、接口描述</w:t>
          </w:r>
          <w:r>
            <w:tab/>
          </w:r>
          <w:r>
            <w:fldChar w:fldCharType="begin"/>
          </w:r>
          <w:r>
            <w:instrText xml:space="preserve"> PAGEREF _Toc511825450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"_Toc511825451" </w:instrText>
          </w:r>
          <w:r>
            <w:fldChar w:fldCharType="separate"/>
          </w:r>
          <w:r>
            <w:rPr>
              <w:rStyle w:val="10"/>
            </w:rPr>
            <w:t>5</w:t>
          </w:r>
          <w:r>
            <w:rPr>
              <w:rStyle w:val="10"/>
              <w:rFonts w:hint="eastAsia"/>
            </w:rPr>
            <w:t>、参考资料</w:t>
          </w:r>
          <w:r>
            <w:tab/>
          </w:r>
          <w:r>
            <w:fldChar w:fldCharType="begin"/>
          </w:r>
          <w:r>
            <w:instrText xml:space="preserve"> PAGEREF _Toc511825451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3"/>
        <w:spacing w:before="0" w:after="0" w:line="415" w:lineRule="auto"/>
        <w:rPr>
          <w:sz w:val="21"/>
          <w:szCs w:val="21"/>
        </w:rPr>
      </w:pPr>
      <w:bookmarkStart w:id="0" w:name="_Toc511825440"/>
      <w:r>
        <w:rPr>
          <w:rFonts w:hint="eastAsia"/>
          <w:sz w:val="21"/>
          <w:szCs w:val="21"/>
        </w:rPr>
        <w:t>1、概述</w:t>
      </w:r>
      <w:bookmarkEnd w:id="0"/>
    </w:p>
    <w:p>
      <w:pPr>
        <w:ind w:firstLine="420" w:firstLineChars="200"/>
      </w:pPr>
      <w:r>
        <w:rPr>
          <w:rFonts w:hint="eastAsia"/>
        </w:rPr>
        <w:t>系统</w:t>
      </w:r>
      <w:r>
        <w:t>主要用于市委**</w:t>
      </w:r>
      <w:r>
        <w:rPr>
          <w:rFonts w:hint="eastAsia"/>
        </w:rPr>
        <w:t>局工作安排</w:t>
      </w:r>
      <w:r>
        <w:t>，支持</w:t>
      </w:r>
      <w:r>
        <w:rPr>
          <w:rFonts w:hint="eastAsia"/>
        </w:rPr>
        <w:t>全年</w:t>
      </w:r>
      <w:r>
        <w:t>工作的安排</w:t>
      </w:r>
      <w:r>
        <w:rPr>
          <w:rFonts w:hint="eastAsia"/>
        </w:rPr>
        <w:t>，</w:t>
      </w:r>
      <w:r>
        <w:t>值班人员的管理，</w:t>
      </w:r>
      <w:r>
        <w:rPr>
          <w:rFonts w:hint="eastAsia"/>
        </w:rPr>
        <w:t>改变</w:t>
      </w:r>
      <w:r>
        <w:t>目前</w:t>
      </w:r>
      <w:r>
        <w:rPr>
          <w:rFonts w:hint="eastAsia"/>
        </w:rPr>
        <w:t>市委</w:t>
      </w:r>
      <w:r>
        <w:t>利用纸质</w:t>
      </w:r>
      <w:r>
        <w:rPr>
          <w:rFonts w:hint="eastAsia"/>
        </w:rPr>
        <w:t>文件</w:t>
      </w:r>
      <w:r>
        <w:t>进行任务安排的问题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全市工作</w:t>
      </w:r>
      <w:r>
        <w:t>进行统一</w:t>
      </w:r>
      <w:r>
        <w:rPr>
          <w:rFonts w:hint="eastAsia"/>
        </w:rPr>
        <w:t>分配</w:t>
      </w:r>
      <w:r>
        <w:t>，统一管理，很大程度上节省了人员之前的沟通以及记录、查询的问题。</w:t>
      </w:r>
    </w:p>
    <w:p>
      <w:pPr>
        <w:pStyle w:val="14"/>
        <w:ind w:left="785"/>
        <w:rPr>
          <w:rFonts w:hint="eastAsia"/>
        </w:rPr>
      </w:pPr>
    </w:p>
    <w:p>
      <w:pPr>
        <w:pStyle w:val="3"/>
        <w:spacing w:before="0" w:after="0" w:line="415" w:lineRule="auto"/>
        <w:rPr>
          <w:sz w:val="21"/>
          <w:szCs w:val="21"/>
        </w:rPr>
      </w:pPr>
      <w:bookmarkStart w:id="1" w:name="_Toc511825441"/>
      <w:r>
        <w:rPr>
          <w:rFonts w:hint="eastAsia"/>
          <w:sz w:val="21"/>
          <w:szCs w:val="21"/>
        </w:rPr>
        <w:t>2、框架</w:t>
      </w:r>
      <w:r>
        <w:rPr>
          <w:sz w:val="21"/>
          <w:szCs w:val="21"/>
        </w:rPr>
        <w:t>描述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系统采用</w:t>
      </w:r>
      <w:r>
        <w:t>BS架构</w:t>
      </w:r>
      <w:r>
        <w:rPr>
          <w:rFonts w:hint="eastAsia"/>
        </w:rPr>
        <w:t>，</w:t>
      </w:r>
      <w:r>
        <w:t>用户端</w:t>
      </w:r>
      <w:r>
        <w:rPr>
          <w:rFonts w:hint="eastAsia"/>
        </w:rPr>
        <w:t>为</w:t>
      </w:r>
      <w:r>
        <w:t>免安装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软件</w:t>
      </w:r>
      <w:r>
        <w:t>架构</w:t>
      </w:r>
      <w:r>
        <w:rPr>
          <w:rFonts w:hint="eastAsia"/>
        </w:rPr>
        <w:t>采用</w:t>
      </w:r>
      <w:r>
        <w:t>jeesite框架</w:t>
      </w:r>
      <w:r>
        <w:rPr>
          <w:rFonts w:hint="eastAsia"/>
        </w:rPr>
        <w:t>。</w:t>
      </w:r>
    </w:p>
    <w:p>
      <w:pPr>
        <w:pStyle w:val="14"/>
        <w:ind w:left="785" w:firstLine="0" w:firstLineChars="0"/>
        <w:rPr>
          <w:rFonts w:hint="eastAsia"/>
        </w:rPr>
      </w:pPr>
    </w:p>
    <w:p>
      <w:pPr>
        <w:pStyle w:val="3"/>
        <w:spacing w:before="0" w:after="0" w:line="415" w:lineRule="auto"/>
        <w:rPr>
          <w:sz w:val="21"/>
          <w:szCs w:val="21"/>
        </w:rPr>
      </w:pPr>
      <w:bookmarkStart w:id="2" w:name="_Toc511825442"/>
      <w:r>
        <w:rPr>
          <w:rFonts w:hint="eastAsia"/>
          <w:sz w:val="21"/>
          <w:szCs w:val="21"/>
        </w:rPr>
        <w:t>3、功能</w:t>
      </w:r>
      <w:r>
        <w:rPr>
          <w:sz w:val="21"/>
          <w:szCs w:val="21"/>
        </w:rPr>
        <w:t>描述</w:t>
      </w:r>
      <w:bookmarkEnd w:id="2"/>
    </w:p>
    <w:p>
      <w:pPr>
        <w:ind w:firstLine="420" w:firstLineChars="200"/>
      </w:pPr>
      <w:r>
        <w:rPr>
          <w:rFonts w:hint="eastAsia"/>
        </w:rPr>
        <w:t>本系统</w:t>
      </w:r>
      <w:r>
        <w:t>主要包含以下模块：</w:t>
      </w:r>
    </w:p>
    <w:p>
      <w:pPr>
        <w:ind w:firstLine="420" w:firstLineChars="200"/>
      </w:pPr>
      <w:r>
        <w:rPr>
          <w:rFonts w:hint="eastAsia"/>
        </w:rPr>
        <w:t>工作</w:t>
      </w:r>
      <w:r>
        <w:t>台历</w:t>
      </w:r>
      <w:r>
        <w:rPr>
          <w:rFonts w:hint="eastAsia"/>
        </w:rPr>
        <w:t>、值班</w:t>
      </w:r>
      <w:r>
        <w:t>管理</w:t>
      </w:r>
      <w:r>
        <w:rPr>
          <w:rFonts w:hint="eastAsia"/>
        </w:rPr>
        <w:t>、统计</w:t>
      </w:r>
      <w:r>
        <w:t>分析</w:t>
      </w:r>
      <w:r>
        <w:rPr>
          <w:rFonts w:hint="eastAsia"/>
        </w:rPr>
        <w:t>、系统</w:t>
      </w:r>
      <w:r>
        <w:t>管理</w:t>
      </w:r>
      <w:r>
        <w:rPr>
          <w:rFonts w:hint="eastAsia"/>
        </w:rPr>
        <w:t>、消息</w:t>
      </w:r>
      <w:r>
        <w:t>通知</w:t>
      </w:r>
    </w:p>
    <w:p>
      <w:pPr>
        <w:pStyle w:val="14"/>
        <w:ind w:left="785" w:firstLine="0" w:firstLineChars="0"/>
        <w:rPr>
          <w:rFonts w:hint="eastAsia"/>
        </w:rPr>
      </w:pPr>
    </w:p>
    <w:p>
      <w:pPr>
        <w:pStyle w:val="3"/>
        <w:spacing w:before="0" w:after="0" w:line="415" w:lineRule="auto"/>
        <w:rPr>
          <w:b w:val="0"/>
          <w:sz w:val="21"/>
          <w:szCs w:val="21"/>
        </w:rPr>
      </w:pPr>
      <w:bookmarkStart w:id="3" w:name="_Toc511825443"/>
      <w:r>
        <w:rPr>
          <w:b w:val="0"/>
          <w:sz w:val="21"/>
          <w:szCs w:val="21"/>
        </w:rPr>
        <w:t>3.1</w:t>
      </w:r>
      <w:r>
        <w:rPr>
          <w:rFonts w:hint="eastAsia"/>
          <w:b w:val="0"/>
          <w:sz w:val="21"/>
          <w:szCs w:val="21"/>
        </w:rPr>
        <w:t>、</w:t>
      </w:r>
      <w:r>
        <w:rPr>
          <w:b w:val="0"/>
          <w:sz w:val="21"/>
          <w:szCs w:val="21"/>
        </w:rPr>
        <w:t>工作</w:t>
      </w:r>
      <w:r>
        <w:rPr>
          <w:rFonts w:hint="eastAsia"/>
          <w:b w:val="0"/>
          <w:sz w:val="21"/>
          <w:szCs w:val="21"/>
        </w:rPr>
        <w:t>台历</w:t>
      </w:r>
      <w:bookmarkEnd w:id="3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包含</w:t>
      </w:r>
      <w:r>
        <w:t>待办事项、我的工作</w:t>
      </w:r>
      <w:r>
        <w:rPr>
          <w:rFonts w:hint="eastAsia"/>
        </w:rPr>
        <w:t>。</w:t>
      </w:r>
    </w:p>
    <w:p>
      <w:pPr>
        <w:pStyle w:val="4"/>
        <w:spacing w:before="0" w:after="0" w:line="415" w:lineRule="auto"/>
        <w:rPr>
          <w:rFonts w:hint="eastAsia"/>
          <w:b w:val="0"/>
          <w:sz w:val="21"/>
          <w:szCs w:val="21"/>
        </w:rPr>
      </w:pPr>
      <w:bookmarkStart w:id="4" w:name="_Toc511825444"/>
      <w:r>
        <w:rPr>
          <w:b w:val="0"/>
          <w:sz w:val="21"/>
          <w:szCs w:val="21"/>
        </w:rPr>
        <w:t xml:space="preserve">3.1.1 </w:t>
      </w:r>
      <w:r>
        <w:rPr>
          <w:rFonts w:hint="eastAsia"/>
          <w:b w:val="0"/>
          <w:sz w:val="21"/>
          <w:szCs w:val="21"/>
        </w:rPr>
        <w:t>待办</w:t>
      </w:r>
      <w:r>
        <w:rPr>
          <w:b w:val="0"/>
          <w:sz w:val="21"/>
          <w:szCs w:val="21"/>
        </w:rPr>
        <w:t>事项</w:t>
      </w:r>
      <w:bookmarkEnd w:id="4"/>
    </w:p>
    <w:p>
      <w:pPr>
        <w:ind w:firstLine="420" w:firstLineChars="200"/>
      </w:pPr>
      <w:r>
        <w:rPr>
          <w:rFonts w:hint="eastAsia"/>
        </w:rPr>
        <w:t>登录后首页</w:t>
      </w:r>
      <w:r>
        <w:t>为</w:t>
      </w:r>
      <w:r>
        <w:rPr>
          <w:rFonts w:hint="eastAsia"/>
        </w:rPr>
        <w:t>当年</w:t>
      </w:r>
      <w:r>
        <w:t>12</w:t>
      </w:r>
      <w:r>
        <w:rPr>
          <w:rFonts w:hint="eastAsia"/>
          <w:lang w:eastAsia="zh-CN"/>
        </w:rPr>
        <w:t>个月份</w:t>
      </w:r>
      <w:r>
        <w:rPr>
          <w:rFonts w:hint="eastAsia"/>
        </w:rPr>
        <w:t>的</w:t>
      </w:r>
      <w:r>
        <w:t>所有工作列表，默认</w:t>
      </w:r>
      <w:r>
        <w:rPr>
          <w:rFonts w:hint="eastAsia"/>
        </w:rPr>
        <w:t>显示的为当月的工作台历，且应着重突出。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已</w:t>
      </w:r>
      <w:r>
        <w:t>过月份的工作台历列表均为灰色，</w:t>
      </w:r>
      <w:r>
        <w:rPr>
          <w:rFonts w:hint="eastAsia"/>
        </w:rPr>
        <w:t>所有</w:t>
      </w:r>
      <w:r>
        <w:t>事项可推迟一个月完成，及当月可完成上个月的</w:t>
      </w:r>
      <w:r>
        <w:rPr>
          <w:rFonts w:hint="eastAsia"/>
        </w:rPr>
        <w:t>事项</w:t>
      </w:r>
      <w:r>
        <w:t>，上上个月的事项在当月不可完成，通过“</w:t>
      </w:r>
      <w:r>
        <w:rPr>
          <w:rFonts w:hint="eastAsia"/>
        </w:rPr>
        <w:t>补办</w:t>
      </w:r>
      <w:r>
        <w:t>”</w:t>
      </w:r>
      <w:r>
        <w:rPr>
          <w:rFonts w:hint="eastAsia"/>
        </w:rPr>
        <w:t>后方可</w:t>
      </w:r>
      <w:r>
        <w:t>操作。</w:t>
      </w:r>
    </w:p>
    <w:p>
      <w:pPr>
        <w:ind w:firstLine="420" w:firstLineChars="200"/>
      </w:pPr>
      <w:r>
        <w:rPr>
          <w:rFonts w:hint="eastAsia"/>
        </w:rPr>
        <w:t>工作</w:t>
      </w:r>
      <w:r>
        <w:t>台历支持管理员操作：添加、批量删除、</w:t>
      </w:r>
      <w:r>
        <w:rPr>
          <w:rFonts w:hint="eastAsia"/>
        </w:rPr>
        <w:t>导出</w:t>
      </w:r>
      <w:r>
        <w:t>、导入</w:t>
      </w:r>
      <w:r>
        <w:rPr>
          <w:rFonts w:hint="eastAsia"/>
        </w:rPr>
        <w:t>等</w:t>
      </w:r>
      <w:r>
        <w:t>操作。</w:t>
      </w:r>
    </w:p>
    <w:p>
      <w:pPr>
        <w:pStyle w:val="14"/>
        <w:ind w:left="785" w:firstLine="210" w:firstLineChars="1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工作</w:t>
      </w:r>
      <w:r>
        <w:t>台历中应包含以下字段：序号、内容、</w:t>
      </w:r>
      <w:r>
        <w:rPr>
          <w:rFonts w:hint="eastAsia"/>
        </w:rPr>
        <w:t>待</w:t>
      </w:r>
      <w:r>
        <w:t>操作</w:t>
      </w:r>
      <w:r>
        <w:rPr>
          <w:rFonts w:hint="eastAsia"/>
        </w:rPr>
        <w:t>类型（见</w:t>
      </w:r>
      <w:r>
        <w:t>下面详细说明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事项</w:t>
      </w:r>
      <w:r>
        <w:t>类型、时间、</w:t>
      </w:r>
      <w:r>
        <w:rPr>
          <w:rFonts w:hint="eastAsia"/>
        </w:rPr>
        <w:t>状态（已办</w:t>
      </w:r>
      <w:r>
        <w:t>、未办</w:t>
      </w:r>
      <w:r>
        <w:rPr>
          <w:rFonts w:hint="eastAsia"/>
        </w:rPr>
        <w:t>）</w:t>
      </w:r>
      <w:r>
        <w:t>、操作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待</w:t>
      </w:r>
      <w:r>
        <w:t>操作类型说明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下载类</w:t>
      </w:r>
      <w:r>
        <w:t>：</w:t>
      </w:r>
      <w:r>
        <w:rPr>
          <w:rFonts w:hint="eastAsia"/>
        </w:rPr>
        <w:t>点击进入后打开文件要求及文件附件，支持对文件附件的下载，之后导出或打印为纸质文件，由负责人填写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在线</w:t>
      </w:r>
      <w:r>
        <w:t>填写类：</w:t>
      </w:r>
      <w:r>
        <w:rPr>
          <w:rFonts w:hint="eastAsia"/>
        </w:rPr>
        <w:t>固定</w:t>
      </w:r>
      <w:r>
        <w:t>格式，在线填写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上报</w:t>
      </w:r>
      <w:r>
        <w:t>计划类：通知计划等（需能调取之前类似的通知，用作处置参考）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在线</w:t>
      </w:r>
      <w:r>
        <w:t>提示类：临时通知类，仅作提示，提醒人办理，如进行日常检查等</w:t>
      </w:r>
    </w:p>
    <w:p>
      <w:pPr>
        <w:ind w:left="995"/>
      </w:pPr>
    </w:p>
    <w:p>
      <w:pPr>
        <w:pStyle w:val="14"/>
        <w:numPr>
          <w:ilvl w:val="0"/>
          <w:numId w:val="1"/>
        </w:numPr>
        <w:ind w:firstLineChars="0"/>
      </w:pPr>
      <w:r>
        <w:t>事项</w:t>
      </w:r>
      <w:r>
        <w:rPr>
          <w:rFonts w:hint="eastAsia"/>
        </w:rPr>
        <w:t>类型说明</w:t>
      </w:r>
      <w:r>
        <w:t>：</w:t>
      </w:r>
      <w:r>
        <w:rPr>
          <w:rFonts w:hint="eastAsia"/>
        </w:rPr>
        <w:t>干部</w:t>
      </w:r>
      <w:r>
        <w:t>管理、</w:t>
      </w:r>
      <w:r>
        <w:rPr>
          <w:rFonts w:hint="eastAsia"/>
        </w:rPr>
        <w:t>设备</w:t>
      </w:r>
      <w:r>
        <w:t>管理、</w:t>
      </w:r>
      <w:r>
        <w:rPr>
          <w:rFonts w:hint="eastAsia"/>
        </w:rPr>
        <w:t>业务</w:t>
      </w:r>
      <w:r>
        <w:t>管理三大类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干部</w:t>
      </w:r>
      <w:r>
        <w:t>管理</w:t>
      </w:r>
      <w:r>
        <w:rPr>
          <w:rFonts w:hint="eastAsia"/>
        </w:rPr>
        <w:t>：干部进出报批、安全保密检查、保密安全责任书、个人重大事项报告、干部教育、离岗人员管理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设备管理：设备管理、技术管理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业务管理：专管员资料及交接手续、电报管理</w:t>
      </w:r>
    </w:p>
    <w:p>
      <w:pPr>
        <w:pStyle w:val="14"/>
        <w:numPr>
          <w:ilvl w:val="0"/>
          <w:numId w:val="1"/>
        </w:numPr>
        <w:ind w:firstLineChars="0"/>
      </w:pPr>
      <w:r>
        <w:t>操作</w:t>
      </w:r>
      <w:r>
        <w:rPr>
          <w:rFonts w:hint="eastAsia"/>
        </w:rPr>
        <w:t>：查看</w:t>
      </w:r>
      <w:r>
        <w:t>、修改、删除、申</w:t>
      </w:r>
      <w:r>
        <w:rPr>
          <w:rFonts w:hint="eastAsia"/>
          <w:lang w:eastAsia="zh-CN"/>
        </w:rPr>
        <w:t>办</w:t>
      </w:r>
      <w:r>
        <w:rPr>
          <w:rFonts w:hint="eastAsia"/>
        </w:rPr>
        <w:t>（补办），</w:t>
      </w:r>
      <w:r>
        <w:t>操作按钮</w:t>
      </w:r>
      <w:r>
        <w:rPr>
          <w:rFonts w:hint="eastAsia"/>
        </w:rPr>
        <w:t>会</w:t>
      </w:r>
      <w:r>
        <w:t>进行</w:t>
      </w:r>
      <w:r>
        <w:rPr>
          <w:rFonts w:hint="eastAsia"/>
        </w:rPr>
        <w:t>权限</w:t>
      </w:r>
      <w:r>
        <w:t>控制，</w:t>
      </w:r>
      <w:r>
        <w:rPr>
          <w:rFonts w:hint="eastAsia"/>
        </w:rPr>
        <w:t>普通</w:t>
      </w:r>
      <w:r>
        <w:t>用户</w:t>
      </w:r>
      <w:r>
        <w:rPr>
          <w:rFonts w:hint="eastAsia"/>
        </w:rPr>
        <w:t>可以</w:t>
      </w:r>
      <w:r>
        <w:t>进行查看、申领</w:t>
      </w:r>
      <w:r>
        <w:rPr>
          <w:rFonts w:hint="eastAsia"/>
        </w:rPr>
        <w:t>，</w:t>
      </w:r>
      <w:r>
        <w:t>管理员可以做任何操作</w:t>
      </w:r>
      <w:r>
        <w:rPr>
          <w:rFonts w:hint="eastAsia"/>
          <w:lang w:eastAsia="zh-CN"/>
        </w:rPr>
        <w:t>；</w:t>
      </w:r>
    </w:p>
    <w:p>
      <w:pPr>
        <w:pStyle w:val="14"/>
        <w:numPr>
          <w:numId w:val="0"/>
        </w:numPr>
        <w:ind w:left="567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对于查看操作，需要进行特殊权限处理：</w:t>
      </w:r>
    </w:p>
    <w:p>
      <w:pPr>
        <w:pStyle w:val="14"/>
        <w:numPr>
          <w:ilvl w:val="0"/>
          <w:numId w:val="3"/>
        </w:numPr>
        <w:ind w:left="567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普通人员登录：只能查看该任务的属性。</w:t>
      </w:r>
    </w:p>
    <w:p>
      <w:pPr>
        <w:pStyle w:val="14"/>
        <w:numPr>
          <w:ilvl w:val="0"/>
          <w:numId w:val="3"/>
        </w:numPr>
        <w:ind w:left="567" w:leftChars="0" w:firstLine="42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>管理人员登录：</w:t>
      </w:r>
      <w:r>
        <w:rPr>
          <w:rFonts w:hint="eastAsia"/>
          <w:sz w:val="21"/>
          <w:szCs w:val="22"/>
          <w:lang w:val="en-US" w:eastAsia="zh-CN"/>
        </w:rPr>
        <w:t>对于待办事项，管理员登录进去后，可以看到所有事项，并对每个任务进行查看，可查看每个任务被什么人、什么时间申办、什么时间补办，补领的原因是什么等信息。</w:t>
      </w:r>
    </w:p>
    <w:p>
      <w:pPr>
        <w:pStyle w:val="14"/>
        <w:numPr>
          <w:numId w:val="0"/>
        </w:numPr>
        <w:ind w:leftChars="200"/>
        <w:rPr>
          <w:rFonts w:hint="eastAsia"/>
          <w:sz w:val="21"/>
          <w:szCs w:val="22"/>
          <w:lang w:val="en-US" w:eastAsia="zh-CN"/>
        </w:rPr>
      </w:pPr>
      <w:bookmarkStart w:id="12" w:name="_GoBack"/>
      <w:bookmarkEnd w:id="12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下面的</w:t>
      </w:r>
      <w:r>
        <w:t>分类只是我们系统进行设定，不做显示：</w:t>
      </w:r>
    </w:p>
    <w:p>
      <w:pPr>
        <w:ind w:firstLine="420" w:firstLineChars="200"/>
        <w:rPr>
          <w:color w:val="0070C0"/>
        </w:rPr>
      </w:pPr>
      <w:r>
        <w:rPr>
          <w:rFonts w:hint="eastAsia"/>
          <w:color w:val="0070C0"/>
        </w:rPr>
        <w:t>工作</w:t>
      </w:r>
      <w:r>
        <w:rPr>
          <w:color w:val="0070C0"/>
        </w:rPr>
        <w:t>台历会对所有事项进行二次分类：</w:t>
      </w:r>
      <w:r>
        <w:rPr>
          <w:rFonts w:hint="eastAsia"/>
          <w:color w:val="0070C0"/>
        </w:rPr>
        <w:t>常用</w:t>
      </w:r>
      <w:r>
        <w:rPr>
          <w:color w:val="0070C0"/>
        </w:rPr>
        <w:t>事项、新增事项</w:t>
      </w:r>
    </w:p>
    <w:p>
      <w:pPr>
        <w:ind w:firstLine="420" w:firstLineChars="20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</w:rPr>
        <w:t>常用</w:t>
      </w:r>
      <w:r>
        <w:rPr>
          <w:color w:val="0070C0"/>
        </w:rPr>
        <w:t>事项不能进行</w:t>
      </w:r>
      <w:r>
        <w:rPr>
          <w:rFonts w:hint="eastAsia"/>
          <w:color w:val="0070C0"/>
        </w:rPr>
        <w:t>删除</w:t>
      </w:r>
      <w:r>
        <w:rPr>
          <w:color w:val="0070C0"/>
        </w:rPr>
        <w:t>、新增事项可随时增删</w:t>
      </w:r>
    </w:p>
    <w:p>
      <w:pPr>
        <w:pStyle w:val="4"/>
        <w:spacing w:before="0" w:after="0" w:line="415" w:lineRule="auto"/>
        <w:rPr>
          <w:b w:val="0"/>
          <w:sz w:val="21"/>
          <w:szCs w:val="21"/>
        </w:rPr>
      </w:pPr>
      <w:bookmarkStart w:id="5" w:name="_Toc511825445"/>
      <w:r>
        <w:rPr>
          <w:rFonts w:hint="eastAsia"/>
          <w:b w:val="0"/>
          <w:sz w:val="21"/>
          <w:szCs w:val="21"/>
        </w:rPr>
        <w:t>3.1.2 我的</w:t>
      </w:r>
      <w:r>
        <w:rPr>
          <w:b w:val="0"/>
          <w:sz w:val="21"/>
          <w:szCs w:val="21"/>
        </w:rPr>
        <w:t>工作</w:t>
      </w:r>
      <w:bookmarkEnd w:id="5"/>
    </w:p>
    <w:p>
      <w:pPr>
        <w:ind w:firstLine="420" w:firstLineChars="200"/>
      </w:pPr>
      <w:r>
        <w:rPr>
          <w:rFonts w:hint="eastAsia"/>
        </w:rPr>
        <w:t>在</w:t>
      </w:r>
      <w:r>
        <w:t>待办工作中，</w:t>
      </w:r>
      <w:r>
        <w:rPr>
          <w:rFonts w:hint="eastAsia"/>
        </w:rPr>
        <w:t>事项</w:t>
      </w:r>
      <w:r>
        <w:t>申领后，可在</w:t>
      </w:r>
      <w:r>
        <w:rPr>
          <w:rFonts w:hint="eastAsia"/>
        </w:rPr>
        <w:t>这里</w:t>
      </w:r>
      <w:r>
        <w:t>看到用户的工作内容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根据</w:t>
      </w:r>
      <w:r>
        <w:t>具体</w:t>
      </w:r>
      <w:r>
        <w:rPr>
          <w:rFonts w:hint="eastAsia"/>
        </w:rPr>
        <w:t>操作</w:t>
      </w:r>
      <w:r>
        <w:t>类型、事项类型的不同，</w:t>
      </w:r>
      <w:r>
        <w:rPr>
          <w:rFonts w:hint="eastAsia"/>
        </w:rPr>
        <w:t>对事项</w:t>
      </w:r>
      <w:r>
        <w:t>的</w:t>
      </w:r>
      <w:r>
        <w:rPr>
          <w:rFonts w:hint="eastAsia"/>
        </w:rPr>
        <w:t>操作</w:t>
      </w:r>
      <w:r>
        <w:t>有所不同。</w:t>
      </w:r>
    </w:p>
    <w:p>
      <w:pPr>
        <w:ind w:firstLine="420" w:firstLineChars="200"/>
        <w:rPr>
          <w:rFonts w:hint="eastAsia"/>
        </w:rPr>
      </w:pPr>
    </w:p>
    <w:p>
      <w:pPr>
        <w:pStyle w:val="3"/>
        <w:spacing w:before="0" w:after="0" w:line="415" w:lineRule="auto"/>
        <w:rPr>
          <w:b w:val="0"/>
          <w:sz w:val="21"/>
          <w:szCs w:val="21"/>
        </w:rPr>
      </w:pPr>
      <w:bookmarkStart w:id="6" w:name="_Toc511825446"/>
      <w:r>
        <w:rPr>
          <w:rFonts w:hint="eastAsia"/>
          <w:b w:val="0"/>
          <w:sz w:val="21"/>
          <w:szCs w:val="21"/>
        </w:rPr>
        <w:t>3.2、值班</w:t>
      </w:r>
      <w:r>
        <w:rPr>
          <w:b w:val="0"/>
          <w:sz w:val="21"/>
          <w:szCs w:val="21"/>
        </w:rPr>
        <w:t>管理</w:t>
      </w:r>
      <w:bookmarkEnd w:id="6"/>
    </w:p>
    <w:p>
      <w:pPr>
        <w:ind w:firstLine="420" w:firstLineChars="200"/>
      </w:pPr>
      <w:r>
        <w:rPr>
          <w:rFonts w:hint="eastAsia"/>
        </w:rPr>
        <w:t>值班</w:t>
      </w:r>
      <w:r>
        <w:t>管理分为交接班管理</w:t>
      </w:r>
      <w:r>
        <w:rPr>
          <w:rFonts w:hint="eastAsia"/>
        </w:rPr>
        <w:t>、</w:t>
      </w:r>
      <w:r>
        <w:t>在线排</w:t>
      </w:r>
      <w:r>
        <w:rPr>
          <w:rFonts w:hint="eastAsia"/>
        </w:rPr>
        <w:t>班</w:t>
      </w:r>
      <w:r>
        <w:t>、</w:t>
      </w:r>
      <w:r>
        <w:rPr>
          <w:rFonts w:hint="eastAsia"/>
        </w:rPr>
        <w:t>值班</w:t>
      </w:r>
      <w:r>
        <w:t>日志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该功能</w:t>
      </w:r>
      <w:r>
        <w:t>包含两个</w:t>
      </w:r>
      <w:r>
        <w:rPr>
          <w:rFonts w:hint="eastAsia"/>
        </w:rPr>
        <w:t>表</w:t>
      </w:r>
      <w:r>
        <w:t>：</w:t>
      </w:r>
      <w:r>
        <w:rPr>
          <w:rFonts w:hint="eastAsia"/>
        </w:rPr>
        <w:t>值班</w:t>
      </w:r>
      <w:r>
        <w:t>管理表、</w:t>
      </w:r>
      <w:r>
        <w:rPr>
          <w:rFonts w:hint="eastAsia"/>
        </w:rPr>
        <w:t>排班表</w:t>
      </w:r>
      <w:r>
        <w:t>，具体参考甲方提供。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</w:t>
      </w:r>
      <w:r>
        <w:t>排班</w:t>
      </w:r>
      <w:r>
        <w:rPr>
          <w:rFonts w:hint="eastAsia"/>
        </w:rPr>
        <w:t>：</w:t>
      </w:r>
      <w:r>
        <w:t>主要是导入数据，对每个月的值班人员数据进行管理，主要</w:t>
      </w:r>
      <w:r>
        <w:rPr>
          <w:rFonts w:hint="eastAsia"/>
        </w:rPr>
        <w:t>包含</w:t>
      </w:r>
      <w:r>
        <w:t>字段：</w:t>
      </w:r>
      <w:r>
        <w:rPr>
          <w:rFonts w:hint="eastAsia"/>
        </w:rPr>
        <w:t>值班</w:t>
      </w:r>
      <w:r>
        <w:t>日期</w:t>
      </w:r>
      <w:r>
        <w:rPr>
          <w:rFonts w:hint="eastAsia"/>
        </w:rPr>
        <w:t>、</w:t>
      </w:r>
      <w:r>
        <w:t>值班人员、接班人员、</w:t>
      </w:r>
      <w:r>
        <w:rPr>
          <w:rFonts w:hint="eastAsia"/>
        </w:rPr>
        <w:t>带班</w:t>
      </w:r>
      <w:r>
        <w:t>领导</w:t>
      </w:r>
      <w:r>
        <w:rPr>
          <w:rFonts w:hint="eastAsia"/>
        </w:rPr>
        <w:t>。</w:t>
      </w:r>
      <w:r>
        <w:rPr>
          <w:rFonts w:hint="eastAsia"/>
          <w:color w:val="FF0000"/>
        </w:rPr>
        <w:t>该</w:t>
      </w:r>
      <w:r>
        <w:rPr>
          <w:color w:val="FF0000"/>
        </w:rPr>
        <w:t>功能只有</w:t>
      </w:r>
      <w:r>
        <w:rPr>
          <w:rFonts w:hint="eastAsia"/>
          <w:color w:val="FF0000"/>
        </w:rPr>
        <w:t>赋予</w:t>
      </w:r>
      <w:r>
        <w:rPr>
          <w:color w:val="FF0000"/>
        </w:rPr>
        <w:t>该权限的才可以看</w:t>
      </w:r>
      <w:r>
        <w:rPr>
          <w:rFonts w:hint="eastAsia"/>
          <w:color w:val="FF0000"/>
        </w:rPr>
        <w:t>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交接班</w:t>
      </w:r>
      <w:r>
        <w:t>管理：</w:t>
      </w:r>
      <w:r>
        <w:rPr>
          <w:rFonts w:hint="eastAsia"/>
        </w:rPr>
        <w:t>值班</w:t>
      </w:r>
      <w:r>
        <w:t>人员</w:t>
      </w:r>
      <w:r>
        <w:rPr>
          <w:rFonts w:hint="eastAsia"/>
        </w:rPr>
        <w:t>每天首次</w:t>
      </w:r>
      <w:r>
        <w:t>登录后，会自动弹出</w:t>
      </w:r>
      <w:r>
        <w:rPr>
          <w:rFonts w:hint="eastAsia"/>
        </w:rPr>
        <w:t>交接班</w:t>
      </w:r>
      <w:r>
        <w:t>请求，</w:t>
      </w:r>
      <w:r>
        <w:rPr>
          <w:rFonts w:hint="eastAsia"/>
        </w:rPr>
        <w:t>需要</w:t>
      </w:r>
      <w:r>
        <w:t>按照</w:t>
      </w:r>
      <w:r>
        <w:rPr>
          <w:rFonts w:hint="eastAsia"/>
        </w:rPr>
        <w:t>输入</w:t>
      </w:r>
      <w:r>
        <w:t>条件进行检查，方可进行接班操作，下班时，需要</w:t>
      </w:r>
      <w:r>
        <w:rPr>
          <w:rFonts w:hint="eastAsia"/>
        </w:rPr>
        <w:t>点击</w:t>
      </w:r>
      <w:r>
        <w:t>交班，并输入必须内容，</w:t>
      </w:r>
      <w:r>
        <w:rPr>
          <w:rFonts w:hint="eastAsia"/>
        </w:rPr>
        <w:t>交接</w:t>
      </w:r>
      <w:r>
        <w:t>到接班同事</w:t>
      </w:r>
      <w:r>
        <w:rPr>
          <w:rFonts w:hint="eastAsia"/>
        </w:rPr>
        <w:t>账号</w:t>
      </w:r>
      <w:r>
        <w:t>下。</w:t>
      </w:r>
      <w:r>
        <w:rPr>
          <w:rFonts w:hint="eastAsia"/>
          <w:color w:val="FF0000"/>
        </w:rPr>
        <w:t>该</w:t>
      </w:r>
      <w:r>
        <w:rPr>
          <w:color w:val="FF0000"/>
        </w:rPr>
        <w:t>功能所有人可见。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值班</w:t>
      </w:r>
      <w:r>
        <w:t>日志：</w:t>
      </w:r>
      <w:r>
        <w:rPr>
          <w:rFonts w:hint="eastAsia"/>
        </w:rPr>
        <w:t>以</w:t>
      </w:r>
      <w:r>
        <w:t>列表的形式展示每次值班的详细信息，</w:t>
      </w:r>
      <w:r>
        <w:rPr>
          <w:rFonts w:hint="eastAsia"/>
        </w:rPr>
        <w:t>包含字段</w:t>
      </w:r>
      <w:r>
        <w:t>：</w:t>
      </w:r>
      <w:r>
        <w:rPr>
          <w:rFonts w:hint="eastAsia"/>
        </w:rPr>
        <w:t>值班</w:t>
      </w:r>
      <w:r>
        <w:t>日期</w:t>
      </w:r>
      <w:r>
        <w:rPr>
          <w:rFonts w:hint="eastAsia"/>
        </w:rPr>
        <w:t>、</w:t>
      </w:r>
      <w:r>
        <w:t>值班人员、接班人员、</w:t>
      </w:r>
      <w:r>
        <w:rPr>
          <w:rFonts w:hint="eastAsia"/>
        </w:rPr>
        <w:t>带班</w:t>
      </w:r>
      <w:r>
        <w:t>领导</w:t>
      </w:r>
      <w:r>
        <w:rPr>
          <w:rFonts w:hint="eastAsia"/>
        </w:rPr>
        <w:t>、</w:t>
      </w:r>
      <w:r>
        <w:t>值班状态（</w:t>
      </w:r>
      <w:r>
        <w:rPr>
          <w:rFonts w:hint="eastAsia"/>
        </w:rPr>
        <w:t>正常</w:t>
      </w:r>
      <w:r>
        <w:t>、异常）</w:t>
      </w:r>
      <w:r>
        <w:rPr>
          <w:rFonts w:hint="eastAsia"/>
        </w:rPr>
        <w:t>、</w:t>
      </w:r>
      <w:r>
        <w:t>操作（</w:t>
      </w:r>
      <w:r>
        <w:rPr>
          <w:rFonts w:hint="eastAsia"/>
        </w:rPr>
        <w:t>查看</w:t>
      </w:r>
      <w:r>
        <w:t>）</w:t>
      </w:r>
      <w:r>
        <w:rPr>
          <w:rFonts w:hint="eastAsia"/>
        </w:rPr>
        <w:t>，</w:t>
      </w:r>
      <w:r>
        <w:t>可查看每次交接班的记录表格</w:t>
      </w:r>
      <w:r>
        <w:rPr>
          <w:rFonts w:hint="eastAsia"/>
        </w:rPr>
        <w:t>。</w:t>
      </w:r>
      <w:r>
        <w:t>个人</w:t>
      </w:r>
      <w:r>
        <w:rPr>
          <w:rFonts w:hint="eastAsia"/>
        </w:rPr>
        <w:t>只能</w:t>
      </w:r>
      <w:r>
        <w:t>看到自己的</w:t>
      </w:r>
      <w:r>
        <w:rPr>
          <w:rFonts w:hint="eastAsia"/>
        </w:rPr>
        <w:t>值班</w:t>
      </w:r>
      <w:r>
        <w:t>日志，管理员可以看到所有人的值班日志。</w:t>
      </w:r>
    </w:p>
    <w:p>
      <w:pPr>
        <w:pStyle w:val="3"/>
        <w:spacing w:before="0" w:after="0" w:line="415" w:lineRule="auto"/>
        <w:rPr>
          <w:b w:val="0"/>
          <w:sz w:val="21"/>
          <w:szCs w:val="21"/>
        </w:rPr>
      </w:pPr>
      <w:bookmarkStart w:id="7" w:name="_Toc511825447"/>
      <w:r>
        <w:rPr>
          <w:rFonts w:hint="eastAsia"/>
          <w:b w:val="0"/>
          <w:sz w:val="21"/>
          <w:szCs w:val="21"/>
        </w:rPr>
        <w:t>3.3、统计</w:t>
      </w:r>
      <w:r>
        <w:rPr>
          <w:b w:val="0"/>
          <w:sz w:val="21"/>
          <w:szCs w:val="21"/>
        </w:rPr>
        <w:t>分析</w:t>
      </w:r>
      <w:bookmarkEnd w:id="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3"/>
        <w:spacing w:before="0" w:after="0" w:line="415" w:lineRule="auto"/>
        <w:rPr>
          <w:b w:val="0"/>
          <w:sz w:val="21"/>
          <w:szCs w:val="21"/>
        </w:rPr>
      </w:pPr>
      <w:bookmarkStart w:id="8" w:name="_Toc511825449"/>
      <w:r>
        <w:rPr>
          <w:rFonts w:hint="eastAsia"/>
          <w:b w:val="0"/>
          <w:sz w:val="21"/>
          <w:szCs w:val="21"/>
        </w:rPr>
        <w:t>3.</w:t>
      </w:r>
      <w:r>
        <w:rPr>
          <w:b w:val="0"/>
          <w:sz w:val="21"/>
          <w:szCs w:val="21"/>
        </w:rPr>
        <w:t>4</w:t>
      </w:r>
      <w:r>
        <w:rPr>
          <w:rFonts w:hint="eastAsia"/>
          <w:b w:val="0"/>
          <w:sz w:val="21"/>
          <w:szCs w:val="21"/>
        </w:rPr>
        <w:t>、消息通知</w:t>
      </w:r>
      <w:bookmarkEnd w:id="8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该模块包含</w:t>
      </w:r>
      <w:r>
        <w:t>两</w:t>
      </w:r>
      <w:r>
        <w:rPr>
          <w:rFonts w:hint="eastAsia"/>
        </w:rPr>
        <w:t>块</w:t>
      </w:r>
      <w:r>
        <w:t>：</w:t>
      </w:r>
      <w:r>
        <w:rPr>
          <w:rFonts w:hint="eastAsia"/>
        </w:rPr>
        <w:t>1、即时通知</w:t>
      </w:r>
      <w:r>
        <w:t>，</w:t>
      </w:r>
      <w:r>
        <w:rPr>
          <w:rFonts w:hint="eastAsia"/>
        </w:rPr>
        <w:t>2、历史</w:t>
      </w:r>
      <w:r>
        <w:t>消息查看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即时通知</w:t>
      </w:r>
      <w:r>
        <w:t>：</w:t>
      </w:r>
      <w:r>
        <w:rPr>
          <w:rFonts w:hint="eastAsia"/>
        </w:rPr>
        <w:t>该</w:t>
      </w:r>
      <w:r>
        <w:t>功能在</w:t>
      </w:r>
      <w:r>
        <w:rPr>
          <w:rFonts w:hint="eastAsia"/>
        </w:rPr>
        <w:t>系统</w:t>
      </w:r>
      <w:r>
        <w:t>右上角</w:t>
      </w:r>
      <w:r>
        <w:rPr>
          <w:rFonts w:hint="eastAsia"/>
        </w:rPr>
        <w:t>直接</w:t>
      </w:r>
      <w:r>
        <w:t>点击，即可进行消息通知。</w:t>
      </w:r>
    </w:p>
    <w:p>
      <w:pPr>
        <w:pStyle w:val="14"/>
        <w:ind w:left="1415" w:firstLine="0" w:firstLineChars="0"/>
        <w:rPr>
          <w:rFonts w:hint="eastAsia"/>
        </w:rPr>
      </w:pPr>
      <w:r>
        <w:rPr>
          <w:rFonts w:hint="eastAsia"/>
        </w:rPr>
        <w:t>点击</w:t>
      </w:r>
      <w:r>
        <w:t>通知后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一个</w:t>
      </w:r>
      <w:r>
        <w:t>表单，输入</w:t>
      </w:r>
      <w:r>
        <w:rPr>
          <w:rFonts w:hint="eastAsia"/>
        </w:rPr>
        <w:t>通知</w:t>
      </w:r>
      <w:r>
        <w:t>内容，</w:t>
      </w:r>
      <w:r>
        <w:rPr>
          <w:rFonts w:hint="eastAsia"/>
        </w:rPr>
        <w:t>可</w:t>
      </w:r>
      <w:r>
        <w:t>选择具体某</w:t>
      </w:r>
      <w:r>
        <w:rPr>
          <w:rFonts w:hint="eastAsia"/>
        </w:rPr>
        <w:t>些</w:t>
      </w:r>
      <w:r>
        <w:t>人</w:t>
      </w:r>
      <w:r>
        <w:rPr>
          <w:rFonts w:hint="eastAsia"/>
        </w:rPr>
        <w:t>或</w:t>
      </w:r>
      <w:r>
        <w:t>单位</w:t>
      </w:r>
      <w:r>
        <w:rPr>
          <w:rFonts w:hint="eastAsia"/>
        </w:rPr>
        <w:t>，</w:t>
      </w:r>
      <w:r>
        <w:t>直接进行发送，发送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在线</w:t>
      </w:r>
      <w:r>
        <w:t>人员可</w:t>
      </w:r>
      <w:r>
        <w:rPr>
          <w:rFonts w:hint="eastAsia"/>
        </w:rPr>
        <w:t>实时</w:t>
      </w:r>
      <w:r>
        <w:t>接收到该消息，</w:t>
      </w:r>
      <w:r>
        <w:rPr>
          <w:rFonts w:hint="eastAsia"/>
        </w:rPr>
        <w:t>离线</w:t>
      </w:r>
      <w:r>
        <w:t>人员登录后</w:t>
      </w:r>
      <w:r>
        <w:rPr>
          <w:rFonts w:hint="eastAsia"/>
        </w:rPr>
        <w:t>会</w:t>
      </w:r>
      <w:r>
        <w:t>弹出消息。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历史</w:t>
      </w:r>
      <w:r>
        <w:t>消息查看</w:t>
      </w:r>
    </w:p>
    <w:p>
      <w:pPr>
        <w:pStyle w:val="14"/>
        <w:ind w:left="1415" w:firstLine="0" w:firstLineChars="0"/>
      </w:pPr>
      <w:r>
        <w:rPr>
          <w:rFonts w:hint="eastAsia"/>
        </w:rPr>
        <w:t>普通</w:t>
      </w:r>
      <w:r>
        <w:t>人员可</w:t>
      </w:r>
      <w:r>
        <w:rPr>
          <w:rFonts w:hint="eastAsia"/>
        </w:rPr>
        <w:t>通过</w:t>
      </w:r>
      <w:r>
        <w:t>历史查看</w:t>
      </w:r>
      <w:r>
        <w:rPr>
          <w:rFonts w:hint="eastAsia"/>
        </w:rPr>
        <w:t>自己</w:t>
      </w:r>
      <w:r>
        <w:t>发出的消息以及自己接收的消息</w:t>
      </w:r>
      <w:r>
        <w:rPr>
          <w:rFonts w:hint="eastAsia"/>
        </w:rPr>
        <w:t>，发出</w:t>
      </w:r>
      <w:r>
        <w:t>的消息</w:t>
      </w:r>
      <w:r>
        <w:rPr>
          <w:rFonts w:hint="eastAsia"/>
        </w:rPr>
        <w:t>查看</w:t>
      </w:r>
      <w:r>
        <w:t>发送的结果</w:t>
      </w:r>
      <w:r>
        <w:rPr>
          <w:rFonts w:hint="eastAsia"/>
        </w:rPr>
        <w:t>、</w:t>
      </w:r>
      <w:r>
        <w:t>每个人员</w:t>
      </w:r>
      <w:r>
        <w:rPr>
          <w:rFonts w:hint="eastAsia"/>
        </w:rPr>
        <w:t>的</w:t>
      </w:r>
      <w:r>
        <w:t>接收情况。</w:t>
      </w:r>
    </w:p>
    <w:p>
      <w:pPr>
        <w:pStyle w:val="14"/>
        <w:ind w:left="1415" w:firstLine="0" w:firstLineChars="0"/>
      </w:pPr>
      <w:r>
        <w:rPr>
          <w:rFonts w:hint="eastAsia"/>
        </w:rPr>
        <w:t>管理员</w:t>
      </w:r>
      <w:r>
        <w:t>可以看到所有人发出的消息，以及结果、接收情况等。</w:t>
      </w:r>
    </w:p>
    <w:p>
      <w:pPr>
        <w:pStyle w:val="3"/>
        <w:spacing w:before="0" w:after="0" w:line="415" w:lineRule="auto"/>
        <w:rPr>
          <w:b w:val="0"/>
          <w:sz w:val="21"/>
          <w:szCs w:val="21"/>
        </w:rPr>
      </w:pPr>
      <w:bookmarkStart w:id="9" w:name="_Toc511825448"/>
      <w:r>
        <w:rPr>
          <w:rFonts w:hint="eastAsia"/>
          <w:b w:val="0"/>
          <w:sz w:val="21"/>
          <w:szCs w:val="21"/>
        </w:rPr>
        <w:t>3.</w:t>
      </w:r>
      <w:r>
        <w:rPr>
          <w:b w:val="0"/>
          <w:sz w:val="21"/>
          <w:szCs w:val="21"/>
        </w:rPr>
        <w:t>5</w:t>
      </w:r>
      <w:r>
        <w:rPr>
          <w:rFonts w:hint="eastAsia"/>
          <w:b w:val="0"/>
          <w:sz w:val="21"/>
          <w:szCs w:val="21"/>
        </w:rPr>
        <w:t>、系统</w:t>
      </w:r>
      <w:r>
        <w:rPr>
          <w:b w:val="0"/>
          <w:sz w:val="21"/>
          <w:szCs w:val="21"/>
        </w:rPr>
        <w:t>管理</w:t>
      </w:r>
      <w:bookmarkEnd w:id="9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该</w:t>
      </w:r>
      <w:r>
        <w:t>模块</w:t>
      </w:r>
      <w:r>
        <w:rPr>
          <w:rFonts w:hint="eastAsia"/>
        </w:rPr>
        <w:t>包含用户</w:t>
      </w:r>
      <w:r>
        <w:t>管理、</w:t>
      </w:r>
      <w:r>
        <w:rPr>
          <w:rFonts w:hint="eastAsia"/>
        </w:rPr>
        <w:t>权限</w:t>
      </w:r>
      <w:r>
        <w:t>管理、组织机构管理</w:t>
      </w:r>
      <w:r>
        <w:rPr>
          <w:rFonts w:hint="eastAsia"/>
        </w:rPr>
        <w:t>、</w:t>
      </w:r>
      <w:r>
        <w:t>系统日志</w:t>
      </w:r>
      <w:r>
        <w:rPr>
          <w:rFonts w:hint="eastAsia"/>
        </w:rPr>
        <w:t>、</w:t>
      </w:r>
      <w:r>
        <w:t>系统其他配置。</w:t>
      </w:r>
    </w:p>
    <w:p>
      <w:pPr>
        <w:pStyle w:val="14"/>
        <w:ind w:left="1415" w:firstLine="0" w:firstLineChars="0"/>
        <w:rPr>
          <w:rFonts w:hint="eastAsia"/>
        </w:rPr>
      </w:pPr>
    </w:p>
    <w:p>
      <w:pPr>
        <w:pStyle w:val="3"/>
        <w:spacing w:before="0" w:after="0" w:line="415" w:lineRule="auto"/>
        <w:rPr>
          <w:sz w:val="21"/>
          <w:szCs w:val="21"/>
        </w:rPr>
      </w:pPr>
      <w:bookmarkStart w:id="10" w:name="_Toc511825450"/>
      <w:r>
        <w:rPr>
          <w:rFonts w:hint="eastAsia"/>
          <w:sz w:val="21"/>
          <w:szCs w:val="21"/>
        </w:rPr>
        <w:t>4、接口</w:t>
      </w:r>
      <w:r>
        <w:rPr>
          <w:sz w:val="21"/>
          <w:szCs w:val="21"/>
        </w:rPr>
        <w:t>描述</w:t>
      </w:r>
      <w:bookmarkEnd w:id="10"/>
    </w:p>
    <w:p>
      <w:pPr>
        <w:pStyle w:val="14"/>
        <w:ind w:left="785" w:firstLine="0" w:firstLineChars="0"/>
        <w:rPr>
          <w:rFonts w:ascii="仿宋" w:eastAsia="仿宋" w:cs="仿宋"/>
          <w:color w:val="000000"/>
          <w:kern w:val="0"/>
          <w:sz w:val="24"/>
          <w:szCs w:val="24"/>
        </w:rPr>
      </w:pPr>
      <w:r>
        <w:rPr>
          <w:rFonts w:hint="eastAsia"/>
        </w:rPr>
        <w:t>无</w:t>
      </w:r>
    </w:p>
    <w:p>
      <w:pPr>
        <w:pStyle w:val="14"/>
        <w:ind w:left="785" w:firstLine="0" w:firstLineChars="0"/>
        <w:rPr>
          <w:rFonts w:hint="eastAsia"/>
        </w:rPr>
      </w:pPr>
    </w:p>
    <w:p>
      <w:pPr>
        <w:pStyle w:val="3"/>
        <w:spacing w:before="0" w:after="0" w:line="415" w:lineRule="auto"/>
        <w:rPr>
          <w:sz w:val="21"/>
          <w:szCs w:val="21"/>
        </w:rPr>
      </w:pPr>
      <w:bookmarkStart w:id="11" w:name="_Toc511825451"/>
      <w:r>
        <w:rPr>
          <w:rFonts w:hint="eastAsia"/>
          <w:sz w:val="21"/>
          <w:szCs w:val="21"/>
        </w:rPr>
        <w:t>5、参考</w:t>
      </w:r>
      <w:r>
        <w:rPr>
          <w:sz w:val="21"/>
          <w:szCs w:val="21"/>
        </w:rPr>
        <w:t>资料</w:t>
      </w:r>
      <w:bookmarkEnd w:id="11"/>
    </w:p>
    <w:p>
      <w:pPr>
        <w:pStyle w:val="14"/>
        <w:ind w:left="785" w:firstLine="0" w:firstLineChars="0"/>
      </w:pPr>
      <w:r>
        <w:rPr>
          <w:rFonts w:hint="eastAsia"/>
        </w:rPr>
        <w:t>《需求分析表.pdf》</w:t>
      </w:r>
    </w:p>
    <w:p>
      <w:pPr>
        <w:pStyle w:val="14"/>
        <w:ind w:left="785" w:firstLine="0" w:firstLineChars="0"/>
      </w:pPr>
      <w:r>
        <w:rPr>
          <w:rFonts w:hint="eastAsia"/>
        </w:rPr>
        <w:t>《管理系统.xlsx》</w:t>
      </w:r>
    </w:p>
    <w:p>
      <w:pPr>
        <w:pStyle w:val="14"/>
        <w:ind w:left="785" w:firstLine="0" w:firstLineChars="0"/>
        <w:rPr>
          <w:rFonts w:hint="eastAsia"/>
        </w:rPr>
      </w:pPr>
      <w:r>
        <w:rPr>
          <w:rFonts w:hint="eastAsia"/>
        </w:rPr>
        <w:t>《AAA落实岗位职责V1.0 .docx》</w:t>
      </w:r>
    </w:p>
    <w:p>
      <w:pPr>
        <w:pStyle w:val="14"/>
        <w:ind w:left="785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854"/>
    <w:multiLevelType w:val="singleLevel"/>
    <w:tmpl w:val="066E48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9A0A1F"/>
    <w:multiLevelType w:val="multilevel"/>
    <w:tmpl w:val="329A0A1F"/>
    <w:lvl w:ilvl="0" w:tentative="0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2">
    <w:nsid w:val="69164307"/>
    <w:multiLevelType w:val="multilevel"/>
    <w:tmpl w:val="69164307"/>
    <w:lvl w:ilvl="0" w:tentative="0">
      <w:start w:val="1"/>
      <w:numFmt w:val="bullet"/>
      <w:lvlText w:val=""/>
      <w:lvlJc w:val="left"/>
      <w:pPr>
        <w:ind w:left="9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7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40"/>
    <w:rsid w:val="00056809"/>
    <w:rsid w:val="00135105"/>
    <w:rsid w:val="0016432E"/>
    <w:rsid w:val="00194F2A"/>
    <w:rsid w:val="001A7B83"/>
    <w:rsid w:val="002305D3"/>
    <w:rsid w:val="002320CB"/>
    <w:rsid w:val="00233E2D"/>
    <w:rsid w:val="002634B1"/>
    <w:rsid w:val="00266164"/>
    <w:rsid w:val="00270F8E"/>
    <w:rsid w:val="002A0372"/>
    <w:rsid w:val="002A6839"/>
    <w:rsid w:val="002E2918"/>
    <w:rsid w:val="002F4D54"/>
    <w:rsid w:val="00326489"/>
    <w:rsid w:val="00345760"/>
    <w:rsid w:val="00366D6E"/>
    <w:rsid w:val="003936AB"/>
    <w:rsid w:val="003A4E40"/>
    <w:rsid w:val="003A5F51"/>
    <w:rsid w:val="003E07DD"/>
    <w:rsid w:val="00411E59"/>
    <w:rsid w:val="00444B7E"/>
    <w:rsid w:val="00462A07"/>
    <w:rsid w:val="00465D3C"/>
    <w:rsid w:val="00486049"/>
    <w:rsid w:val="0049019C"/>
    <w:rsid w:val="00521602"/>
    <w:rsid w:val="00530689"/>
    <w:rsid w:val="00564B5B"/>
    <w:rsid w:val="006065E8"/>
    <w:rsid w:val="00607892"/>
    <w:rsid w:val="00621F1A"/>
    <w:rsid w:val="006756B1"/>
    <w:rsid w:val="006B19D8"/>
    <w:rsid w:val="006C46AE"/>
    <w:rsid w:val="006F2160"/>
    <w:rsid w:val="006F2E32"/>
    <w:rsid w:val="00712EA5"/>
    <w:rsid w:val="007253CC"/>
    <w:rsid w:val="0074348E"/>
    <w:rsid w:val="00774E2C"/>
    <w:rsid w:val="007A17C2"/>
    <w:rsid w:val="007A5170"/>
    <w:rsid w:val="007E3895"/>
    <w:rsid w:val="00841BD2"/>
    <w:rsid w:val="00843C57"/>
    <w:rsid w:val="00901476"/>
    <w:rsid w:val="009957BA"/>
    <w:rsid w:val="009B3727"/>
    <w:rsid w:val="009C5AA1"/>
    <w:rsid w:val="009C6FB1"/>
    <w:rsid w:val="00A21565"/>
    <w:rsid w:val="00A444AB"/>
    <w:rsid w:val="00A45040"/>
    <w:rsid w:val="00A746A9"/>
    <w:rsid w:val="00AA74A7"/>
    <w:rsid w:val="00B718B1"/>
    <w:rsid w:val="00BC60EC"/>
    <w:rsid w:val="00C05678"/>
    <w:rsid w:val="00C1160C"/>
    <w:rsid w:val="00C21614"/>
    <w:rsid w:val="00C50A5E"/>
    <w:rsid w:val="00C65D63"/>
    <w:rsid w:val="00CA26CE"/>
    <w:rsid w:val="00D10849"/>
    <w:rsid w:val="00D80ED4"/>
    <w:rsid w:val="00D934D6"/>
    <w:rsid w:val="00DC3157"/>
    <w:rsid w:val="00E83F8E"/>
    <w:rsid w:val="00EB6449"/>
    <w:rsid w:val="00F91172"/>
    <w:rsid w:val="0BAB0395"/>
    <w:rsid w:val="0D063402"/>
    <w:rsid w:val="15B8634E"/>
    <w:rsid w:val="24C968F7"/>
    <w:rsid w:val="2F6860F2"/>
    <w:rsid w:val="649A7339"/>
    <w:rsid w:val="6C6C5004"/>
    <w:rsid w:val="6FA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basedOn w:val="9"/>
    <w:link w:val="12"/>
    <w:qFormat/>
    <w:uiPriority w:val="1"/>
    <w:rPr>
      <w:kern w:val="0"/>
      <w:sz w:val="2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8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26396EFA1D849DFAE858198A4E3CF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D81D08-637C-4943-ADB0-AF33A78ECD1D}"/>
      </w:docPartPr>
      <w:docPartBody>
        <w:p>
          <w:pPr>
            <w:pStyle w:val="9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0F"/>
    <w:rsid w:val="002D070F"/>
    <w:rsid w:val="006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EEB02B25D142CAB876B48411AE3E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C5C7831D20C4A70AD2E8FD8BD49AD8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2E856D2722A44B4AEBFC97286AD9D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AC9ED442370740EF937EB3D80B246C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F8CA033A8CD47C79DCC72D0C698F1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726396EFA1D849DFAE858198A4E3CF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5A00DB52564477689545722492C0E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2018-04-18T00:00:00</PublishDate>
  <Abstract/>
  <CompanyAddress>陕西国博政通信息科技有限公司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60C556-330A-42A1-AFCA-D5995F02D01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372</Words>
  <Characters>2126</Characters>
  <Lines>17</Lines>
  <Paragraphs>4</Paragraphs>
  <TotalTime>0</TotalTime>
  <ScaleCrop>false</ScaleCrop>
  <LinksUpToDate>false</LinksUpToDate>
  <CharactersWithSpaces>2494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2018-04-18T01:24:00Z</dcterms:created>
  <dc:creator>User</dc:creator>
  <cp:lastModifiedBy>Administrator</cp:lastModifiedBy>
  <dcterms:modified xsi:type="dcterms:W3CDTF">2018-04-18T07:12:38Z</dcterms:modified>
  <dc:subject>陕西国博政通信息科技</dc:subject>
  <dc:title>市委工作平台设计报告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