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CC684" w14:textId="0E241CCF" w:rsidR="00D72E62" w:rsidRPr="00DC5D76" w:rsidRDefault="00DC5D76" w:rsidP="00D0354D">
      <w:pPr>
        <w:rPr>
          <w:rFonts w:ascii="Microsoft YaHei UI Light" w:eastAsia="Microsoft YaHei UI Light" w:hAnsi="Microsoft YaHei UI Light"/>
          <w:sz w:val="32"/>
        </w:rPr>
      </w:pPr>
      <w:r w:rsidRPr="00DC5D76">
        <w:rPr>
          <w:rFonts w:ascii="Microsoft YaHei UI Light" w:eastAsia="Microsoft YaHei UI Light" w:hAnsi="Microsoft YaHei UI Light"/>
          <w:sz w:val="32"/>
        </w:rPr>
        <w:t>Literature Review</w:t>
      </w:r>
    </w:p>
    <w:p w14:paraId="4404C505" w14:textId="00B61472" w:rsidR="00102EAA" w:rsidRPr="00102EAA" w:rsidRDefault="00102EAA" w:rsidP="00D0354D">
      <w:pPr>
        <w:rPr>
          <w:rFonts w:ascii="Microsoft YaHei UI Light" w:eastAsia="Microsoft YaHei UI Light" w:hAnsi="Microsoft YaHei UI Light"/>
          <w:sz w:val="24"/>
        </w:rPr>
      </w:pPr>
      <w:r>
        <w:rPr>
          <w:rFonts w:ascii="Microsoft YaHei UI Light" w:eastAsia="Microsoft YaHei UI Light" w:hAnsi="Microsoft YaHei UI Light"/>
          <w:sz w:val="24"/>
        </w:rPr>
        <w:t>Introduction</w:t>
      </w:r>
    </w:p>
    <w:p w14:paraId="1A71D6E4" w14:textId="2FB9797B" w:rsidR="00DC5D76" w:rsidRDefault="00DC5D76" w:rsidP="00D0354D">
      <w:pPr>
        <w:rPr>
          <w:rFonts w:ascii="Microsoft YaHei UI Light" w:eastAsia="Microsoft YaHei UI Light" w:hAnsi="Microsoft YaHei UI Light"/>
        </w:rPr>
      </w:pPr>
      <w:r w:rsidRPr="00606B7F">
        <w:rPr>
          <w:rFonts w:ascii="Microsoft YaHei UI Light" w:eastAsia="Microsoft YaHei UI Light" w:hAnsi="Microsoft YaHei UI Light"/>
        </w:rPr>
        <w:t xml:space="preserve">The full project proposal that was previously submitted outlined the justification to investigate the current knowledge of video games’ </w:t>
      </w:r>
      <w:r w:rsidR="00102EAA">
        <w:rPr>
          <w:rFonts w:ascii="Microsoft YaHei UI Light" w:eastAsia="Microsoft YaHei UI Light" w:hAnsi="Microsoft YaHei UI Light"/>
        </w:rPr>
        <w:t xml:space="preserve">(VG) </w:t>
      </w:r>
      <w:r w:rsidRPr="00606B7F">
        <w:rPr>
          <w:rFonts w:ascii="Microsoft YaHei UI Light" w:eastAsia="Microsoft YaHei UI Light" w:hAnsi="Microsoft YaHei UI Light"/>
        </w:rPr>
        <w:t>effects on the human response time. The project will aim to discover the existing understanding of these effects and develop</w:t>
      </w:r>
      <w:r w:rsidR="00606B7F" w:rsidRPr="00606B7F">
        <w:rPr>
          <w:rFonts w:ascii="Microsoft YaHei UI Light" w:eastAsia="Microsoft YaHei UI Light" w:hAnsi="Microsoft YaHei UI Light"/>
        </w:rPr>
        <w:t xml:space="preserve"> </w:t>
      </w:r>
      <w:r w:rsidR="004D00CD">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different types of stimuli</w:t>
      </w:r>
      <w:r w:rsidR="00606B7F" w:rsidRPr="00606B7F">
        <w:rPr>
          <w:rFonts w:ascii="Microsoft YaHei UI Light" w:eastAsia="Microsoft YaHei UI Light" w:hAnsi="Microsoft YaHei UI Light"/>
        </w:rPr>
        <w:t xml:space="preserve"> (visual, tactile and auditory)</w:t>
      </w:r>
      <w:r w:rsidRPr="00606B7F">
        <w:rPr>
          <w:rFonts w:ascii="Microsoft YaHei UI Light" w:eastAsia="Microsoft YaHei UI Light" w:hAnsi="Microsoft YaHei UI Light"/>
        </w:rPr>
        <w:t xml:space="preserve"> can</w:t>
      </w:r>
      <w:r w:rsidR="00606B7F" w:rsidRPr="00606B7F">
        <w:rPr>
          <w:rFonts w:ascii="Microsoft YaHei UI Light" w:eastAsia="Microsoft YaHei UI Light" w:hAnsi="Microsoft YaHei UI Light"/>
        </w:rPr>
        <w:t xml:space="preserve"> individually</w:t>
      </w:r>
      <w:r w:rsidRPr="00606B7F">
        <w:rPr>
          <w:rFonts w:ascii="Microsoft YaHei UI Light" w:eastAsia="Microsoft YaHei UI Light" w:hAnsi="Microsoft YaHei UI Light"/>
        </w:rPr>
        <w:t xml:space="preserve"> affect the response time.</w:t>
      </w:r>
      <w:r w:rsidR="00606B7F" w:rsidRPr="00606B7F">
        <w:rPr>
          <w:rFonts w:ascii="Microsoft YaHei UI Light" w:eastAsia="Microsoft YaHei UI Light" w:hAnsi="Microsoft YaHei UI Light"/>
        </w:rPr>
        <w:t xml:space="preserve"> </w:t>
      </w:r>
      <w:r w:rsidR="00102EAA">
        <w:rPr>
          <w:rFonts w:ascii="Microsoft YaHei UI Light" w:eastAsia="Microsoft YaHei UI Light" w:hAnsi="Microsoft YaHei UI Light"/>
        </w:rPr>
        <w:t>Since the approval of the proposal, a literature survey has been undertaken and this summary of the literature review details all of the critical findings. This summary describes the effects of varying stimuli as well as VG’s importance in these discoveries, and how these two factors are implemented together.</w:t>
      </w:r>
    </w:p>
    <w:p w14:paraId="79761D9A" w14:textId="5562982A" w:rsidR="00B01B84" w:rsidRPr="00B01B84" w:rsidRDefault="00B01B84" w:rsidP="00D0354D">
      <w:pPr>
        <w:rPr>
          <w:rFonts w:ascii="Microsoft YaHei UI Light" w:eastAsia="Microsoft YaHei UI Light" w:hAnsi="Microsoft YaHei UI Light"/>
          <w:sz w:val="24"/>
        </w:rPr>
      </w:pPr>
      <w:r>
        <w:rPr>
          <w:rFonts w:ascii="Microsoft YaHei UI Light" w:eastAsia="Microsoft YaHei UI Light" w:hAnsi="Microsoft YaHei UI Light"/>
          <w:sz w:val="24"/>
        </w:rPr>
        <w:t xml:space="preserve">Method of </w:t>
      </w:r>
      <w:r w:rsidR="003A1434">
        <w:rPr>
          <w:rFonts w:ascii="Microsoft YaHei UI Light" w:eastAsia="Microsoft YaHei UI Light" w:hAnsi="Microsoft YaHei UI Light"/>
          <w:sz w:val="24"/>
        </w:rPr>
        <w:t>Testing</w:t>
      </w:r>
    </w:p>
    <w:p w14:paraId="0FA40137" w14:textId="38FAE5BE" w:rsidR="00090E0D" w:rsidRDefault="00090E0D" w:rsidP="00D0354D">
      <w:pPr>
        <w:rPr>
          <w:rFonts w:ascii="Microsoft YaHei UI Light" w:eastAsia="Microsoft YaHei UI Light" w:hAnsi="Microsoft YaHei UI Light"/>
        </w:rPr>
      </w:pPr>
      <w:r>
        <w:rPr>
          <w:rFonts w:ascii="Microsoft YaHei UI Light" w:eastAsia="Microsoft YaHei UI Light" w:hAnsi="Microsoft YaHei UI Light"/>
        </w:rPr>
        <w:t>A VG requires reactive inputs from the user in order to play. In the case of most modern VG platforms, 3 different types of stimuli are used to initiate these reactions: visual, auditory and tactile. For testing purposes, the time between the stimulus occurring and the user reacting can be recorded. It was discovered by Ng et al. (</w:t>
      </w:r>
      <w:r w:rsidR="008A568B">
        <w:rPr>
          <w:rFonts w:ascii="Microsoft YaHei UI Light" w:eastAsia="Microsoft YaHei UI Light" w:hAnsi="Microsoft YaHei UI Light"/>
        </w:rPr>
        <w:t xml:space="preserve">2012) that each </w:t>
      </w:r>
      <w:r w:rsidR="000F691C">
        <w:rPr>
          <w:rFonts w:ascii="Microsoft YaHei UI Light" w:eastAsia="Microsoft YaHei UI Light" w:hAnsi="Microsoft YaHei UI Light"/>
        </w:rPr>
        <w:t>stimulus</w:t>
      </w:r>
      <w:r w:rsidR="008A568B">
        <w:rPr>
          <w:rFonts w:ascii="Microsoft YaHei UI Light" w:eastAsia="Microsoft YaHei UI Light" w:hAnsi="Microsoft YaHei UI Light"/>
        </w:rPr>
        <w:t xml:space="preserve"> generate</w:t>
      </w:r>
      <w:r w:rsidR="00E102AF">
        <w:rPr>
          <w:rFonts w:ascii="Microsoft YaHei UI Light" w:eastAsia="Microsoft YaHei UI Light" w:hAnsi="Microsoft YaHei UI Light"/>
        </w:rPr>
        <w:t>s</w:t>
      </w:r>
      <w:r w:rsidR="008A568B">
        <w:rPr>
          <w:rFonts w:ascii="Microsoft YaHei UI Light" w:eastAsia="Microsoft YaHei UI Light" w:hAnsi="Microsoft YaHei UI Light"/>
        </w:rPr>
        <w:t xml:space="preserve"> different speeds of reaction, the fastest reaction being caused by tactile stimuli, followed by auditory and visual respectively. </w:t>
      </w:r>
      <w:r w:rsidR="003A1434">
        <w:rPr>
          <w:rFonts w:ascii="Microsoft YaHei UI Light" w:eastAsia="Microsoft YaHei UI Light" w:hAnsi="Microsoft YaHei UI Light"/>
        </w:rPr>
        <w:t xml:space="preserve">Video game players have already been proven to have faster reactions than people who don’t by </w:t>
      </w:r>
      <w:r w:rsidR="003A1434" w:rsidRPr="003A1434">
        <w:rPr>
          <w:rFonts w:ascii="Microsoft YaHei UI Light" w:eastAsia="Microsoft YaHei UI Light" w:hAnsi="Microsoft YaHei UI Light"/>
        </w:rPr>
        <w:t>Castel</w:t>
      </w:r>
      <w:r w:rsidR="003A1434">
        <w:rPr>
          <w:rFonts w:ascii="Microsoft YaHei UI Light" w:eastAsia="Microsoft YaHei UI Light" w:hAnsi="Microsoft YaHei UI Light"/>
        </w:rPr>
        <w:t xml:space="preserve"> </w:t>
      </w:r>
      <w:r w:rsidR="00B7207B">
        <w:rPr>
          <w:rFonts w:ascii="Microsoft YaHei UI Light" w:eastAsia="Microsoft YaHei UI Light" w:hAnsi="Microsoft YaHei UI Light"/>
        </w:rPr>
        <w:t>et al. (</w:t>
      </w:r>
      <w:r w:rsidR="00B7207B" w:rsidRPr="002478BF">
        <w:rPr>
          <w:rFonts w:ascii="Microsoft YaHei UI Light" w:eastAsia="Microsoft YaHei UI Light" w:hAnsi="Microsoft YaHei UI Light"/>
        </w:rPr>
        <w:t>2005</w:t>
      </w:r>
      <w:r w:rsidR="00B7207B">
        <w:rPr>
          <w:rFonts w:ascii="Microsoft YaHei UI Light" w:eastAsia="Microsoft YaHei UI Light" w:hAnsi="Microsoft YaHei UI Light"/>
        </w:rPr>
        <w:t>).</w:t>
      </w:r>
      <w:r w:rsidR="00C557EA" w:rsidRPr="00C557EA">
        <w:rPr>
          <w:rFonts w:ascii="Microsoft YaHei UI Light" w:eastAsia="Microsoft YaHei UI Light" w:hAnsi="Microsoft YaHei UI Light"/>
        </w:rPr>
        <w:t xml:space="preserve"> </w:t>
      </w:r>
      <w:r w:rsidR="00C557EA">
        <w:rPr>
          <w:rFonts w:ascii="Microsoft YaHei UI Light" w:eastAsia="Microsoft YaHei UI Light" w:hAnsi="Microsoft YaHei UI Light"/>
        </w:rPr>
        <w:t xml:space="preserve">Orosy-Fildes et al. (1989) also observed that reaction times dropped after the usage of VGs, along with no decrease in reaction times in users that did not participate in any VGs. </w:t>
      </w:r>
      <w:r w:rsidR="00B7207B">
        <w:rPr>
          <w:rFonts w:ascii="Microsoft YaHei UI Light" w:eastAsia="Microsoft YaHei UI Light" w:hAnsi="Microsoft YaHei UI Light"/>
        </w:rPr>
        <w:t xml:space="preserve"> Combining these findings along with the knowledge that 74% of the UK population own</w:t>
      </w:r>
      <w:r w:rsidR="00666122">
        <w:rPr>
          <w:rFonts w:ascii="Microsoft YaHei UI Light" w:eastAsia="Microsoft YaHei UI Light" w:hAnsi="Microsoft YaHei UI Light"/>
        </w:rPr>
        <w:t>ed</w:t>
      </w:r>
      <w:r w:rsidR="00B7207B">
        <w:rPr>
          <w:rFonts w:ascii="Microsoft YaHei UI Light" w:eastAsia="Microsoft YaHei UI Light" w:hAnsi="Microsoft YaHei UI Light"/>
        </w:rPr>
        <w:t xml:space="preserve"> a smartphone</w:t>
      </w:r>
      <w:r w:rsidR="00666122">
        <w:rPr>
          <w:rFonts w:ascii="Microsoft YaHei UI Light" w:eastAsia="Microsoft YaHei UI Light" w:hAnsi="Microsoft YaHei UI Light"/>
        </w:rPr>
        <w:t xml:space="preserve"> in 2016 in a growing trend</w:t>
      </w:r>
      <w:r w:rsidR="00B7207B">
        <w:rPr>
          <w:rFonts w:ascii="Microsoft YaHei UI Light" w:eastAsia="Microsoft YaHei UI Light" w:hAnsi="Microsoft YaHei UI Light"/>
        </w:rPr>
        <w:t xml:space="preserve"> (Statista, 201</w:t>
      </w:r>
      <w:r w:rsidR="00C57D82">
        <w:rPr>
          <w:rFonts w:ascii="Microsoft YaHei UI Light" w:eastAsia="Microsoft YaHei UI Light" w:hAnsi="Microsoft YaHei UI Light"/>
        </w:rPr>
        <w:t>9</w:t>
      </w:r>
      <w:r w:rsidR="00B7207B">
        <w:rPr>
          <w:rFonts w:ascii="Microsoft YaHei UI Light" w:eastAsia="Microsoft YaHei UI Light" w:hAnsi="Microsoft YaHei UI Light"/>
        </w:rPr>
        <w:t>), alludes to the credibility of using mobile phones for testing the hypothesis.</w:t>
      </w:r>
      <w:r w:rsidR="00666122">
        <w:rPr>
          <w:rFonts w:ascii="Microsoft YaHei UI Light" w:eastAsia="Microsoft YaHei UI Light" w:hAnsi="Microsoft YaHei UI Light"/>
        </w:rPr>
        <w:t xml:space="preserve"> </w:t>
      </w:r>
      <w:r w:rsidR="00A11EF0">
        <w:rPr>
          <w:rFonts w:ascii="Microsoft YaHei UI Light" w:eastAsia="Microsoft YaHei UI Light" w:hAnsi="Microsoft YaHei UI Light"/>
        </w:rPr>
        <w:t xml:space="preserve">This credibility is extended by the fact that mobile phones have the ability to generate all 3 types of stimuli. </w:t>
      </w:r>
    </w:p>
    <w:p w14:paraId="0C0B87E7" w14:textId="706645C9" w:rsidR="00D0354D" w:rsidRDefault="00D0354D" w:rsidP="00D0354D">
      <w:pPr>
        <w:rPr>
          <w:rFonts w:ascii="Microsoft YaHei UI Light" w:eastAsia="Microsoft YaHei UI Light" w:hAnsi="Microsoft YaHei UI Light"/>
          <w:sz w:val="24"/>
        </w:rPr>
      </w:pPr>
      <w:r>
        <w:rPr>
          <w:rFonts w:ascii="Microsoft YaHei UI Light" w:eastAsia="Microsoft YaHei UI Light" w:hAnsi="Microsoft YaHei UI Light"/>
          <w:sz w:val="24"/>
        </w:rPr>
        <w:t>Effectiveness and Accuracy</w:t>
      </w:r>
    </w:p>
    <w:p w14:paraId="4D78BD95" w14:textId="77BCFB60" w:rsidR="00C5348D" w:rsidRDefault="00D0354D" w:rsidP="00D0354D">
      <w:pPr>
        <w:rPr>
          <w:rFonts w:ascii="Microsoft YaHei UI Light" w:eastAsia="Microsoft YaHei UI Light" w:hAnsi="Microsoft YaHei UI Light"/>
        </w:rPr>
      </w:pPr>
      <w:r>
        <w:rPr>
          <w:rFonts w:ascii="Microsoft YaHei UI Light" w:eastAsia="Microsoft YaHei UI Light" w:hAnsi="Microsoft YaHei UI Light"/>
        </w:rPr>
        <w:t xml:space="preserve">Dye et al. (2009) said </w:t>
      </w:r>
      <w:r w:rsidR="002478BF">
        <w:rPr>
          <w:rFonts w:ascii="Microsoft YaHei UI Light" w:eastAsia="Microsoft YaHei UI Light" w:hAnsi="Microsoft YaHei UI Light"/>
        </w:rPr>
        <w:t>p</w:t>
      </w:r>
      <w:r>
        <w:rPr>
          <w:rFonts w:ascii="Microsoft YaHei UI Light" w:eastAsia="Microsoft YaHei UI Light" w:hAnsi="Microsoft YaHei UI Light"/>
        </w:rPr>
        <w:t>laying action VGs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w:t>
      </w:r>
      <w:r w:rsidR="002478BF">
        <w:rPr>
          <w:rFonts w:ascii="Microsoft YaHei UI Light" w:eastAsia="Microsoft YaHei UI Light" w:hAnsi="Microsoft YaHei UI Light"/>
        </w:rPr>
        <w:t>Playing First Person Shooter (FPS) VGs, a type of action VG, have also been ‘associated with increased cognitive flexibility’ by Colzato</w:t>
      </w:r>
      <w:r w:rsidR="001703CB">
        <w:rPr>
          <w:rFonts w:ascii="Microsoft YaHei UI Light" w:eastAsia="Microsoft YaHei UI Light" w:hAnsi="Microsoft YaHei UI Light"/>
        </w:rPr>
        <w:t xml:space="preserve"> et al. (2012)</w:t>
      </w:r>
      <w:r w:rsidR="00F5253A">
        <w:rPr>
          <w:rFonts w:ascii="Microsoft YaHei UI Light" w:eastAsia="Microsoft YaHei UI Light" w:hAnsi="Microsoft YaHei UI Light"/>
        </w:rPr>
        <w:t xml:space="preserve">, thus corroborating the use of action games </w:t>
      </w:r>
      <w:r w:rsidR="00246198">
        <w:rPr>
          <w:rFonts w:ascii="Microsoft YaHei UI Light" w:eastAsia="Microsoft YaHei UI Light" w:hAnsi="Microsoft YaHei UI Light"/>
        </w:rPr>
        <w:lastRenderedPageBreak/>
        <w:t>as</w:t>
      </w:r>
      <w:r w:rsidR="00F5253A">
        <w:rPr>
          <w:rFonts w:ascii="Microsoft YaHei UI Light" w:eastAsia="Microsoft YaHei UI Light" w:hAnsi="Microsoft YaHei UI Light"/>
        </w:rPr>
        <w:t xml:space="preserve"> the most effective VG type to improve human response time. </w:t>
      </w:r>
      <w:r w:rsidR="009F50F1">
        <w:rPr>
          <w:rFonts w:ascii="Microsoft YaHei UI Light" w:eastAsia="Microsoft YaHei UI Light" w:hAnsi="Microsoft YaHei UI Light"/>
        </w:rPr>
        <w:t>Accuracy is also important alongside the speed of a reaction, and must be considered during testing. Greenfield (1984) discussed the importance</w:t>
      </w:r>
      <w:r w:rsidR="00E9622A">
        <w:rPr>
          <w:rFonts w:ascii="Microsoft YaHei UI Light" w:eastAsia="Microsoft YaHei UI Light" w:hAnsi="Microsoft YaHei UI Light"/>
        </w:rPr>
        <w:t xml:space="preserve"> VGs ability to improve</w:t>
      </w:r>
      <w:r w:rsidR="009F50F1">
        <w:rPr>
          <w:rFonts w:ascii="Microsoft YaHei UI Light" w:eastAsia="Microsoft YaHei UI Light" w:hAnsi="Microsoft YaHei UI Light"/>
        </w:rPr>
        <w:t xml:space="preserve"> ‘sensorimotor skills such as eye-hand coordination’, which Green et al. (2006) went on to confirm, along with </w:t>
      </w:r>
      <w:r w:rsidR="00E9622A">
        <w:rPr>
          <w:rFonts w:ascii="Microsoft YaHei UI Light" w:eastAsia="Microsoft YaHei UI Light" w:hAnsi="Microsoft YaHei UI Light"/>
        </w:rPr>
        <w:t>‘decreased reaction times’ and ‘augmented manual dexterity’. These claims describe the importance of the role that VGs play on these reactions and imply the significance of measuring accuracy during the testing procedure, as it will most likely be improved over the course of the testing period.</w:t>
      </w:r>
      <w:r w:rsidR="00C557EA" w:rsidRPr="00C557EA">
        <w:rPr>
          <w:rFonts w:ascii="Microsoft YaHei UI Light" w:eastAsia="Microsoft YaHei UI Light" w:hAnsi="Microsoft YaHei UI Light"/>
        </w:rPr>
        <w:t xml:space="preserve"> </w:t>
      </w:r>
      <w:r w:rsidR="00C557EA">
        <w:rPr>
          <w:rFonts w:ascii="Microsoft YaHei UI Light" w:eastAsia="Microsoft YaHei UI Light" w:hAnsi="Microsoft YaHei UI Light"/>
        </w:rPr>
        <w:t>It will also be crucial during the testing period to have repetitive testing, as Greenfield et al. (1994) found that VG experience ‘produced a significant decrease in response time’</w:t>
      </w:r>
      <w:r w:rsidR="006E51B8">
        <w:rPr>
          <w:rFonts w:ascii="Microsoft YaHei UI Light" w:eastAsia="Microsoft YaHei UI Light" w:hAnsi="Microsoft YaHei UI Light"/>
        </w:rPr>
        <w:t>, especially when repeated over a period of time</w:t>
      </w:r>
      <w:r w:rsidR="00C557EA">
        <w:rPr>
          <w:rFonts w:ascii="Microsoft YaHei UI Light" w:eastAsia="Microsoft YaHei UI Light" w:hAnsi="Microsoft YaHei UI Light"/>
        </w:rPr>
        <w:t xml:space="preserve">. </w:t>
      </w:r>
    </w:p>
    <w:p w14:paraId="25368DBA" w14:textId="135F9BFA" w:rsidR="000750DB" w:rsidRDefault="00C557EA" w:rsidP="00D0354D">
      <w:pPr>
        <w:rPr>
          <w:rFonts w:ascii="Microsoft YaHei UI Light" w:eastAsia="Microsoft YaHei UI Light" w:hAnsi="Microsoft YaHei UI Light"/>
          <w:sz w:val="24"/>
        </w:rPr>
      </w:pPr>
      <w:r>
        <w:rPr>
          <w:rFonts w:ascii="Microsoft YaHei UI Light" w:eastAsia="Microsoft YaHei UI Light" w:hAnsi="Microsoft YaHei UI Light"/>
          <w:sz w:val="24"/>
        </w:rPr>
        <w:t>Conclusion</w:t>
      </w:r>
    </w:p>
    <w:p w14:paraId="55EF70E7" w14:textId="7B30BF30" w:rsidR="00C557EA" w:rsidRPr="00C557EA" w:rsidRDefault="00C557EA" w:rsidP="00D0354D">
      <w:pPr>
        <w:rPr>
          <w:rFonts w:ascii="Microsoft YaHei UI Light" w:eastAsia="Microsoft YaHei UI Light" w:hAnsi="Microsoft YaHei UI Light"/>
        </w:rPr>
      </w:pPr>
      <w:r>
        <w:rPr>
          <w:rFonts w:ascii="Microsoft YaHei UI Light" w:eastAsia="Microsoft YaHei UI Light" w:hAnsi="Microsoft YaHei UI Light"/>
        </w:rPr>
        <w:t xml:space="preserve">This summary literature review </w:t>
      </w:r>
      <w:r w:rsidR="006E51B8">
        <w:rPr>
          <w:rFonts w:ascii="Microsoft YaHei UI Light" w:eastAsia="Microsoft YaHei UI Light" w:hAnsi="Microsoft YaHei UI Light"/>
        </w:rPr>
        <w:t xml:space="preserve">has covered </w:t>
      </w:r>
      <w:r>
        <w:rPr>
          <w:rFonts w:ascii="Microsoft YaHei UI Light" w:eastAsia="Microsoft YaHei UI Light" w:hAnsi="Microsoft YaHei UI Light"/>
        </w:rPr>
        <w:t xml:space="preserve">all the key elements of VGs and response time testing </w:t>
      </w:r>
      <w:r w:rsidR="006E51B8">
        <w:rPr>
          <w:rFonts w:ascii="Microsoft YaHei UI Light" w:eastAsia="Microsoft YaHei UI Light" w:hAnsi="Microsoft YaHei UI Light"/>
        </w:rPr>
        <w:t xml:space="preserve">that will be </w:t>
      </w:r>
      <w:r>
        <w:rPr>
          <w:rFonts w:ascii="Microsoft YaHei UI Light" w:eastAsia="Microsoft YaHei UI Light" w:hAnsi="Microsoft YaHei UI Light"/>
        </w:rPr>
        <w:t>required to be analysed by the project</w:t>
      </w:r>
      <w:r w:rsidR="006E51B8">
        <w:rPr>
          <w:rFonts w:ascii="Microsoft YaHei UI Light" w:eastAsia="Microsoft YaHei UI Light" w:hAnsi="Microsoft YaHei UI Light"/>
        </w:rPr>
        <w:t xml:space="preserve">. From the evaluation it can be understood that the 3 stimuli types must be considered and implemented into the VGs created, and repetition should take place during the testing period in order to understand the gradual improvement VGs can have. Both response time and accuracy must also be considered when measuring during the testing procedure, in order to generate an accurate representation of the response quality from the user. </w:t>
      </w:r>
      <w:r w:rsidR="005708CA">
        <w:rPr>
          <w:rFonts w:ascii="Microsoft YaHei UI Light" w:eastAsia="Microsoft YaHei UI Light" w:hAnsi="Microsoft YaHei UI Light"/>
        </w:rPr>
        <w:t>This project should be able to discover the potential that VGs could have over the human response, and elaborate on the previous findings to gain a further understanding.</w:t>
      </w:r>
    </w:p>
    <w:p w14:paraId="3220DC4A" w14:textId="31AFC126" w:rsidR="000750DB" w:rsidRDefault="000750DB" w:rsidP="00D0354D">
      <w:pPr>
        <w:rPr>
          <w:rFonts w:ascii="Microsoft YaHei UI Light" w:eastAsia="Microsoft YaHei UI Light" w:hAnsi="Microsoft YaHei UI Light"/>
        </w:rPr>
      </w:pPr>
    </w:p>
    <w:p w14:paraId="3E91A679" w14:textId="74AC375C" w:rsidR="000750DB" w:rsidRDefault="000750DB" w:rsidP="00D0354D">
      <w:pPr>
        <w:rPr>
          <w:rFonts w:ascii="Microsoft YaHei UI Light" w:eastAsia="Microsoft YaHei UI Light" w:hAnsi="Microsoft YaHei UI Light"/>
        </w:rPr>
      </w:pPr>
    </w:p>
    <w:p w14:paraId="0DD4C899" w14:textId="372058F2" w:rsidR="000750DB" w:rsidRDefault="000750DB" w:rsidP="00D0354D">
      <w:pPr>
        <w:rPr>
          <w:rFonts w:ascii="Microsoft YaHei UI Light" w:eastAsia="Microsoft YaHei UI Light" w:hAnsi="Microsoft YaHei UI Light"/>
        </w:rPr>
      </w:pPr>
    </w:p>
    <w:p w14:paraId="6F00FAB4" w14:textId="139EAD7A" w:rsidR="000750DB" w:rsidRDefault="000750DB" w:rsidP="00D0354D">
      <w:pPr>
        <w:rPr>
          <w:rFonts w:ascii="Microsoft YaHei UI Light" w:eastAsia="Microsoft YaHei UI Light" w:hAnsi="Microsoft YaHei UI Light"/>
        </w:rPr>
      </w:pPr>
    </w:p>
    <w:p w14:paraId="4971CBF4" w14:textId="2DAA370B" w:rsidR="000750DB" w:rsidRDefault="000750DB" w:rsidP="00D0354D">
      <w:pPr>
        <w:rPr>
          <w:rFonts w:ascii="Microsoft YaHei UI Light" w:eastAsia="Microsoft YaHei UI Light" w:hAnsi="Microsoft YaHei UI Light"/>
        </w:rPr>
      </w:pPr>
    </w:p>
    <w:p w14:paraId="760E6DF2" w14:textId="229CCBA9" w:rsidR="000750DB" w:rsidRDefault="000750DB" w:rsidP="00D0354D">
      <w:pPr>
        <w:rPr>
          <w:rFonts w:ascii="Microsoft YaHei UI Light" w:eastAsia="Microsoft YaHei UI Light" w:hAnsi="Microsoft YaHei UI Light"/>
        </w:rPr>
      </w:pPr>
    </w:p>
    <w:p w14:paraId="743DD7DA" w14:textId="038EAEA6" w:rsidR="000750DB" w:rsidRDefault="000750DB" w:rsidP="00D0354D">
      <w:pPr>
        <w:rPr>
          <w:rFonts w:ascii="Microsoft YaHei UI Light" w:eastAsia="Microsoft YaHei UI Light" w:hAnsi="Microsoft YaHei UI Light"/>
        </w:rPr>
      </w:pPr>
    </w:p>
    <w:p w14:paraId="6B9B29CE" w14:textId="49981C47" w:rsidR="00CC0F34" w:rsidRPr="00CC0F34" w:rsidRDefault="00606B7F" w:rsidP="0091439A">
      <w:pPr>
        <w:pStyle w:val="Non-hyperlink"/>
        <w:numPr>
          <w:ilvl w:val="0"/>
          <w:numId w:val="0"/>
        </w:numPr>
        <w:jc w:val="left"/>
      </w:pPr>
      <w:r w:rsidRPr="00CC0F34">
        <w:rPr>
          <w:sz w:val="32"/>
        </w:rPr>
        <w:lastRenderedPageBreak/>
        <w:t>References</w:t>
      </w:r>
    </w:p>
    <w:p w14:paraId="02CDB17D" w14:textId="77777777" w:rsidR="0091439A" w:rsidRDefault="0091439A" w:rsidP="0091439A">
      <w:pPr>
        <w:pStyle w:val="Non-hyperlink"/>
        <w:numPr>
          <w:ilvl w:val="0"/>
          <w:numId w:val="0"/>
        </w:numPr>
        <w:jc w:val="left"/>
        <w:rPr>
          <w:rStyle w:val="Hyperlink"/>
          <w:color w:val="000000"/>
          <w:u w:val="none"/>
        </w:rPr>
      </w:pPr>
    </w:p>
    <w:p w14:paraId="0765C530" w14:textId="72C6146F" w:rsidR="0091439A" w:rsidRDefault="0091439A" w:rsidP="00EE3465">
      <w:pPr>
        <w:pStyle w:val="Non-hyperlink"/>
        <w:numPr>
          <w:ilvl w:val="0"/>
          <w:numId w:val="0"/>
        </w:numPr>
        <w:spacing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340AEBD9" w14:textId="6D21BAB9" w:rsidR="00EE3465" w:rsidRDefault="00EE3465" w:rsidP="00EE3465">
      <w:pPr>
        <w:pStyle w:val="Non-hyperlink"/>
        <w:numPr>
          <w:ilvl w:val="0"/>
          <w:numId w:val="0"/>
        </w:numPr>
        <w:spacing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0420954F" w14:textId="600B4DB3" w:rsidR="0091439A" w:rsidRDefault="009709BB" w:rsidP="00EE3465">
      <w:pPr>
        <w:pStyle w:val="Non-hyperlink"/>
        <w:numPr>
          <w:ilvl w:val="0"/>
          <w:numId w:val="0"/>
        </w:numPr>
        <w:spacing w:after="240"/>
        <w:jc w:val="left"/>
        <w:rPr>
          <w:iCs/>
          <w:szCs w:val="22"/>
          <w:shd w:val="clear" w:color="auto" w:fill="FFFFFF"/>
        </w:rPr>
      </w:pPr>
      <w:r w:rsidRPr="009709BB">
        <w:rPr>
          <w:szCs w:val="22"/>
          <w:shd w:val="clear" w:color="auto" w:fill="FFFFFF"/>
        </w:rPr>
        <w:t>Orosy-Fildes, C., &amp; Allan, R. W.</w:t>
      </w:r>
      <w:r w:rsidR="003762D7">
        <w:rPr>
          <w:szCs w:val="22"/>
          <w:shd w:val="clear" w:color="auto" w:fill="FFFFFF"/>
        </w:rPr>
        <w:t>,</w:t>
      </w:r>
      <w:r w:rsidRPr="009709BB">
        <w:rPr>
          <w:szCs w:val="22"/>
          <w:shd w:val="clear" w:color="auto" w:fill="FFFFFF"/>
        </w:rPr>
        <w:t xml:space="preserve"> 1989. </w:t>
      </w:r>
      <w:r w:rsidRPr="003762D7">
        <w:rPr>
          <w:iCs/>
          <w:szCs w:val="22"/>
          <w:shd w:val="clear" w:color="auto" w:fill="FFFFFF"/>
        </w:rPr>
        <w:t xml:space="preserve">Psychology of computer use: XII. videogame play: </w:t>
      </w:r>
      <w:r w:rsidR="003762D7" w:rsidRPr="003762D7">
        <w:rPr>
          <w:iCs/>
          <w:szCs w:val="22"/>
          <w:shd w:val="clear" w:color="auto" w:fill="FFFFFF"/>
        </w:rPr>
        <w:t>h</w:t>
      </w:r>
      <w:r w:rsidRPr="003762D7">
        <w:rPr>
          <w:iCs/>
          <w:szCs w:val="22"/>
          <w:shd w:val="clear" w:color="auto" w:fill="FFFFFF"/>
        </w:rPr>
        <w:t xml:space="preserve">uman </w:t>
      </w:r>
      <w:r w:rsidR="003762D7" w:rsidRPr="003762D7">
        <w:rPr>
          <w:iCs/>
          <w:szCs w:val="22"/>
          <w:shd w:val="clear" w:color="auto" w:fill="FFFFFF"/>
        </w:rPr>
        <w:t>r</w:t>
      </w:r>
      <w:r w:rsidRPr="003762D7">
        <w:rPr>
          <w:iCs/>
          <w:szCs w:val="22"/>
          <w:shd w:val="clear" w:color="auto" w:fill="FFFFFF"/>
        </w:rPr>
        <w:t xml:space="preserve">eaction </w:t>
      </w:r>
      <w:r w:rsidR="003762D7" w:rsidRPr="003762D7">
        <w:rPr>
          <w:iCs/>
          <w:szCs w:val="22"/>
          <w:shd w:val="clear" w:color="auto" w:fill="FFFFFF"/>
        </w:rPr>
        <w:t>t</w:t>
      </w:r>
      <w:r w:rsidRPr="003762D7">
        <w:rPr>
          <w:iCs/>
          <w:szCs w:val="22"/>
          <w:shd w:val="clear" w:color="auto" w:fill="FFFFFF"/>
        </w:rPr>
        <w:t xml:space="preserve">ime to </w:t>
      </w:r>
      <w:r w:rsidR="003762D7" w:rsidRPr="003762D7">
        <w:rPr>
          <w:iCs/>
          <w:szCs w:val="22"/>
          <w:shd w:val="clear" w:color="auto" w:fill="FFFFFF"/>
        </w:rPr>
        <w:t>v</w:t>
      </w:r>
      <w:r w:rsidRPr="003762D7">
        <w:rPr>
          <w:iCs/>
          <w:szCs w:val="22"/>
          <w:shd w:val="clear" w:color="auto" w:fill="FFFFFF"/>
        </w:rPr>
        <w:t xml:space="preserve">isual </w:t>
      </w:r>
      <w:r w:rsidR="003762D7" w:rsidRPr="003762D7">
        <w:rPr>
          <w:iCs/>
          <w:szCs w:val="22"/>
          <w:shd w:val="clear" w:color="auto" w:fill="FFFFFF"/>
        </w:rPr>
        <w:t>s</w:t>
      </w:r>
      <w:r w:rsidRPr="003762D7">
        <w:rPr>
          <w:iCs/>
          <w:szCs w:val="22"/>
          <w:shd w:val="clear" w:color="auto" w:fill="FFFFFF"/>
        </w:rPr>
        <w:t>timuli.</w:t>
      </w:r>
      <w:r w:rsidRPr="009709BB">
        <w:rPr>
          <w:i/>
          <w:iCs/>
          <w:szCs w:val="22"/>
          <w:shd w:val="clear" w:color="auto" w:fill="FFFFFF"/>
        </w:rPr>
        <w:t xml:space="preserve"> </w:t>
      </w:r>
      <w:r w:rsidR="003762D7">
        <w:rPr>
          <w:i/>
          <w:iCs/>
          <w:szCs w:val="22"/>
          <w:shd w:val="clear" w:color="auto" w:fill="FFFFFF"/>
        </w:rPr>
        <w:t>P</w:t>
      </w:r>
      <w:r w:rsidRPr="009709BB">
        <w:rPr>
          <w:i/>
          <w:iCs/>
          <w:szCs w:val="22"/>
          <w:shd w:val="clear" w:color="auto" w:fill="FFFFFF"/>
        </w:rPr>
        <w:t xml:space="preserve">erceptual and </w:t>
      </w:r>
      <w:r w:rsidR="003762D7">
        <w:rPr>
          <w:i/>
          <w:iCs/>
          <w:szCs w:val="22"/>
          <w:shd w:val="clear" w:color="auto" w:fill="FFFFFF"/>
        </w:rPr>
        <w:t>m</w:t>
      </w:r>
      <w:r w:rsidRPr="009709BB">
        <w:rPr>
          <w:i/>
          <w:iCs/>
          <w:szCs w:val="22"/>
          <w:shd w:val="clear" w:color="auto" w:fill="FFFFFF"/>
        </w:rPr>
        <w:t xml:space="preserve">otor </w:t>
      </w:r>
      <w:r w:rsidR="003762D7">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4E45A0B7" w14:textId="4AAAC06B" w:rsidR="00CC0F34" w:rsidRDefault="00CC0F34" w:rsidP="0091439A">
      <w:pPr>
        <w:pStyle w:val="Heading2"/>
        <w:shd w:val="clear" w:color="auto" w:fill="FFFFFF"/>
        <w:spacing w:line="360" w:lineRule="atLeast"/>
        <w:textAlignment w:val="baseline"/>
        <w:rPr>
          <w:rStyle w:val="Strong"/>
          <w:rFonts w:ascii="Microsoft YaHei UI Light" w:eastAsia="Microsoft YaHei UI Light" w:hAnsi="Microsoft YaHei UI Light" w:cs="Open Sans"/>
          <w:sz w:val="22"/>
          <w:szCs w:val="38"/>
          <w:bdr w:val="none" w:sz="0" w:space="0" w:color="auto" w:frame="1"/>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0D19175" w14:textId="40432B89" w:rsidR="00EE3465" w:rsidRDefault="00EE3465" w:rsidP="00EE3465">
      <w:pPr>
        <w:pStyle w:val="Non-hyperlink"/>
        <w:numPr>
          <w:ilvl w:val="0"/>
          <w:numId w:val="0"/>
        </w:numPr>
        <w:spacing w:after="240"/>
        <w:jc w:val="left"/>
        <w:rPr>
          <w:iCs/>
          <w:color w:val="auto"/>
          <w:szCs w:val="27"/>
          <w:shd w:val="clear" w:color="auto" w:fill="FFFFFF"/>
        </w:rPr>
      </w:pPr>
      <w:r w:rsidRPr="0091439A">
        <w:rPr>
          <w:color w:val="auto"/>
          <w:szCs w:val="27"/>
          <w:shd w:val="clear" w:color="auto" w:fill="FFFFFF"/>
        </w:rPr>
        <w:t>Dye, M. W. G., Green, C. S., &amp; Bavelier, D.</w:t>
      </w:r>
      <w:r>
        <w:rPr>
          <w:color w:val="auto"/>
          <w:szCs w:val="27"/>
          <w:shd w:val="clear" w:color="auto" w:fill="FFFFFF"/>
        </w:rPr>
        <w:t>,</w:t>
      </w:r>
      <w:r w:rsidRPr="0091439A">
        <w:rPr>
          <w:color w:val="auto"/>
          <w:szCs w:val="27"/>
          <w:shd w:val="clear" w:color="auto" w:fill="FFFFFF"/>
        </w:rPr>
        <w:t xml:space="preserve"> 2009. </w:t>
      </w:r>
      <w:r w:rsidRPr="0091439A">
        <w:rPr>
          <w:iCs/>
          <w:color w:val="auto"/>
          <w:szCs w:val="27"/>
          <w:shd w:val="clear" w:color="auto" w:fill="FFFFFF"/>
        </w:rPr>
        <w:t>Increasing speed of processing with action video games.</w:t>
      </w:r>
      <w:r w:rsidRPr="0091439A">
        <w:rPr>
          <w:i/>
          <w:iCs/>
          <w:color w:val="auto"/>
          <w:szCs w:val="27"/>
          <w:shd w:val="clear" w:color="auto" w:fill="FFFFFF"/>
        </w:rPr>
        <w:t xml:space="preserve"> Current directions in psychological science, </w:t>
      </w:r>
      <w:r w:rsidRPr="0091439A">
        <w:rPr>
          <w:iCs/>
          <w:color w:val="auto"/>
          <w:szCs w:val="27"/>
          <w:shd w:val="clear" w:color="auto" w:fill="FFFFFF"/>
        </w:rPr>
        <w:t>18(6), 321–326.</w:t>
      </w:r>
    </w:p>
    <w:p w14:paraId="6BE9EF99" w14:textId="7F57D8B2" w:rsidR="00DF3E0A" w:rsidRDefault="00DF3E0A" w:rsidP="00EE3465">
      <w:pPr>
        <w:pStyle w:val="Non-hyperlink"/>
        <w:numPr>
          <w:ilvl w:val="0"/>
          <w:numId w:val="0"/>
        </w:numPr>
        <w:spacing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68213054" w14:textId="1B3D940A" w:rsidR="00290A12" w:rsidRPr="00127CDC" w:rsidRDefault="00290A12" w:rsidP="00EE3465">
      <w:pPr>
        <w:pStyle w:val="Non-hyperlink"/>
        <w:numPr>
          <w:ilvl w:val="0"/>
          <w:numId w:val="0"/>
        </w:numPr>
        <w:spacing w:after="240"/>
        <w:jc w:val="left"/>
        <w:rPr>
          <w:color w:val="auto"/>
          <w:szCs w:val="27"/>
          <w:shd w:val="clear" w:color="auto" w:fill="FFFFFF"/>
        </w:rPr>
      </w:pPr>
      <w:r>
        <w:rPr>
          <w:color w:val="auto"/>
          <w:szCs w:val="27"/>
          <w:shd w:val="clear" w:color="auto" w:fill="FFFFFF"/>
        </w:rPr>
        <w:t xml:space="preserve">Greenfield, P. M., 1984. </w:t>
      </w:r>
      <w:r>
        <w:rPr>
          <w:i/>
          <w:color w:val="auto"/>
          <w:szCs w:val="27"/>
          <w:shd w:val="clear" w:color="auto" w:fill="FFFFFF"/>
        </w:rPr>
        <w:t xml:space="preserve">Mind and media: the effects of television, video games and computers. </w:t>
      </w:r>
      <w:r w:rsidR="00127CDC">
        <w:rPr>
          <w:color w:val="auto"/>
          <w:szCs w:val="27"/>
          <w:shd w:val="clear" w:color="auto" w:fill="FFFFFF"/>
        </w:rPr>
        <w:t>Cambridge: Harvard University Press.</w:t>
      </w:r>
    </w:p>
    <w:p w14:paraId="52F5417C" w14:textId="3E8AF6DC" w:rsidR="00127CDC" w:rsidRDefault="00127CDC" w:rsidP="0091439A">
      <w:pPr>
        <w:pStyle w:val="Non-hyperlink"/>
        <w:numPr>
          <w:ilvl w:val="0"/>
          <w:numId w:val="0"/>
        </w:numPr>
        <w:jc w:val="left"/>
        <w:rPr>
          <w:i/>
        </w:rPr>
      </w:pPr>
      <w:r w:rsidRPr="00127CDC">
        <w:t xml:space="preserve">Green, C. S., Bavelier, D., 2004. The cognitive neuroscience of video games. </w:t>
      </w:r>
      <w:r w:rsidRPr="00127CDC">
        <w:rPr>
          <w:i/>
        </w:rPr>
        <w:t>Digital media: transformations in human communication.</w:t>
      </w:r>
    </w:p>
    <w:p w14:paraId="742D1CBA" w14:textId="01B3FE5D" w:rsidR="00127CDC" w:rsidRDefault="00127CDC" w:rsidP="0091439A">
      <w:pPr>
        <w:pStyle w:val="Non-hyperlink"/>
        <w:numPr>
          <w:ilvl w:val="0"/>
          <w:numId w:val="0"/>
        </w:numPr>
        <w:jc w:val="left"/>
        <w:rPr>
          <w:i/>
        </w:rPr>
      </w:pPr>
    </w:p>
    <w:p w14:paraId="6AF525DF" w14:textId="27731604" w:rsidR="00CA1C4B" w:rsidRDefault="00127CDC" w:rsidP="00924646">
      <w:pPr>
        <w:pStyle w:val="Non-hyperlink"/>
        <w:numPr>
          <w:ilvl w:val="0"/>
          <w:numId w:val="0"/>
        </w:numPr>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rsidR="00CA1C4B">
        <w:t xml:space="preserve"> </w:t>
      </w:r>
    </w:p>
    <w:p w14:paraId="0A94241A" w14:textId="1A490A6D" w:rsidR="00CA1C4B" w:rsidRDefault="00CA1C4B" w:rsidP="0091439A">
      <w:pPr>
        <w:pStyle w:val="Non-hyperlink"/>
        <w:numPr>
          <w:ilvl w:val="0"/>
          <w:numId w:val="0"/>
        </w:numPr>
        <w:jc w:val="left"/>
        <w:rPr>
          <w:sz w:val="24"/>
        </w:rPr>
      </w:pPr>
    </w:p>
    <w:p w14:paraId="7F21B88F" w14:textId="4BB2324C" w:rsidR="00E770B0" w:rsidRDefault="00E770B0" w:rsidP="0091439A">
      <w:pPr>
        <w:pStyle w:val="Non-hyperlink"/>
        <w:numPr>
          <w:ilvl w:val="0"/>
          <w:numId w:val="0"/>
        </w:numPr>
        <w:jc w:val="left"/>
        <w:rPr>
          <w:sz w:val="24"/>
        </w:rPr>
      </w:pPr>
    </w:p>
    <w:p w14:paraId="0E405A44" w14:textId="55D38F36" w:rsidR="00E770B0" w:rsidRDefault="00E770B0" w:rsidP="0091439A">
      <w:pPr>
        <w:pStyle w:val="Non-hyperlink"/>
        <w:numPr>
          <w:ilvl w:val="0"/>
          <w:numId w:val="0"/>
        </w:numPr>
        <w:jc w:val="left"/>
        <w:rPr>
          <w:sz w:val="24"/>
        </w:rPr>
      </w:pPr>
    </w:p>
    <w:p w14:paraId="3029E069" w14:textId="5192F529" w:rsidR="00E770B0" w:rsidRDefault="00E770B0" w:rsidP="0091439A">
      <w:pPr>
        <w:pStyle w:val="Non-hyperlink"/>
        <w:numPr>
          <w:ilvl w:val="0"/>
          <w:numId w:val="0"/>
        </w:numPr>
        <w:jc w:val="left"/>
        <w:rPr>
          <w:sz w:val="24"/>
        </w:rPr>
      </w:pPr>
    </w:p>
    <w:p w14:paraId="0DD3F7A5" w14:textId="17D02EF0" w:rsidR="00E770B0" w:rsidRDefault="00E770B0" w:rsidP="0091439A">
      <w:pPr>
        <w:pStyle w:val="Non-hyperlink"/>
        <w:numPr>
          <w:ilvl w:val="0"/>
          <w:numId w:val="0"/>
        </w:numPr>
        <w:jc w:val="left"/>
        <w:rPr>
          <w:sz w:val="24"/>
        </w:rPr>
      </w:pPr>
    </w:p>
    <w:p w14:paraId="28A5774B" w14:textId="6EDE445F" w:rsidR="00E770B0" w:rsidRDefault="00E770B0" w:rsidP="0091439A">
      <w:pPr>
        <w:pStyle w:val="Non-hyperlink"/>
        <w:numPr>
          <w:ilvl w:val="0"/>
          <w:numId w:val="0"/>
        </w:numPr>
        <w:jc w:val="left"/>
        <w:rPr>
          <w:sz w:val="24"/>
        </w:rPr>
      </w:pPr>
    </w:p>
    <w:p w14:paraId="5FF1DF54" w14:textId="2F3D7F86" w:rsidR="00E770B0" w:rsidRDefault="00E770B0" w:rsidP="00E770B0">
      <w:pPr>
        <w:pStyle w:val="Non-hyperlink"/>
        <w:numPr>
          <w:ilvl w:val="0"/>
          <w:numId w:val="0"/>
        </w:numPr>
        <w:spacing w:after="240"/>
        <w:jc w:val="left"/>
        <w:rPr>
          <w:sz w:val="32"/>
        </w:rPr>
      </w:pPr>
      <w:r w:rsidRPr="00E770B0">
        <w:rPr>
          <w:sz w:val="32"/>
        </w:rPr>
        <w:lastRenderedPageBreak/>
        <w:t>Progress Report</w:t>
      </w:r>
    </w:p>
    <w:p w14:paraId="6551F2A5" w14:textId="4681BC92" w:rsidR="00E770B0" w:rsidRDefault="00E770B0" w:rsidP="0091439A">
      <w:pPr>
        <w:pStyle w:val="Non-hyperlink"/>
        <w:numPr>
          <w:ilvl w:val="0"/>
          <w:numId w:val="0"/>
        </w:numPr>
        <w:jc w:val="left"/>
      </w:pPr>
      <w:r>
        <w:t>During November/December 2018, the work on the project consisted of the initial concept desig</w:t>
      </w:r>
      <w:r w:rsidR="00BD0B17">
        <w:t>n</w:t>
      </w:r>
      <w:r w:rsidR="00635E30">
        <w:t>, ethical consideration</w:t>
      </w:r>
      <w:r>
        <w:t xml:space="preserve">, </w:t>
      </w:r>
      <w:r w:rsidR="00BE0A88">
        <w:t>and</w:t>
      </w:r>
      <w:r>
        <w:t xml:space="preserve"> the literature review summarised in the preceding section. The content of the literature review was discovered during a search</w:t>
      </w:r>
      <w:r w:rsidR="00BE0A88">
        <w:t xml:space="preserve"> conducted that</w:t>
      </w:r>
      <w:r>
        <w:t xml:space="preserve"> consider</w:t>
      </w:r>
      <w:r w:rsidR="00BE0A88">
        <w:t xml:space="preserve">ed </w:t>
      </w:r>
      <w:r>
        <w:t xml:space="preserve">work discussing the topics relevant to the project. The two generalised topics discussed were how different types of stimuli used in a repetitive manner could improve the human response time, and how video games can improve the cognitive ability of the </w:t>
      </w:r>
      <w:r w:rsidR="00BE0A88">
        <w:t>player</w:t>
      </w:r>
      <w:r>
        <w:t xml:space="preserve">. The search was conducted with these questions in mind in order to find the most effective solutions to these topics, and then to consider how they can be utilised for the production of this project. The search found that there will be 3 possible types of stimuli to be used, with varying effects on reaction time: </w:t>
      </w:r>
      <w:r w:rsidR="00635E30">
        <w:t xml:space="preserve">tactile, auditory, and visual </w:t>
      </w:r>
      <w:r w:rsidR="00BE0A88">
        <w:t xml:space="preserve">stimuli </w:t>
      </w:r>
      <w:r w:rsidR="00635E30">
        <w:t xml:space="preserve">gaining the fastest to slowest reaction time respectively. It was also shown that video games do have an effect on response times, therefore this project will combine these two findings to discover a more detailed </w:t>
      </w:r>
      <w:r w:rsidR="00BE0A88">
        <w:t>understanding</w:t>
      </w:r>
      <w:r w:rsidR="00635E30">
        <w:t xml:space="preserve"> on the effects of video games and their involvement in the human response. The initial design concept has also been discussed, with the conclusion of 3 mobile games within one app to be created. These games will consist of simple reaction-based gameplay that can test and record the player’s response times, outputting an average at the end of the game session. This can then be used to compare results over a set testing period. The 3 games will have a different game style, one being a driving game, another being a shooting game, and the last being a dodging game.</w:t>
      </w:r>
      <w:r w:rsidR="00B93C27">
        <w:t xml:space="preserve"> These are all action games, as it has been found that this</w:t>
      </w:r>
      <w:r w:rsidR="00BE0A88">
        <w:t xml:space="preserve"> particular</w:t>
      </w:r>
      <w:r w:rsidR="00B93C27">
        <w:t xml:space="preserve"> game type yields the greatest </w:t>
      </w:r>
      <w:r w:rsidR="00BE0A88">
        <w:t>reaction</w:t>
      </w:r>
      <w:r w:rsidR="00B93C27">
        <w:t xml:space="preserve"> in reducing </w:t>
      </w:r>
      <w:r w:rsidR="00BE0A88">
        <w:t>response</w:t>
      </w:r>
      <w:r w:rsidR="00B93C27">
        <w:t xml:space="preserve"> times. Finally</w:t>
      </w:r>
      <w:r w:rsidR="00281500">
        <w:t>,</w:t>
      </w:r>
      <w:r w:rsidR="00B93C27">
        <w:t xml:space="preserve"> the ethics related to this project were considered and are currently being evaluated, with the assumption that the project will be approved and allowed to progress.</w:t>
      </w:r>
      <w:bookmarkStart w:id="0" w:name="_GoBack"/>
      <w:bookmarkEnd w:id="0"/>
    </w:p>
    <w:p w14:paraId="5C5D8BB9" w14:textId="0BC62A54" w:rsidR="00281500" w:rsidRDefault="00281500" w:rsidP="0091439A">
      <w:pPr>
        <w:pStyle w:val="Non-hyperlink"/>
        <w:numPr>
          <w:ilvl w:val="0"/>
          <w:numId w:val="0"/>
        </w:numPr>
        <w:jc w:val="left"/>
      </w:pPr>
    </w:p>
    <w:p w14:paraId="4C527E21" w14:textId="7000CC2D" w:rsidR="00281500" w:rsidRPr="00E770B0" w:rsidRDefault="00281500" w:rsidP="0091439A">
      <w:pPr>
        <w:pStyle w:val="Non-hyperlink"/>
        <w:numPr>
          <w:ilvl w:val="0"/>
          <w:numId w:val="0"/>
        </w:numPr>
        <w:jc w:val="left"/>
      </w:pPr>
      <w:r w:rsidRPr="00281500">
        <w:drawing>
          <wp:inline distT="0" distB="0" distL="0" distR="0" wp14:anchorId="2B7C8446" wp14:editId="42F1DEEE">
            <wp:extent cx="6120765" cy="2794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2794000"/>
                    </a:xfrm>
                    <a:prstGeom prst="rect">
                      <a:avLst/>
                    </a:prstGeom>
                    <a:noFill/>
                    <a:ln>
                      <a:noFill/>
                    </a:ln>
                  </pic:spPr>
                </pic:pic>
              </a:graphicData>
            </a:graphic>
          </wp:inline>
        </w:drawing>
      </w:r>
    </w:p>
    <w:sectPr w:rsidR="00281500" w:rsidRPr="00E770B0" w:rsidSect="00606B7F">
      <w:headerReference w:type="default" r:id="rId8"/>
      <w:footerReference w:type="default" r:id="rId9"/>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B63B9" w14:textId="77777777" w:rsidR="00807238" w:rsidRDefault="00807238" w:rsidP="00606B7F">
      <w:pPr>
        <w:spacing w:after="0" w:line="240" w:lineRule="auto"/>
      </w:pPr>
      <w:r>
        <w:separator/>
      </w:r>
    </w:p>
  </w:endnote>
  <w:endnote w:type="continuationSeparator" w:id="0">
    <w:p w14:paraId="78E0FD5F" w14:textId="77777777" w:rsidR="00807238" w:rsidRDefault="00807238" w:rsidP="0060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Microsoft YaHei UI Light" w:eastAsia="Microsoft YaHei UI Light" w:hAnsi="Microsoft YaHei UI Light"/>
      </w:rPr>
      <w:id w:val="429402693"/>
      <w:docPartObj>
        <w:docPartGallery w:val="Page Numbers (Bottom of Page)"/>
        <w:docPartUnique/>
      </w:docPartObj>
    </w:sdtPr>
    <w:sdtEndPr/>
    <w:sdtContent>
      <w:sdt>
        <w:sdtPr>
          <w:rPr>
            <w:rFonts w:ascii="Microsoft YaHei UI Light" w:eastAsia="Microsoft YaHei UI Light" w:hAnsi="Microsoft YaHei UI Light"/>
          </w:rPr>
          <w:id w:val="-549391405"/>
          <w:docPartObj>
            <w:docPartGallery w:val="Page Numbers (Top of Page)"/>
            <w:docPartUnique/>
          </w:docPartObj>
        </w:sdtPr>
        <w:sdtEndPr/>
        <w:sdtContent>
          <w:p w14:paraId="30F6DBCF" w14:textId="0F6BF76B" w:rsidR="00606B7F" w:rsidRPr="00606B7F" w:rsidRDefault="00606B7F">
            <w:pPr>
              <w:pStyle w:val="Footer"/>
              <w:jc w:val="right"/>
              <w:rPr>
                <w:rFonts w:ascii="Microsoft YaHei UI Light" w:eastAsia="Microsoft YaHei UI Light" w:hAnsi="Microsoft YaHei UI Light"/>
              </w:rPr>
            </w:pPr>
            <w:r w:rsidRPr="00606B7F">
              <w:rPr>
                <w:rFonts w:ascii="Microsoft YaHei UI Light" w:eastAsia="Microsoft YaHei UI Light" w:hAnsi="Microsoft YaHei UI Light"/>
              </w:rPr>
              <w:t xml:space="preserve">Page </w:t>
            </w:r>
            <w:r w:rsidRPr="00606B7F">
              <w:rPr>
                <w:rFonts w:ascii="Microsoft YaHei UI Light" w:eastAsia="Microsoft YaHei UI Light" w:hAnsi="Microsoft YaHei UI Light"/>
                <w:b/>
                <w:bCs/>
                <w:sz w:val="24"/>
                <w:szCs w:val="24"/>
              </w:rPr>
              <w:fldChar w:fldCharType="begin"/>
            </w:r>
            <w:r w:rsidRPr="00606B7F">
              <w:rPr>
                <w:rFonts w:ascii="Microsoft YaHei UI Light" w:eastAsia="Microsoft YaHei UI Light" w:hAnsi="Microsoft YaHei UI Light"/>
                <w:b/>
                <w:bCs/>
              </w:rPr>
              <w:instrText xml:space="preserve"> PAGE </w:instrText>
            </w:r>
            <w:r w:rsidRPr="00606B7F">
              <w:rPr>
                <w:rFonts w:ascii="Microsoft YaHei UI Light" w:eastAsia="Microsoft YaHei UI Light" w:hAnsi="Microsoft YaHei UI Light"/>
                <w:b/>
                <w:bCs/>
                <w:sz w:val="24"/>
                <w:szCs w:val="24"/>
              </w:rPr>
              <w:fldChar w:fldCharType="separate"/>
            </w:r>
            <w:r w:rsidRPr="00606B7F">
              <w:rPr>
                <w:rFonts w:ascii="Microsoft YaHei UI Light" w:eastAsia="Microsoft YaHei UI Light" w:hAnsi="Microsoft YaHei UI Light"/>
                <w:b/>
                <w:bCs/>
                <w:noProof/>
              </w:rPr>
              <w:t>2</w:t>
            </w:r>
            <w:r w:rsidRPr="00606B7F">
              <w:rPr>
                <w:rFonts w:ascii="Microsoft YaHei UI Light" w:eastAsia="Microsoft YaHei UI Light" w:hAnsi="Microsoft YaHei UI Light"/>
                <w:b/>
                <w:bCs/>
                <w:sz w:val="24"/>
                <w:szCs w:val="24"/>
              </w:rPr>
              <w:fldChar w:fldCharType="end"/>
            </w:r>
            <w:r w:rsidRPr="00606B7F">
              <w:rPr>
                <w:rFonts w:ascii="Microsoft YaHei UI Light" w:eastAsia="Microsoft YaHei UI Light" w:hAnsi="Microsoft YaHei UI Light"/>
              </w:rPr>
              <w:t xml:space="preserve"> of </w:t>
            </w:r>
            <w:r w:rsidRPr="00606B7F">
              <w:rPr>
                <w:rFonts w:ascii="Microsoft YaHei UI Light" w:eastAsia="Microsoft YaHei UI Light" w:hAnsi="Microsoft YaHei UI Light"/>
                <w:b/>
                <w:bCs/>
                <w:sz w:val="24"/>
                <w:szCs w:val="24"/>
              </w:rPr>
              <w:fldChar w:fldCharType="begin"/>
            </w:r>
            <w:r w:rsidRPr="00606B7F">
              <w:rPr>
                <w:rFonts w:ascii="Microsoft YaHei UI Light" w:eastAsia="Microsoft YaHei UI Light" w:hAnsi="Microsoft YaHei UI Light"/>
                <w:b/>
                <w:bCs/>
              </w:rPr>
              <w:instrText xml:space="preserve"> NUMPAGES  </w:instrText>
            </w:r>
            <w:r w:rsidRPr="00606B7F">
              <w:rPr>
                <w:rFonts w:ascii="Microsoft YaHei UI Light" w:eastAsia="Microsoft YaHei UI Light" w:hAnsi="Microsoft YaHei UI Light"/>
                <w:b/>
                <w:bCs/>
                <w:sz w:val="24"/>
                <w:szCs w:val="24"/>
              </w:rPr>
              <w:fldChar w:fldCharType="separate"/>
            </w:r>
            <w:r w:rsidRPr="00606B7F">
              <w:rPr>
                <w:rFonts w:ascii="Microsoft YaHei UI Light" w:eastAsia="Microsoft YaHei UI Light" w:hAnsi="Microsoft YaHei UI Light"/>
                <w:b/>
                <w:bCs/>
                <w:noProof/>
              </w:rPr>
              <w:t>2</w:t>
            </w:r>
            <w:r w:rsidRPr="00606B7F">
              <w:rPr>
                <w:rFonts w:ascii="Microsoft YaHei UI Light" w:eastAsia="Microsoft YaHei UI Light" w:hAnsi="Microsoft YaHei UI Light"/>
                <w:b/>
                <w:bCs/>
                <w:sz w:val="24"/>
                <w:szCs w:val="24"/>
              </w:rPr>
              <w:fldChar w:fldCharType="end"/>
            </w:r>
          </w:p>
        </w:sdtContent>
      </w:sdt>
    </w:sdtContent>
  </w:sdt>
  <w:p w14:paraId="4EB73B7A" w14:textId="7F8874D4" w:rsidR="00606B7F" w:rsidRPr="00606B7F" w:rsidRDefault="00606B7F">
    <w:pPr>
      <w:pStyle w:val="Footer"/>
      <w:rPr>
        <w:rFonts w:ascii="Microsoft YaHei UI Light" w:eastAsia="Microsoft YaHei UI Light" w:hAnsi="Microsoft YaHei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5F37F" w14:textId="77777777" w:rsidR="00807238" w:rsidRDefault="00807238" w:rsidP="00606B7F">
      <w:pPr>
        <w:spacing w:after="0" w:line="240" w:lineRule="auto"/>
      </w:pPr>
      <w:r>
        <w:separator/>
      </w:r>
    </w:p>
  </w:footnote>
  <w:footnote w:type="continuationSeparator" w:id="0">
    <w:p w14:paraId="0A9E468E" w14:textId="77777777" w:rsidR="00807238" w:rsidRDefault="00807238" w:rsidP="00606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C88B" w14:textId="68D97D73" w:rsidR="00606B7F" w:rsidRPr="00606B7F" w:rsidRDefault="00606B7F" w:rsidP="00606B7F">
    <w:pPr>
      <w:pStyle w:val="Header"/>
      <w:tabs>
        <w:tab w:val="clear" w:pos="9026"/>
        <w:tab w:val="right" w:pos="9639"/>
      </w:tabs>
      <w:rPr>
        <w:rFonts w:ascii="Microsoft YaHei UI Light" w:eastAsia="Microsoft YaHei UI Light" w:hAnsi="Microsoft YaHei UI Light"/>
      </w:rPr>
    </w:pPr>
    <w:r w:rsidRPr="00606B7F">
      <w:rPr>
        <w:rFonts w:ascii="Microsoft YaHei UI Light" w:eastAsia="Microsoft YaHei UI Light" w:hAnsi="Microsoft YaHei UI Light"/>
      </w:rPr>
      <w:t>Jake Walder</w:t>
    </w:r>
    <w:r w:rsidRPr="00606B7F">
      <w:rPr>
        <w:rFonts w:ascii="Microsoft YaHei UI Light" w:eastAsia="Microsoft YaHei UI Light" w:hAnsi="Microsoft YaHei UI Light"/>
      </w:rPr>
      <w:tab/>
    </w:r>
    <w:r w:rsidRPr="00606B7F">
      <w:rPr>
        <w:rFonts w:ascii="Microsoft YaHei UI Light" w:eastAsia="Microsoft YaHei UI Light" w:hAnsi="Microsoft YaHei UI Light"/>
      </w:rPr>
      <w:tab/>
      <w:t>03/01/19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30299"/>
    <w:multiLevelType w:val="hybridMultilevel"/>
    <w:tmpl w:val="B21E9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FC"/>
    <w:rsid w:val="00063BAF"/>
    <w:rsid w:val="000750DB"/>
    <w:rsid w:val="00090E0D"/>
    <w:rsid w:val="000F691C"/>
    <w:rsid w:val="00102EAA"/>
    <w:rsid w:val="00122075"/>
    <w:rsid w:val="00127CDC"/>
    <w:rsid w:val="001703CB"/>
    <w:rsid w:val="00246198"/>
    <w:rsid w:val="002478BF"/>
    <w:rsid w:val="00281500"/>
    <w:rsid w:val="00290A12"/>
    <w:rsid w:val="002B50FC"/>
    <w:rsid w:val="002F3AAD"/>
    <w:rsid w:val="003762D7"/>
    <w:rsid w:val="003A1434"/>
    <w:rsid w:val="004D00CD"/>
    <w:rsid w:val="005708CA"/>
    <w:rsid w:val="005763E6"/>
    <w:rsid w:val="00606B7F"/>
    <w:rsid w:val="00635E30"/>
    <w:rsid w:val="00666122"/>
    <w:rsid w:val="006C6BCA"/>
    <w:rsid w:val="006E51B8"/>
    <w:rsid w:val="00735434"/>
    <w:rsid w:val="007F4119"/>
    <w:rsid w:val="00807238"/>
    <w:rsid w:val="0087161E"/>
    <w:rsid w:val="008A568B"/>
    <w:rsid w:val="00903595"/>
    <w:rsid w:val="0091439A"/>
    <w:rsid w:val="00924646"/>
    <w:rsid w:val="009709BB"/>
    <w:rsid w:val="009F50F1"/>
    <w:rsid w:val="00A11EF0"/>
    <w:rsid w:val="00B01B84"/>
    <w:rsid w:val="00B21381"/>
    <w:rsid w:val="00B7207B"/>
    <w:rsid w:val="00B93C27"/>
    <w:rsid w:val="00BD0B17"/>
    <w:rsid w:val="00BE0A88"/>
    <w:rsid w:val="00C5348D"/>
    <w:rsid w:val="00C557EA"/>
    <w:rsid w:val="00C57D82"/>
    <w:rsid w:val="00CA1C4B"/>
    <w:rsid w:val="00CC0F34"/>
    <w:rsid w:val="00D0354D"/>
    <w:rsid w:val="00D72E62"/>
    <w:rsid w:val="00DC3213"/>
    <w:rsid w:val="00DC5D76"/>
    <w:rsid w:val="00DF3E0A"/>
    <w:rsid w:val="00E102AF"/>
    <w:rsid w:val="00E770B0"/>
    <w:rsid w:val="00E9622A"/>
    <w:rsid w:val="00EE3465"/>
    <w:rsid w:val="00F1313D"/>
    <w:rsid w:val="00F52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EA25"/>
  <w15:chartTrackingRefBased/>
  <w15:docId w15:val="{6CD217F0-DAC0-42DB-BD94-C8F116FA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CC0F3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B7F"/>
  </w:style>
  <w:style w:type="paragraph" w:styleId="Footer">
    <w:name w:val="footer"/>
    <w:basedOn w:val="Normal"/>
    <w:link w:val="FooterChar"/>
    <w:uiPriority w:val="99"/>
    <w:unhideWhenUsed/>
    <w:rsid w:val="00606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B7F"/>
  </w:style>
  <w:style w:type="character" w:styleId="Hyperlink">
    <w:name w:val="Hyperlink"/>
    <w:basedOn w:val="DefaultParagraphFont"/>
    <w:uiPriority w:val="99"/>
    <w:unhideWhenUsed/>
    <w:rsid w:val="00606B7F"/>
    <w:rPr>
      <w:color w:val="0000FF" w:themeColor="hyperlink"/>
      <w:u w:val="single"/>
    </w:rPr>
  </w:style>
  <w:style w:type="character" w:styleId="UnresolvedMention">
    <w:name w:val="Unresolved Mention"/>
    <w:basedOn w:val="DefaultParagraphFont"/>
    <w:uiPriority w:val="99"/>
    <w:semiHidden/>
    <w:unhideWhenUsed/>
    <w:rsid w:val="00606B7F"/>
    <w:rPr>
      <w:color w:val="605E5C"/>
      <w:shd w:val="clear" w:color="auto" w:fill="E1DFDD"/>
    </w:rPr>
  </w:style>
  <w:style w:type="paragraph" w:styleId="NormalWeb">
    <w:name w:val="Normal (Web)"/>
    <w:basedOn w:val="Normal"/>
    <w:link w:val="NormalWebChar"/>
    <w:uiPriority w:val="99"/>
    <w:semiHidden/>
    <w:unhideWhenUsed/>
    <w:rsid w:val="00090E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hyperlink">
    <w:name w:val="Non-hyperlink"/>
    <w:basedOn w:val="NormalWeb"/>
    <w:link w:val="Non-hyperlinkChar"/>
    <w:qFormat/>
    <w:rsid w:val="00B7207B"/>
    <w:pPr>
      <w:numPr>
        <w:numId w:val="1"/>
      </w:numPr>
      <w:spacing w:before="0" w:beforeAutospacing="0" w:after="0" w:afterAutospacing="0"/>
      <w:jc w:val="both"/>
      <w:textAlignment w:val="baseline"/>
    </w:pPr>
    <w:rPr>
      <w:rFonts w:ascii="Microsoft YaHei UI Light" w:eastAsia="Microsoft YaHei UI Light" w:hAnsi="Microsoft YaHei UI Light" w:cs="Arial"/>
      <w:color w:val="000000"/>
      <w:sz w:val="22"/>
    </w:rPr>
  </w:style>
  <w:style w:type="character" w:customStyle="1" w:styleId="NormalWebChar">
    <w:name w:val="Normal (Web) Char"/>
    <w:basedOn w:val="DefaultParagraphFont"/>
    <w:link w:val="NormalWeb"/>
    <w:uiPriority w:val="99"/>
    <w:semiHidden/>
    <w:rsid w:val="00B7207B"/>
    <w:rPr>
      <w:rFonts w:ascii="Times New Roman" w:eastAsia="Times New Roman" w:hAnsi="Times New Roman" w:cs="Times New Roman"/>
      <w:sz w:val="24"/>
      <w:szCs w:val="24"/>
      <w:lang w:eastAsia="en-GB"/>
    </w:rPr>
  </w:style>
  <w:style w:type="character" w:customStyle="1" w:styleId="Non-hyperlinkChar">
    <w:name w:val="Non-hyperlink Char"/>
    <w:basedOn w:val="NormalWebChar"/>
    <w:link w:val="Non-hyperlink"/>
    <w:rsid w:val="00B7207B"/>
    <w:rPr>
      <w:rFonts w:ascii="Microsoft YaHei UI Light" w:eastAsia="Microsoft YaHei UI Light" w:hAnsi="Microsoft YaHei UI Light" w:cs="Arial"/>
      <w:color w:val="000000"/>
      <w:sz w:val="24"/>
      <w:szCs w:val="24"/>
      <w:lang w:eastAsia="en-GB"/>
    </w:rPr>
  </w:style>
  <w:style w:type="character" w:styleId="FollowedHyperlink">
    <w:name w:val="FollowedHyperlink"/>
    <w:basedOn w:val="DefaultParagraphFont"/>
    <w:uiPriority w:val="99"/>
    <w:semiHidden/>
    <w:unhideWhenUsed/>
    <w:rsid w:val="00CC0F34"/>
    <w:rPr>
      <w:color w:val="800080" w:themeColor="followedHyperlink"/>
      <w:u w:val="single"/>
    </w:rPr>
  </w:style>
  <w:style w:type="character" w:customStyle="1" w:styleId="Heading2Char">
    <w:name w:val="Heading 2 Char"/>
    <w:basedOn w:val="DefaultParagraphFont"/>
    <w:link w:val="Heading2"/>
    <w:uiPriority w:val="9"/>
    <w:semiHidden/>
    <w:rsid w:val="00CC0F34"/>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C0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8344">
      <w:bodyDiv w:val="1"/>
      <w:marLeft w:val="0"/>
      <w:marRight w:val="0"/>
      <w:marTop w:val="0"/>
      <w:marBottom w:val="0"/>
      <w:divBdr>
        <w:top w:val="none" w:sz="0" w:space="0" w:color="auto"/>
        <w:left w:val="none" w:sz="0" w:space="0" w:color="auto"/>
        <w:bottom w:val="none" w:sz="0" w:space="0" w:color="auto"/>
        <w:right w:val="none" w:sz="0" w:space="0" w:color="auto"/>
      </w:divBdr>
    </w:div>
    <w:div w:id="880627961">
      <w:bodyDiv w:val="1"/>
      <w:marLeft w:val="0"/>
      <w:marRight w:val="0"/>
      <w:marTop w:val="0"/>
      <w:marBottom w:val="0"/>
      <w:divBdr>
        <w:top w:val="none" w:sz="0" w:space="0" w:color="auto"/>
        <w:left w:val="none" w:sz="0" w:space="0" w:color="auto"/>
        <w:bottom w:val="none" w:sz="0" w:space="0" w:color="auto"/>
        <w:right w:val="none" w:sz="0" w:space="0" w:color="auto"/>
      </w:divBdr>
    </w:div>
    <w:div w:id="909119629">
      <w:bodyDiv w:val="1"/>
      <w:marLeft w:val="0"/>
      <w:marRight w:val="0"/>
      <w:marTop w:val="0"/>
      <w:marBottom w:val="0"/>
      <w:divBdr>
        <w:top w:val="none" w:sz="0" w:space="0" w:color="auto"/>
        <w:left w:val="none" w:sz="0" w:space="0" w:color="auto"/>
        <w:bottom w:val="none" w:sz="0" w:space="0" w:color="auto"/>
        <w:right w:val="none" w:sz="0" w:space="0" w:color="auto"/>
      </w:divBdr>
    </w:div>
    <w:div w:id="10858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1662</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23</cp:revision>
  <dcterms:created xsi:type="dcterms:W3CDTF">2019-01-03T12:23:00Z</dcterms:created>
  <dcterms:modified xsi:type="dcterms:W3CDTF">2019-01-10T16:45:00Z</dcterms:modified>
</cp:coreProperties>
</file>