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0B62D5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0B62D5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0B62D5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0B62D5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0B62D5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0B62D5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0B62D5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0B62D5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0B62D5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rStyle w:val="Hyperlink"/>
          <w:color w:val="auto"/>
          <w:highlight w:val="green"/>
          <w:u w:val="none"/>
        </w:rPr>
        <w:t>make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authenticated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"registrations#show"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unauthenticated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"registrations#new"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essentially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Pr="00A04C3F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  <w:rPr>
          <w:highlight w:val="green"/>
        </w:rPr>
      </w:pPr>
      <w:r w:rsidRPr="00A04C3F">
        <w:rPr>
          <w:highlight w:val="green"/>
        </w:rPr>
        <w:t>Would like to do location via search.</w:t>
      </w:r>
      <w:r w:rsidR="008045D2" w:rsidRPr="00A04C3F">
        <w:rPr>
          <w:highlight w:val="green"/>
        </w:rPr>
        <w:t xml:space="preserve"> (geocoder gem)</w:t>
      </w:r>
    </w:p>
    <w:p w14:paraId="2C9BE698" w14:textId="4B37FF36" w:rsidR="00252334" w:rsidRDefault="000B62D5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58190B87" w14:textId="0A1017EC" w:rsidR="00974DD7" w:rsidRDefault="0002172D" w:rsidP="00974DD7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r w:rsidRPr="00065E98">
        <w:rPr>
          <w:u w:val="single"/>
        </w:rPr>
        <w:t>Geocoder</w:t>
      </w:r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r w:rsidRPr="00B14975">
        <w:rPr>
          <w:highlight w:val="green"/>
        </w:rPr>
        <w:t>part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r w:rsidRPr="00B14975">
        <w:rPr>
          <w:highlight w:val="green"/>
        </w:rPr>
        <w:t>need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geocoded_by :full_street_address   # can also be an IP address after_validation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r w:rsidRPr="00C2446E">
        <w:rPr>
          <w:highlight w:val="green"/>
        </w:rPr>
        <w:t>get a key for Google Maps API</w:t>
      </w:r>
      <w:r w:rsidR="001E2A6B" w:rsidRPr="00C2446E">
        <w:rPr>
          <w:highlight w:val="green"/>
        </w:rPr>
        <w:t xml:space="preserve"> and chuck the key into a scriptag that they give you and chuck it on to layout/application.html.erb</w:t>
      </w:r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r>
        <w:t>good for getting maps in the index which incorporates all of the locations that have been incorporated</w:t>
      </w:r>
      <w:r w:rsidR="00B432EA">
        <w:t xml:space="preserve"> for Geocoder stuff.</w:t>
      </w:r>
    </w:p>
    <w:p w14:paraId="3E1349FA" w14:textId="0002E0BC" w:rsidR="004C4C03" w:rsidRDefault="004C4C03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6" w:history="1">
        <w:r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0A08DD" w:rsidP="004C4C03">
      <w:pPr>
        <w:pStyle w:val="ListParagraph"/>
        <w:tabs>
          <w:tab w:val="left" w:pos="1340"/>
        </w:tabs>
      </w:pPr>
      <w:hyperlink r:id="rId17" w:history="1">
        <w:r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  <w:t xml:space="preserve">and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r>
        <w:t>or look at snazzy maps to mix it up.</w:t>
      </w:r>
    </w:p>
    <w:p w14:paraId="0036AD5B" w14:textId="3CE1E815" w:rsidR="00C2446E" w:rsidRDefault="00DD221B" w:rsidP="00974DD7">
      <w:pPr>
        <w:tabs>
          <w:tab w:val="left" w:pos="1340"/>
        </w:tabs>
      </w:pPr>
      <w:r w:rsidRPr="00A42109">
        <w:rPr>
          <w:highlight w:val="green"/>
        </w:rPr>
        <w:t>potentially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r>
        <w:t>Gravatar for adding images to users which follow them around the page (from Marc Baghdadi</w:t>
      </w:r>
    </w:p>
    <w:p w14:paraId="0549C8EB" w14:textId="341540FE" w:rsidR="00D949D1" w:rsidRDefault="00E125DD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8" w:history="1">
        <w:r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E125DD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77777777" w:rsidR="00E125DD" w:rsidRDefault="00E125DD" w:rsidP="00D949D1">
      <w:pPr>
        <w:tabs>
          <w:tab w:val="left" w:pos="1340"/>
        </w:tabs>
      </w:pPr>
    </w:p>
    <w:p w14:paraId="1889EDA9" w14:textId="1662755B" w:rsidR="00A42109" w:rsidRDefault="00A42109" w:rsidP="00D949D1">
      <w:pPr>
        <w:tabs>
          <w:tab w:val="left" w:pos="1340"/>
        </w:tabs>
      </w:pPr>
      <w:r>
        <w:t>THINGS THAT I STILL NEED TO DO</w:t>
      </w:r>
    </w:p>
    <w:p w14:paraId="19EF8F8B" w14:textId="77777777" w:rsidR="00A42109" w:rsidRDefault="00A42109" w:rsidP="00D949D1">
      <w:pPr>
        <w:tabs>
          <w:tab w:val="left" w:pos="1340"/>
        </w:tabs>
      </w:pPr>
    </w:p>
    <w:p w14:paraId="7BB52322" w14:textId="77777777" w:rsidR="00202A9D" w:rsidRDefault="00A42109" w:rsidP="00A42109">
      <w:pPr>
        <w:pStyle w:val="ListParagraph"/>
        <w:numPr>
          <w:ilvl w:val="0"/>
          <w:numId w:val="13"/>
        </w:numPr>
        <w:tabs>
          <w:tab w:val="left" w:pos="1340"/>
        </w:tabs>
      </w:pPr>
      <w:r>
        <w:t>S</w:t>
      </w:r>
      <w:r w:rsidR="00202A9D">
        <w:t>TYLING</w:t>
      </w:r>
      <w:r>
        <w:t xml:space="preserve"> </w:t>
      </w:r>
    </w:p>
    <w:p w14:paraId="5A3CDDD4" w14:textId="6F11B733" w:rsidR="00A42109" w:rsidRDefault="00A42109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make it mobile friendly.</w:t>
      </w:r>
    </w:p>
    <w:p w14:paraId="086C3287" w14:textId="79E0070E" w:rsidR="00202A9D" w:rsidRDefault="00202A9D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Desired hex code is #96C8A2</w:t>
      </w:r>
    </w:p>
    <w:p w14:paraId="552F1B20" w14:textId="396F4781" w:rsidR="000B62D5" w:rsidRDefault="000B62D5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Put all of the stories and emojis views into ul and li’s like Alex did for users.</w:t>
      </w:r>
      <w:bookmarkStart w:id="0" w:name="_GoBack"/>
      <w:bookmarkEnd w:id="0"/>
    </w:p>
    <w:p w14:paraId="7F44E24B" w14:textId="7256E39B" w:rsidR="00DD57D6" w:rsidRDefault="00DD57D6" w:rsidP="00DD57D6">
      <w:pPr>
        <w:pStyle w:val="ListParagraph"/>
        <w:numPr>
          <w:ilvl w:val="0"/>
          <w:numId w:val="13"/>
        </w:numPr>
        <w:tabs>
          <w:tab w:val="left" w:pos="1340"/>
        </w:tabs>
      </w:pPr>
      <w:r>
        <w:t>REACJOKES/ Voting stuff</w:t>
      </w:r>
    </w:p>
    <w:p w14:paraId="10AA5A4D" w14:textId="77777777" w:rsidR="00DD57D6" w:rsidRDefault="00DD57D6" w:rsidP="00DD57D6">
      <w:pPr>
        <w:pStyle w:val="ListParagraph"/>
        <w:numPr>
          <w:ilvl w:val="1"/>
          <w:numId w:val="13"/>
        </w:numPr>
        <w:tabs>
          <w:tab w:val="left" w:pos="1340"/>
        </w:tabs>
      </w:pPr>
    </w:p>
    <w:p w14:paraId="7E6F3E5D" w14:textId="77777777" w:rsidR="00A42109" w:rsidRDefault="00A42109" w:rsidP="00D949D1">
      <w:pPr>
        <w:tabs>
          <w:tab w:val="left" w:pos="1340"/>
        </w:tabs>
      </w:pPr>
    </w:p>
    <w:p w14:paraId="0CB86B0D" w14:textId="77777777" w:rsidR="00A42109" w:rsidRDefault="00A42109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0B62D5" w:rsidP="00D949D1">
      <w:pPr>
        <w:tabs>
          <w:tab w:val="left" w:pos="1340"/>
        </w:tabs>
      </w:pPr>
      <w:hyperlink r:id="rId20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hi-def pictures</w:t>
      </w:r>
      <w:r w:rsidR="00AB7C27">
        <w:tab/>
      </w:r>
    </w:p>
    <w:p w14:paraId="270AC311" w14:textId="2A2D2888" w:rsidR="00D949D1" w:rsidRDefault="000B62D5" w:rsidP="00D949D1">
      <w:pPr>
        <w:tabs>
          <w:tab w:val="left" w:pos="1340"/>
        </w:tabs>
      </w:pPr>
      <w:hyperlink r:id="rId21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Seb</w:t>
      </w:r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6460B"/>
    <w:multiLevelType w:val="hybridMultilevel"/>
    <w:tmpl w:val="916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84C89"/>
    <w:rsid w:val="000932DF"/>
    <w:rsid w:val="00093E38"/>
    <w:rsid w:val="000A08DD"/>
    <w:rsid w:val="000B62D5"/>
    <w:rsid w:val="000C7232"/>
    <w:rsid w:val="000F2C59"/>
    <w:rsid w:val="000F75F8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7A78"/>
    <w:rsid w:val="001D3D5B"/>
    <w:rsid w:val="001E2A6B"/>
    <w:rsid w:val="00202A9D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4C3F"/>
    <w:rsid w:val="00A07A7A"/>
    <w:rsid w:val="00A07D8C"/>
    <w:rsid w:val="00A104AA"/>
    <w:rsid w:val="00A42109"/>
    <w:rsid w:val="00AB7C27"/>
    <w:rsid w:val="00AC3F81"/>
    <w:rsid w:val="00AC4524"/>
    <w:rsid w:val="00AC6171"/>
    <w:rsid w:val="00AD56CD"/>
    <w:rsid w:val="00B14975"/>
    <w:rsid w:val="00B2279A"/>
    <w:rsid w:val="00B24A9C"/>
    <w:rsid w:val="00B315F5"/>
    <w:rsid w:val="00B432EA"/>
    <w:rsid w:val="00B81660"/>
    <w:rsid w:val="00BB1F46"/>
    <w:rsid w:val="00BC7243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221B"/>
    <w:rsid w:val="00DD57D6"/>
    <w:rsid w:val="00DD5975"/>
    <w:rsid w:val="00E04CCC"/>
    <w:rsid w:val="00E10693"/>
    <w:rsid w:val="00E125DD"/>
    <w:rsid w:val="00E2114A"/>
    <w:rsid w:val="00E50E59"/>
    <w:rsid w:val="00E61175"/>
    <w:rsid w:val="00E65EAE"/>
    <w:rsid w:val="00E738C5"/>
    <w:rsid w:val="00E77372"/>
    <w:rsid w:val="00E87250"/>
    <w:rsid w:val="00E95626"/>
    <w:rsid w:val="00EA36CE"/>
    <w:rsid w:val="00EE12FF"/>
    <w:rsid w:val="00F13B44"/>
    <w:rsid w:val="00F34492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s://sudheerdev.github.io/Foundation5CheatSheet/" TargetMode="External"/><Relationship Id="rId21" Type="http://schemas.openxmlformats.org/officeDocument/2006/relationships/hyperlink" Target="https://unsplash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bytefilia.com/google-maps-rails-crud-demo-creating-marker/" TargetMode="External"/><Relationship Id="rId17" Type="http://schemas.openxmlformats.org/officeDocument/2006/relationships/hyperlink" Target="https://developers.google.com/maps/documentation/javascript/tutorial" TargetMode="External"/><Relationship Id="rId18" Type="http://schemas.openxmlformats.org/officeDocument/2006/relationships/hyperlink" Target="https://github.com/lwe/gravatarify" TargetMode="External"/><Relationship Id="rId19" Type="http://schemas.openxmlformats.org/officeDocument/2006/relationships/hyperlink" Target="https://en.gravata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1582</Words>
  <Characters>9024</Characters>
  <Application>Microsoft Macintosh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208</cp:revision>
  <dcterms:created xsi:type="dcterms:W3CDTF">2015-11-01T11:51:00Z</dcterms:created>
  <dcterms:modified xsi:type="dcterms:W3CDTF">2015-11-04T19:54:00Z</dcterms:modified>
</cp:coreProperties>
</file>