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A0B" w:rsidRDefault="00785E35">
      <w:pPr>
        <w:pStyle w:val="Standard"/>
        <w:jc w:val="center"/>
        <w:rPr>
          <w:rFonts w:ascii="Calibri" w:hAnsi="Calibri"/>
          <w:sz w:val="40"/>
          <w:u w:val="single"/>
        </w:rPr>
      </w:pPr>
      <w:r>
        <w:rPr>
          <w:rFonts w:ascii="Calibri" w:hAnsi="Calibri"/>
          <w:sz w:val="40"/>
          <w:u w:val="single"/>
        </w:rPr>
        <w:t>TalkBox Configurator User Manual</w:t>
      </w:r>
    </w:p>
    <w:p w:rsidR="00EE1A0B" w:rsidRDefault="00EE1A0B">
      <w:pPr>
        <w:pStyle w:val="Standard"/>
        <w:jc w:val="center"/>
        <w:rPr>
          <w:rFonts w:ascii="Calibri" w:hAnsi="Calibri"/>
        </w:rPr>
      </w:pPr>
    </w:p>
    <w:p w:rsidR="00EE1A0B" w:rsidRDefault="00785E35">
      <w:pPr>
        <w:pStyle w:val="Standard"/>
        <w:rPr>
          <w:rFonts w:ascii="Calibri" w:hAnsi="Calibri" w:cs="Calibri"/>
        </w:rPr>
      </w:pPr>
      <w:r>
        <w:rPr>
          <w:rFonts w:ascii="Calibri" w:hAnsi="Calibri" w:cs="Calibri"/>
        </w:rPr>
        <w:t>This system is very straight forward and easy to use. It has many features that allow the user to do many things.</w:t>
      </w:r>
    </w:p>
    <w:p w:rsidR="00EE1A0B" w:rsidRDefault="00EE1A0B">
      <w:pPr>
        <w:pStyle w:val="Standard"/>
        <w:rPr>
          <w:rFonts w:ascii="Calibri" w:hAnsi="Calibri" w:cs="Calibri"/>
        </w:rPr>
      </w:pPr>
    </w:p>
    <w:p w:rsidR="00EE1A0B" w:rsidRDefault="00EE1A0B">
      <w:pPr>
        <w:pStyle w:val="Standard"/>
        <w:rPr>
          <w:rFonts w:ascii="Calibri" w:hAnsi="Calibri" w:cs="Calibri"/>
        </w:rPr>
      </w:pPr>
    </w:p>
    <w:p w:rsidR="00EE1A0B" w:rsidRDefault="00785E35">
      <w:pPr>
        <w:pStyle w:val="Standard"/>
        <w:rPr>
          <w:rFonts w:ascii="Calibri" w:hAnsi="Calibri" w:cs="Calibri"/>
          <w:b/>
          <w:bCs/>
        </w:rPr>
      </w:pPr>
      <w:r>
        <w:rPr>
          <w:rFonts w:ascii="Calibri" w:hAnsi="Calibri" w:cs="Calibri"/>
          <w:b/>
          <w:bCs/>
        </w:rPr>
        <w:t>Installation Instructions:</w:t>
      </w:r>
    </w:p>
    <w:p w:rsidR="00EE1A0B" w:rsidRDefault="00EE1A0B">
      <w:pPr>
        <w:pStyle w:val="Standard"/>
        <w:rPr>
          <w:rFonts w:ascii="Calibri" w:hAnsi="Calibri" w:cs="Calibri"/>
          <w:b/>
          <w:bCs/>
        </w:rPr>
      </w:pPr>
    </w:p>
    <w:p w:rsidR="00EE1A0B" w:rsidRDefault="00785E35">
      <w:pPr>
        <w:pStyle w:val="Standard"/>
      </w:pPr>
      <w:r>
        <w:rPr>
          <w:rFonts w:ascii="Calibri" w:hAnsi="Calibri" w:cs="Calibri"/>
        </w:rPr>
        <w:t xml:space="preserve">First the user should visit the Talkbox project site: </w:t>
      </w:r>
      <w:hyperlink r:id="rId7" w:history="1">
        <w:r>
          <w:rPr>
            <w:rFonts w:ascii="Calibri" w:hAnsi="Calibri" w:cs="Calibri"/>
            <w:color w:val="5B9BD5"/>
            <w:u w:val="single"/>
          </w:rPr>
          <w:t>https://github.com/Jakjm/Talkbox</w:t>
        </w:r>
      </w:hyperlink>
      <w:r>
        <w:rPr>
          <w:rFonts w:ascii="Calibri" w:hAnsi="Calibri" w:cs="Calibri"/>
          <w:color w:val="5B9BD5"/>
          <w:u w:val="single"/>
        </w:rPr>
        <w:t>.</w:t>
      </w:r>
      <w:r>
        <w:rPr>
          <w:rFonts w:ascii="Calibri" w:hAnsi="Calibri" w:cs="Calibri"/>
          <w:color w:val="5B9BD5"/>
        </w:rPr>
        <w:t xml:space="preserve"> </w:t>
      </w:r>
      <w:r>
        <w:rPr>
          <w:rFonts w:ascii="Calibri" w:hAnsi="Calibri" w:cs="Calibri"/>
        </w:rPr>
        <w:t xml:space="preserve">After visiting this site the user should </w:t>
      </w:r>
      <w:r>
        <w:rPr>
          <w:rFonts w:ascii="Calibri" w:hAnsi="Calibri" w:cs="Calibri"/>
          <w:iCs/>
        </w:rPr>
        <w:t xml:space="preserve">click on </w:t>
      </w:r>
      <w:r>
        <w:rPr>
          <w:rFonts w:ascii="Calibri" w:hAnsi="Calibri" w:cs="Calibri"/>
          <w:i/>
          <w:iCs/>
        </w:rPr>
        <w:t>Executables</w:t>
      </w:r>
      <w:r>
        <w:rPr>
          <w:rFonts w:ascii="Calibri" w:hAnsi="Calibri" w:cs="Calibri"/>
          <w:iCs/>
        </w:rPr>
        <w:t xml:space="preserve">. This will open up the folder and show the 2 ‘.jar’ files. To run these 2 files, just click on which ever program you would like to run, then download them to your computer. Before downloading the ‘.jar’ files, the user must have Java Runtime Environment installed: </w:t>
      </w:r>
      <w:hyperlink r:id="rId8" w:history="1">
        <w:r>
          <w:rPr>
            <w:rStyle w:val="Hyperlink"/>
            <w:rFonts w:ascii="Calibri" w:hAnsi="Calibri" w:cs="Calibri"/>
            <w:iCs/>
            <w:color w:val="5B9BD5"/>
          </w:rPr>
          <w:t>https://www.oracle.com/technetwork/java/javase/downloads/jdk1</w:t>
        </w:r>
        <w:bookmarkStart w:id="0" w:name="_Hlt1833005"/>
        <w:bookmarkStart w:id="1" w:name="_Hlt1833006"/>
        <w:r>
          <w:rPr>
            <w:rStyle w:val="Hyperlink"/>
            <w:rFonts w:ascii="Calibri" w:hAnsi="Calibri" w:cs="Calibri"/>
            <w:iCs/>
            <w:color w:val="5B9BD5"/>
          </w:rPr>
          <w:t>1</w:t>
        </w:r>
        <w:bookmarkEnd w:id="0"/>
        <w:bookmarkEnd w:id="1"/>
        <w:r>
          <w:rPr>
            <w:rStyle w:val="Hyperlink"/>
            <w:rFonts w:ascii="Calibri" w:hAnsi="Calibri" w:cs="Calibri"/>
            <w:iCs/>
            <w:color w:val="5B9BD5"/>
          </w:rPr>
          <w:t>-downloads-5066655.html</w:t>
        </w:r>
      </w:hyperlink>
      <w:r>
        <w:rPr>
          <w:rFonts w:ascii="Calibri" w:hAnsi="Calibri" w:cs="Calibri"/>
          <w:iCs/>
        </w:rPr>
        <w:t>.</w:t>
      </w:r>
    </w:p>
    <w:p w:rsidR="00EE1A0B" w:rsidRDefault="00EE1A0B">
      <w:pPr>
        <w:pStyle w:val="Standard"/>
        <w:rPr>
          <w:rFonts w:ascii="Calibri" w:hAnsi="Calibri" w:cs="Calibri"/>
          <w:iCs/>
        </w:rPr>
      </w:pPr>
    </w:p>
    <w:p w:rsidR="00EE1A0B" w:rsidRDefault="00785E35">
      <w:pPr>
        <w:pStyle w:val="Standard"/>
      </w:pPr>
      <w:r>
        <w:rPr>
          <w:rFonts w:ascii="Calibri" w:hAnsi="Calibri" w:cs="Calibri"/>
          <w:iCs/>
        </w:rPr>
        <w:t xml:space="preserve"> Now the user can use the configurator and simulator.   </w:t>
      </w:r>
    </w:p>
    <w:p w:rsidR="00EE1A0B" w:rsidRDefault="00EE1A0B">
      <w:pPr>
        <w:pStyle w:val="Standard"/>
        <w:rPr>
          <w:rFonts w:ascii="Calibri" w:hAnsi="Calibri" w:cs="Calibri"/>
          <w:iCs/>
        </w:rPr>
      </w:pPr>
    </w:p>
    <w:p w:rsidR="00EE1A0B" w:rsidRDefault="00EE1A0B">
      <w:pPr>
        <w:pStyle w:val="Standard"/>
        <w:rPr>
          <w:rFonts w:ascii="Calibri" w:hAnsi="Calibri" w:cs="Calibri"/>
          <w:b/>
          <w:bCs/>
        </w:rPr>
      </w:pPr>
    </w:p>
    <w:p w:rsidR="00EE1A0B" w:rsidRDefault="00EE1A0B">
      <w:pPr>
        <w:pStyle w:val="Standard"/>
        <w:rPr>
          <w:rFonts w:ascii="Calibri" w:hAnsi="Calibri" w:cs="Calibri"/>
        </w:rPr>
      </w:pPr>
    </w:p>
    <w:p w:rsidR="00EE1A0B" w:rsidRDefault="00785E35">
      <w:pPr>
        <w:pStyle w:val="Standard"/>
      </w:pPr>
      <w:r>
        <w:rPr>
          <w:rFonts w:ascii="Calibri" w:hAnsi="Calibri"/>
          <w:noProof/>
          <w:lang w:val="en-CA" w:eastAsia="en-CA" w:bidi="ar-SA"/>
        </w:rPr>
        <w:drawing>
          <wp:anchor distT="0" distB="0" distL="114300" distR="114300" simplePos="0" relativeHeight="251660288" behindDoc="0" locked="0" layoutInCell="1" allowOverlap="1">
            <wp:simplePos x="0" y="0"/>
            <wp:positionH relativeFrom="column">
              <wp:posOffset>887946</wp:posOffset>
            </wp:positionH>
            <wp:positionV relativeFrom="paragraph">
              <wp:posOffset>9482</wp:posOffset>
            </wp:positionV>
            <wp:extent cx="4655823" cy="2416173"/>
            <wp:effectExtent l="0" t="0" r="0" b="3177"/>
            <wp:wrapTight wrapText="bothSides">
              <wp:wrapPolygon edited="0">
                <wp:start x="0" y="0"/>
                <wp:lineTo x="0" y="21464"/>
                <wp:lineTo x="21476" y="21464"/>
                <wp:lineTo x="21476" y="0"/>
                <wp:lineTo x="0" y="0"/>
              </wp:wrapPolygon>
            </wp:wrapTight>
            <wp:docPr id="1"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2951" t="27453" r="13481" b="4639"/>
                    <a:stretch>
                      <a:fillRect/>
                    </a:stretch>
                  </pic:blipFill>
                  <pic:spPr>
                    <a:xfrm>
                      <a:off x="0" y="0"/>
                      <a:ext cx="4655823" cy="2416173"/>
                    </a:xfrm>
                    <a:prstGeom prst="rect">
                      <a:avLst/>
                    </a:prstGeom>
                    <a:noFill/>
                    <a:ln>
                      <a:noFill/>
                      <a:prstDash/>
                    </a:ln>
                  </pic:spPr>
                </pic:pic>
              </a:graphicData>
            </a:graphic>
          </wp:anchor>
        </w:drawing>
      </w: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785E35">
      <w:pPr>
        <w:pStyle w:val="Standard"/>
        <w:spacing w:before="240" w:after="160"/>
        <w:jc w:val="center"/>
        <w:rPr>
          <w:rFonts w:ascii="Calibri" w:hAnsi="Calibri" w:cs="Calibri"/>
          <w:i/>
          <w:sz w:val="21"/>
          <w:szCs w:val="21"/>
        </w:rPr>
      </w:pPr>
      <w:r>
        <w:rPr>
          <w:rFonts w:ascii="Calibri" w:hAnsi="Calibri" w:cs="Calibri"/>
          <w:i/>
          <w:sz w:val="21"/>
          <w:szCs w:val="21"/>
        </w:rPr>
        <w:t>The user should press Executables</w:t>
      </w: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EE1A0B">
      <w:pPr>
        <w:pStyle w:val="Standard"/>
        <w:spacing w:before="240" w:after="160"/>
        <w:rPr>
          <w:rFonts w:ascii="Calibri" w:hAnsi="Calibri" w:cs="Calibri"/>
        </w:rPr>
      </w:pPr>
    </w:p>
    <w:p w:rsidR="00EE1A0B" w:rsidRDefault="00785E35">
      <w:pPr>
        <w:pStyle w:val="Standard"/>
        <w:spacing w:before="240" w:after="160"/>
      </w:pPr>
      <w:r>
        <w:rPr>
          <w:rFonts w:ascii="Calibri" w:hAnsi="Calibri" w:cs="Calibri"/>
        </w:rPr>
        <w:t xml:space="preserve">In this configuration menu, the user can see </w:t>
      </w:r>
      <w:r>
        <w:rPr>
          <w:rFonts w:ascii="Calibri" w:hAnsi="Calibri" w:cs="Calibri"/>
          <w:b/>
          <w:bCs/>
          <w:u w:val="single"/>
        </w:rPr>
        <w:t>four</w:t>
      </w:r>
      <w:r>
        <w:rPr>
          <w:rFonts w:ascii="Calibri" w:hAnsi="Calibri" w:cs="Calibri"/>
          <w:b/>
          <w:bCs/>
        </w:rPr>
        <w:t xml:space="preserve"> </w:t>
      </w:r>
      <w:r>
        <w:rPr>
          <w:rFonts w:ascii="Calibri" w:hAnsi="Calibri" w:cs="Calibri"/>
        </w:rPr>
        <w:t>buttons.</w:t>
      </w:r>
    </w:p>
    <w:p w:rsidR="00EE1A0B" w:rsidRDefault="00785E35">
      <w:pPr>
        <w:pStyle w:val="ListParagraph"/>
        <w:spacing w:before="240"/>
        <w:jc w:val="center"/>
      </w:pPr>
      <w:r>
        <w:rPr>
          <w:rFonts w:ascii="Calibri" w:hAnsi="Calibri"/>
          <w:i/>
          <w:iCs/>
          <w:noProof/>
          <w:sz w:val="21"/>
          <w:szCs w:val="21"/>
          <w:lang w:val="en-CA" w:eastAsia="en-CA" w:bidi="ar-SA"/>
        </w:rPr>
        <w:drawing>
          <wp:anchor distT="0" distB="0" distL="114300" distR="114300" simplePos="0" relativeHeight="251658240" behindDoc="0" locked="0" layoutInCell="1" allowOverlap="1">
            <wp:simplePos x="0" y="0"/>
            <wp:positionH relativeFrom="column">
              <wp:posOffset>228600</wp:posOffset>
            </wp:positionH>
            <wp:positionV relativeFrom="paragraph">
              <wp:posOffset>-58338</wp:posOffset>
            </wp:positionV>
            <wp:extent cx="5875202" cy="4112239"/>
            <wp:effectExtent l="0" t="0" r="0" b="256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875202" cy="4112239"/>
                    </a:xfrm>
                    <a:prstGeom prst="rect">
                      <a:avLst/>
                    </a:prstGeom>
                    <a:noFill/>
                    <a:ln>
                      <a:noFill/>
                      <a:prstDash/>
                    </a:ln>
                  </pic:spPr>
                </pic:pic>
              </a:graphicData>
            </a:graphic>
          </wp:anchor>
        </w:drawing>
      </w:r>
      <w:r>
        <w:rPr>
          <w:rFonts w:ascii="Calibri" w:hAnsi="Calibri" w:cs="Calibri"/>
          <w:i/>
          <w:iCs/>
          <w:sz w:val="21"/>
          <w:szCs w:val="21"/>
        </w:rPr>
        <w:t>This is what the configurator looks like when just opened</w:t>
      </w:r>
    </w:p>
    <w:p w:rsidR="00EE1A0B" w:rsidRDefault="00785E35">
      <w:pPr>
        <w:pStyle w:val="ListParagraph"/>
        <w:numPr>
          <w:ilvl w:val="0"/>
          <w:numId w:val="2"/>
        </w:numPr>
        <w:spacing w:before="240"/>
      </w:pPr>
      <w:r>
        <w:rPr>
          <w:rFonts w:ascii="Calibri" w:hAnsi="Calibri" w:cs="Calibri"/>
        </w:rPr>
        <w:t xml:space="preserve">The </w:t>
      </w:r>
      <w:r>
        <w:rPr>
          <w:rFonts w:ascii="Calibri" w:hAnsi="Calibri" w:cs="Calibri"/>
          <w:b/>
        </w:rPr>
        <w:t>Record Audio</w:t>
      </w:r>
      <w:r>
        <w:rPr>
          <w:rFonts w:ascii="Calibri" w:hAnsi="Calibri" w:cs="Calibri"/>
        </w:rPr>
        <w:t xml:space="preserve"> button: This is where audio can be recorded. The purpose of this button is to record audio that can be used for the buttons. After recording the user must put the audio file in a directory – they can then use that audio clip for their buttons.</w:t>
      </w:r>
    </w:p>
    <w:p w:rsidR="00EE1A0B" w:rsidRDefault="00785E35">
      <w:pPr>
        <w:pStyle w:val="ListParagraph"/>
        <w:spacing w:before="240"/>
      </w:pPr>
      <w:r>
        <w:rPr>
          <w:rFonts w:ascii="Calibri" w:hAnsi="Calibri" w:cs="Calibri"/>
        </w:rPr>
        <w:t xml:space="preserve">Before recording, the user can name the audio file to whatever they want. The name can be anything but the file name MUST end in .wav. To record audio press </w:t>
      </w:r>
      <w:r>
        <w:rPr>
          <w:rFonts w:ascii="Calibri" w:hAnsi="Calibri" w:cs="Calibri"/>
          <w:i/>
          <w:iCs/>
        </w:rPr>
        <w:t>Record</w:t>
      </w:r>
      <w:r>
        <w:rPr>
          <w:rFonts w:ascii="Calibri" w:hAnsi="Calibri" w:cs="Calibri"/>
        </w:rPr>
        <w:t xml:space="preserve">, the user will then see the label “recording”, in red, start to flash. This is now the time to record anything that the user would like to record. When finished recording the user must press </w:t>
      </w:r>
      <w:r>
        <w:rPr>
          <w:rFonts w:ascii="Calibri" w:hAnsi="Calibri" w:cs="Calibri"/>
          <w:i/>
          <w:iCs/>
        </w:rPr>
        <w:t xml:space="preserve">Stop Recording. </w:t>
      </w:r>
      <w:r>
        <w:rPr>
          <w:rFonts w:ascii="Calibri" w:hAnsi="Calibri" w:cs="Calibri"/>
        </w:rPr>
        <w:t xml:space="preserve">After selecting </w:t>
      </w:r>
      <w:r>
        <w:rPr>
          <w:rFonts w:ascii="Calibri" w:hAnsi="Calibri" w:cs="Calibri"/>
          <w:i/>
          <w:iCs/>
        </w:rPr>
        <w:t xml:space="preserve">Stop Recording </w:t>
      </w:r>
      <w:r>
        <w:rPr>
          <w:rFonts w:ascii="Calibri" w:hAnsi="Calibri" w:cs="Calibri"/>
        </w:rPr>
        <w:t>a window will pop up saying to select a directory to save the recording in. When “OK” is selected, a window with a list of directories will pop up. The user should select where they would like to save the recording. This recording can then be played back when associated to a button. Below the figure shows a screenshot of the audio recording panel.</w:t>
      </w: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r>
        <w:rPr>
          <w:rFonts w:ascii="Calibri" w:hAnsi="Calibri"/>
          <w:i/>
          <w:iCs/>
          <w:noProof/>
          <w:sz w:val="21"/>
          <w:szCs w:val="21"/>
          <w:lang w:val="en-CA" w:eastAsia="en-CA" w:bidi="ar-SA"/>
        </w:rPr>
        <w:lastRenderedPageBreak/>
        <w:drawing>
          <wp:anchor distT="0" distB="0" distL="114300" distR="114300" simplePos="0" relativeHeight="251659264" behindDoc="0" locked="0" layoutInCell="1" allowOverlap="1" wp14:anchorId="589B58C0" wp14:editId="5AA8926B">
            <wp:simplePos x="0" y="0"/>
            <wp:positionH relativeFrom="column">
              <wp:posOffset>364775</wp:posOffset>
            </wp:positionH>
            <wp:positionV relativeFrom="paragraph">
              <wp:posOffset>0</wp:posOffset>
            </wp:positionV>
            <wp:extent cx="5575279" cy="3700759"/>
            <wp:effectExtent l="0" t="0" r="6371"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575279" cy="3700759"/>
                    </a:xfrm>
                    <a:prstGeom prst="rect">
                      <a:avLst/>
                    </a:prstGeom>
                    <a:noFill/>
                    <a:ln>
                      <a:noFill/>
                      <a:prstDash/>
                    </a:ln>
                  </pic:spPr>
                </pic:pic>
              </a:graphicData>
            </a:graphic>
          </wp:anchor>
        </w:drawing>
      </w: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bookmarkStart w:id="2" w:name="_GoBack"/>
      <w:bookmarkEnd w:id="2"/>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BB3E3D" w:rsidRDefault="00BB3E3D">
      <w:pPr>
        <w:pStyle w:val="ListParagraph"/>
        <w:spacing w:before="240"/>
        <w:jc w:val="center"/>
        <w:rPr>
          <w:rFonts w:ascii="Calibri" w:hAnsi="Calibri" w:cs="Calibri"/>
          <w:i/>
          <w:iCs/>
          <w:sz w:val="21"/>
          <w:szCs w:val="21"/>
        </w:rPr>
      </w:pPr>
    </w:p>
    <w:p w:rsidR="00EE1A0B" w:rsidRDefault="00785E35">
      <w:pPr>
        <w:pStyle w:val="ListParagraph"/>
        <w:spacing w:before="240"/>
        <w:jc w:val="center"/>
      </w:pPr>
      <w:r>
        <w:rPr>
          <w:rFonts w:ascii="Calibri" w:hAnsi="Calibri" w:cs="Calibri"/>
          <w:i/>
          <w:iCs/>
          <w:sz w:val="21"/>
          <w:szCs w:val="21"/>
        </w:rPr>
        <w:t>This is what the Recording audio panel looks like when selected</w:t>
      </w:r>
    </w:p>
    <w:p w:rsidR="00EE1A0B" w:rsidRDefault="00785E35">
      <w:pPr>
        <w:pStyle w:val="ListParagraph"/>
        <w:spacing w:before="240"/>
        <w:jc w:val="center"/>
      </w:pPr>
      <w:r>
        <w:rPr>
          <w:rFonts w:ascii="Calibri" w:hAnsi="Calibri"/>
          <w:i/>
          <w:iCs/>
          <w:noProof/>
          <w:sz w:val="21"/>
          <w:szCs w:val="21"/>
          <w:lang w:val="en-CA" w:eastAsia="en-CA"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610209" cy="3773180"/>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10209" cy="3773180"/>
                    </a:xfrm>
                    <a:prstGeom prst="rect">
                      <a:avLst/>
                    </a:prstGeom>
                    <a:noFill/>
                    <a:ln>
                      <a:noFill/>
                      <a:prstDash/>
                    </a:ln>
                  </pic:spPr>
                </pic:pic>
              </a:graphicData>
            </a:graphic>
          </wp:anchor>
        </w:drawing>
      </w:r>
      <w:r>
        <w:rPr>
          <w:rFonts w:ascii="Calibri" w:hAnsi="Calibri"/>
          <w:i/>
          <w:iCs/>
          <w:sz w:val="21"/>
          <w:szCs w:val="21"/>
        </w:rPr>
        <w:t>When pressing record, a label “recording” in red starts flashing</w:t>
      </w:r>
    </w:p>
    <w:p w:rsidR="00EE1A0B" w:rsidRDefault="00EE1A0B">
      <w:pPr>
        <w:pStyle w:val="ListParagraph"/>
        <w:spacing w:before="240"/>
        <w:jc w:val="center"/>
        <w:rPr>
          <w:rFonts w:ascii="Calibri" w:hAnsi="Calibri"/>
          <w:i/>
          <w:iCs/>
          <w:sz w:val="21"/>
          <w:szCs w:val="21"/>
        </w:rPr>
      </w:pPr>
    </w:p>
    <w:p w:rsidR="00EE1A0B" w:rsidRDefault="00EE1A0B">
      <w:pPr>
        <w:pStyle w:val="ListParagraph"/>
        <w:spacing w:before="240"/>
        <w:jc w:val="center"/>
        <w:rPr>
          <w:rFonts w:ascii="Calibri" w:hAnsi="Calibri"/>
          <w:i/>
          <w:iCs/>
          <w:sz w:val="21"/>
          <w:szCs w:val="21"/>
        </w:rPr>
      </w:pPr>
    </w:p>
    <w:p w:rsidR="00EE1A0B" w:rsidRDefault="00785E35">
      <w:pPr>
        <w:pStyle w:val="ListParagraph"/>
        <w:spacing w:before="240"/>
        <w:jc w:val="center"/>
      </w:pPr>
      <w:r>
        <w:rPr>
          <w:rFonts w:ascii="Calibri" w:hAnsi="Calibri"/>
          <w:i/>
          <w:iCs/>
          <w:noProof/>
          <w:sz w:val="21"/>
          <w:szCs w:val="21"/>
          <w:lang w:val="en-CA" w:eastAsia="en-CA" w:bidi="ar-SA"/>
        </w:rPr>
        <w:drawing>
          <wp:anchor distT="0" distB="0" distL="114300" distR="114300" simplePos="0" relativeHeight="11" behindDoc="0" locked="0" layoutInCell="1" allowOverlap="1">
            <wp:simplePos x="0" y="0"/>
            <wp:positionH relativeFrom="column">
              <wp:posOffset>1061718</wp:posOffset>
            </wp:positionH>
            <wp:positionV relativeFrom="paragraph">
              <wp:posOffset>147145</wp:posOffset>
            </wp:positionV>
            <wp:extent cx="4229282" cy="1209568"/>
            <wp:effectExtent l="0" t="0" r="0" b="0"/>
            <wp:wrapSquare wrapText="bothSides"/>
            <wp:docPr id="5"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229282" cy="1209568"/>
                    </a:xfrm>
                    <a:prstGeom prst="rect">
                      <a:avLst/>
                    </a:prstGeom>
                    <a:noFill/>
                    <a:ln>
                      <a:noFill/>
                      <a:prstDash/>
                    </a:ln>
                  </pic:spPr>
                </pic:pic>
              </a:graphicData>
            </a:graphic>
          </wp:anchor>
        </w:drawing>
      </w:r>
    </w:p>
    <w:p w:rsidR="00EE1A0B" w:rsidRDefault="00785E35">
      <w:pPr>
        <w:pStyle w:val="ListParagraph"/>
        <w:spacing w:before="240"/>
        <w:jc w:val="center"/>
        <w:rPr>
          <w:rFonts w:ascii="Calibri" w:hAnsi="Calibri"/>
          <w:i/>
          <w:iCs/>
          <w:sz w:val="21"/>
          <w:szCs w:val="21"/>
        </w:rPr>
      </w:pPr>
      <w:r>
        <w:rPr>
          <w:rFonts w:ascii="Calibri" w:hAnsi="Calibri"/>
          <w:i/>
          <w:iCs/>
          <w:sz w:val="21"/>
          <w:szCs w:val="21"/>
        </w:rPr>
        <w:t>.</w:t>
      </w:r>
    </w:p>
    <w:p w:rsidR="00EE1A0B" w:rsidRDefault="00EE1A0B">
      <w:pPr>
        <w:pStyle w:val="ListParagraph"/>
        <w:spacing w:before="240"/>
        <w:jc w:val="center"/>
        <w:rPr>
          <w:rFonts w:ascii="Calibri" w:hAnsi="Calibri"/>
          <w:i/>
          <w:iCs/>
          <w:sz w:val="21"/>
          <w:szCs w:val="21"/>
        </w:rPr>
      </w:pPr>
    </w:p>
    <w:p w:rsidR="00EE1A0B" w:rsidRDefault="00EE1A0B">
      <w:pPr>
        <w:pStyle w:val="ListParagraph"/>
        <w:spacing w:before="240"/>
        <w:jc w:val="center"/>
        <w:rPr>
          <w:rFonts w:ascii="Calibri" w:hAnsi="Calibri"/>
          <w:i/>
          <w:iCs/>
          <w:sz w:val="21"/>
          <w:szCs w:val="21"/>
        </w:rPr>
      </w:pPr>
    </w:p>
    <w:p w:rsidR="00EE1A0B" w:rsidRDefault="00EE1A0B">
      <w:pPr>
        <w:pStyle w:val="ListParagraph"/>
        <w:spacing w:before="240"/>
        <w:jc w:val="center"/>
        <w:rPr>
          <w:rFonts w:ascii="Calibri" w:hAnsi="Calibri"/>
          <w:i/>
          <w:iCs/>
          <w:sz w:val="21"/>
          <w:szCs w:val="21"/>
        </w:rPr>
      </w:pPr>
    </w:p>
    <w:p w:rsidR="00EE1A0B" w:rsidRDefault="00785E35">
      <w:pPr>
        <w:pStyle w:val="ListParagraph"/>
        <w:spacing w:before="240"/>
        <w:ind w:left="0"/>
        <w:jc w:val="center"/>
        <w:rPr>
          <w:rFonts w:ascii="Calibri" w:hAnsi="Calibri"/>
          <w:i/>
          <w:iCs/>
          <w:sz w:val="21"/>
          <w:szCs w:val="21"/>
        </w:rPr>
      </w:pPr>
      <w:r>
        <w:rPr>
          <w:rFonts w:ascii="Calibri" w:hAnsi="Calibri"/>
          <w:i/>
          <w:iCs/>
          <w:sz w:val="21"/>
          <w:szCs w:val="21"/>
        </w:rPr>
        <w:t>After recording this window is seen</w:t>
      </w:r>
    </w:p>
    <w:p w:rsidR="00EE1A0B" w:rsidRDefault="00EE1A0B">
      <w:pPr>
        <w:pStyle w:val="ListParagraph"/>
        <w:spacing w:before="240"/>
        <w:jc w:val="center"/>
        <w:rPr>
          <w:rFonts w:ascii="Calibri" w:hAnsi="Calibri"/>
          <w:i/>
          <w:iCs/>
          <w:sz w:val="21"/>
          <w:szCs w:val="21"/>
        </w:rPr>
      </w:pPr>
    </w:p>
    <w:p w:rsidR="00EE1A0B" w:rsidRDefault="00785E35">
      <w:pPr>
        <w:pStyle w:val="ListParagraph"/>
        <w:spacing w:before="240"/>
        <w:ind w:left="0"/>
        <w:jc w:val="center"/>
      </w:pPr>
      <w:r>
        <w:rPr>
          <w:rFonts w:ascii="Calibri" w:hAnsi="Calibri" w:cs="Calibri"/>
          <w:i/>
          <w:iCs/>
          <w:noProof/>
          <w:sz w:val="21"/>
          <w:szCs w:val="21"/>
          <w:lang w:val="en-CA" w:eastAsia="en-CA"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715000" cy="2857682"/>
            <wp:effectExtent l="0" t="0" r="0" b="0"/>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715000" cy="2857682"/>
                    </a:xfrm>
                    <a:prstGeom prst="rect">
                      <a:avLst/>
                    </a:prstGeom>
                    <a:noFill/>
                    <a:ln>
                      <a:noFill/>
                      <a:prstDash/>
                    </a:ln>
                  </pic:spPr>
                </pic:pic>
              </a:graphicData>
            </a:graphic>
          </wp:anchor>
        </w:drawing>
      </w:r>
      <w:r>
        <w:rPr>
          <w:rFonts w:ascii="Calibri" w:hAnsi="Calibri" w:cs="Calibri"/>
          <w:i/>
          <w:iCs/>
          <w:sz w:val="21"/>
          <w:szCs w:val="21"/>
        </w:rPr>
        <w:t>When OK, the user must save the audio file in a directory of their choice</w:t>
      </w:r>
    </w:p>
    <w:p w:rsidR="00EE1A0B" w:rsidRDefault="00785E35">
      <w:pPr>
        <w:pStyle w:val="ListParagraph"/>
        <w:numPr>
          <w:ilvl w:val="0"/>
          <w:numId w:val="1"/>
        </w:numPr>
        <w:spacing w:before="240"/>
      </w:pPr>
      <w:r>
        <w:rPr>
          <w:rFonts w:ascii="Calibri" w:hAnsi="Calibri" w:cs="Calibri"/>
        </w:rPr>
        <w:t xml:space="preserve">The </w:t>
      </w:r>
      <w:r>
        <w:rPr>
          <w:rFonts w:ascii="Calibri" w:hAnsi="Calibri" w:cs="Calibri"/>
          <w:b/>
          <w:bCs/>
        </w:rPr>
        <w:t xml:space="preserve">Create New Configuration </w:t>
      </w:r>
      <w:r>
        <w:rPr>
          <w:rFonts w:ascii="Calibri" w:hAnsi="Calibri" w:cs="Calibri"/>
        </w:rPr>
        <w:t>button: Which allows the user to selects a directory to save the TalkboxData configuration directory in.</w:t>
      </w:r>
    </w:p>
    <w:p w:rsidR="00EE1A0B" w:rsidRDefault="00785E35">
      <w:pPr>
        <w:pStyle w:val="ListParagraph"/>
        <w:spacing w:before="240"/>
      </w:pPr>
      <w:r>
        <w:rPr>
          <w:rFonts w:ascii="Calibri" w:hAnsi="Calibri" w:cs="Calibri"/>
          <w:noProof/>
          <w:lang w:val="en-CA" w:eastAsia="en-CA" w:bidi="ar-SA"/>
        </w:rPr>
        <w:drawing>
          <wp:anchor distT="0" distB="0" distL="114300" distR="114300" simplePos="0" relativeHeight="4" behindDoc="0" locked="0" layoutInCell="1" allowOverlap="1">
            <wp:simplePos x="0" y="0"/>
            <wp:positionH relativeFrom="column">
              <wp:posOffset>723198</wp:posOffset>
            </wp:positionH>
            <wp:positionV relativeFrom="paragraph">
              <wp:posOffset>171358</wp:posOffset>
            </wp:positionV>
            <wp:extent cx="5362590" cy="1209568"/>
            <wp:effectExtent l="0" t="0" r="951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5362590" cy="1209568"/>
                    </a:xfrm>
                    <a:prstGeom prst="rect">
                      <a:avLst/>
                    </a:prstGeom>
                    <a:noFill/>
                    <a:ln>
                      <a:noFill/>
                      <a:prstDash/>
                    </a:ln>
                  </pic:spPr>
                </pic:pic>
              </a:graphicData>
            </a:graphic>
          </wp:anchor>
        </w:drawing>
      </w:r>
    </w:p>
    <w:p w:rsidR="00EE1A0B" w:rsidRDefault="00EE1A0B">
      <w:pPr>
        <w:pStyle w:val="ListParagraph"/>
        <w:spacing w:before="240"/>
        <w:rPr>
          <w:rFonts w:ascii="Calibri" w:hAnsi="Calibri" w:cs="Calibri"/>
        </w:rPr>
      </w:pPr>
    </w:p>
    <w:p w:rsidR="00EE1A0B" w:rsidRDefault="00EE1A0B">
      <w:pPr>
        <w:pStyle w:val="ListParagraph"/>
        <w:spacing w:before="240"/>
        <w:rPr>
          <w:rFonts w:ascii="Calibri" w:hAnsi="Calibri" w:cs="Calibri"/>
        </w:rPr>
      </w:pPr>
    </w:p>
    <w:p w:rsidR="00EE1A0B" w:rsidRDefault="00785E35">
      <w:pPr>
        <w:pStyle w:val="ListParagraph"/>
        <w:spacing w:before="240"/>
        <w:jc w:val="center"/>
      </w:pPr>
      <w:r>
        <w:rPr>
          <w:rFonts w:ascii="Calibri" w:hAnsi="Calibri" w:cs="Calibri"/>
          <w:i/>
          <w:iCs/>
          <w:sz w:val="21"/>
          <w:szCs w:val="21"/>
        </w:rPr>
        <w:t>When create new configuration is pressed, this window can be seen</w:t>
      </w:r>
    </w:p>
    <w:p w:rsidR="00EE1A0B" w:rsidRDefault="00785E35">
      <w:pPr>
        <w:pStyle w:val="ListParagraph"/>
        <w:spacing w:before="240"/>
        <w:jc w:val="center"/>
      </w:pPr>
      <w:r>
        <w:rPr>
          <w:rFonts w:ascii="Calibri" w:hAnsi="Calibri"/>
          <w:i/>
          <w:iCs/>
          <w:noProof/>
          <w:sz w:val="21"/>
          <w:szCs w:val="21"/>
          <w:lang w:val="en-CA" w:eastAsia="en-CA" w:bidi="ar-SA"/>
        </w:rPr>
        <w:lastRenderedPageBreak/>
        <w:drawing>
          <wp:anchor distT="0" distB="0" distL="114300" distR="114300" simplePos="0" relativeHeight="5" behindDoc="0" locked="0" layoutInCell="1" allowOverlap="1">
            <wp:simplePos x="0" y="0"/>
            <wp:positionH relativeFrom="column">
              <wp:posOffset>610910</wp:posOffset>
            </wp:positionH>
            <wp:positionV relativeFrom="paragraph">
              <wp:posOffset>-20848</wp:posOffset>
            </wp:positionV>
            <wp:extent cx="5548670" cy="2774198"/>
            <wp:effectExtent l="0" t="0" r="0" b="7102"/>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548670" cy="2774198"/>
                    </a:xfrm>
                    <a:prstGeom prst="rect">
                      <a:avLst/>
                    </a:prstGeom>
                    <a:noFill/>
                    <a:ln>
                      <a:noFill/>
                      <a:prstDash/>
                    </a:ln>
                  </pic:spPr>
                </pic:pic>
              </a:graphicData>
            </a:graphic>
          </wp:anchor>
        </w:drawing>
      </w:r>
      <w:r>
        <w:rPr>
          <w:rFonts w:ascii="Calibri" w:hAnsi="Calibri" w:cs="Calibri"/>
          <w:i/>
          <w:iCs/>
          <w:sz w:val="21"/>
          <w:szCs w:val="21"/>
        </w:rPr>
        <w:t>The user must select a directory</w:t>
      </w: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numPr>
          <w:ilvl w:val="0"/>
          <w:numId w:val="1"/>
        </w:numPr>
        <w:spacing w:before="240"/>
      </w:pPr>
      <w:r>
        <w:rPr>
          <w:rFonts w:ascii="Calibri" w:hAnsi="Calibri" w:cs="Calibri"/>
        </w:rPr>
        <w:t xml:space="preserve">The </w:t>
      </w:r>
      <w:r>
        <w:rPr>
          <w:rFonts w:ascii="Calibri" w:hAnsi="Calibri" w:cs="Calibri"/>
          <w:b/>
          <w:bCs/>
        </w:rPr>
        <w:t>Open Existing Configuration</w:t>
      </w:r>
      <w:r>
        <w:rPr>
          <w:rFonts w:ascii="Calibri" w:hAnsi="Calibri" w:cs="Calibri"/>
        </w:rPr>
        <w:t xml:space="preserve"> button: This button allows the user to select an existing TalkboxData configuration directory, to allow further editing and customization.</w:t>
      </w:r>
    </w:p>
    <w:p w:rsidR="00EE1A0B" w:rsidRDefault="00785E35">
      <w:pPr>
        <w:pStyle w:val="ListParagraph"/>
        <w:spacing w:before="240"/>
      </w:pPr>
      <w:r>
        <w:rPr>
          <w:rFonts w:ascii="Calibri" w:hAnsi="Calibri" w:cs="Calibri"/>
          <w:noProof/>
          <w:lang w:val="en-CA" w:eastAsia="en-CA" w:bidi="ar-SA"/>
        </w:rPr>
        <w:drawing>
          <wp:anchor distT="0" distB="0" distL="114300" distR="114300" simplePos="0" relativeHeight="6" behindDoc="0" locked="0" layoutInCell="1" allowOverlap="1">
            <wp:simplePos x="0" y="0"/>
            <wp:positionH relativeFrom="column">
              <wp:posOffset>1043970</wp:posOffset>
            </wp:positionH>
            <wp:positionV relativeFrom="paragraph">
              <wp:posOffset>200162</wp:posOffset>
            </wp:positionV>
            <wp:extent cx="4421489" cy="1209568"/>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4421489" cy="1209568"/>
                    </a:xfrm>
                    <a:prstGeom prst="rect">
                      <a:avLst/>
                    </a:prstGeom>
                    <a:noFill/>
                    <a:ln>
                      <a:noFill/>
                      <a:prstDash/>
                    </a:ln>
                  </pic:spPr>
                </pic:pic>
              </a:graphicData>
            </a:graphic>
          </wp:anchor>
        </w:drawing>
      </w: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785E35">
      <w:pPr>
        <w:pStyle w:val="ListParagraph"/>
        <w:spacing w:before="240"/>
        <w:ind w:left="0"/>
        <w:jc w:val="center"/>
      </w:pPr>
      <w:r>
        <w:rPr>
          <w:rFonts w:ascii="Calibri" w:hAnsi="Calibri" w:cs="Calibri"/>
          <w:i/>
          <w:iCs/>
          <w:sz w:val="21"/>
          <w:szCs w:val="21"/>
        </w:rPr>
        <w:t xml:space="preserve">  This window will show up when the “Open Existing Configuration” is pressed</w:t>
      </w:r>
    </w:p>
    <w:p w:rsidR="00EE1A0B" w:rsidRDefault="00785E35">
      <w:pPr>
        <w:pStyle w:val="ListParagraph"/>
        <w:spacing w:before="240"/>
        <w:ind w:left="0"/>
        <w:rPr>
          <w:rFonts w:ascii="Calibri" w:hAnsi="Calibri" w:cs="Calibri"/>
        </w:rPr>
      </w:pPr>
      <w:r>
        <w:rPr>
          <w:rFonts w:ascii="Calibri" w:hAnsi="Calibri" w:cs="Calibri"/>
        </w:rPr>
        <w:t>After the user selects “OK”, this window will be activated.</w:t>
      </w: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EE1A0B">
      <w:pPr>
        <w:pStyle w:val="ListParagraph"/>
        <w:spacing w:before="240"/>
        <w:ind w:left="0"/>
        <w:rPr>
          <w:rFonts w:ascii="Calibri" w:hAnsi="Calibri" w:cs="Calibri"/>
        </w:rPr>
      </w:pPr>
    </w:p>
    <w:p w:rsidR="00EE1A0B" w:rsidRDefault="00785E35">
      <w:pPr>
        <w:pStyle w:val="ListParagraph"/>
        <w:spacing w:before="240"/>
        <w:ind w:left="0"/>
      </w:pPr>
      <w:r>
        <w:rPr>
          <w:rFonts w:ascii="Calibri" w:hAnsi="Calibri" w:cs="Calibri"/>
          <w:noProof/>
          <w:lang w:val="en-CA" w:eastAsia="en-CA" w:bidi="ar-SA"/>
        </w:rPr>
        <w:lastRenderedPageBreak/>
        <w:drawing>
          <wp:anchor distT="0" distB="0" distL="114300" distR="114300" simplePos="0" relativeHeight="7" behindDoc="0" locked="0" layoutInCell="1" allowOverlap="1">
            <wp:simplePos x="0" y="0"/>
            <wp:positionH relativeFrom="column">
              <wp:posOffset>318494</wp:posOffset>
            </wp:positionH>
            <wp:positionV relativeFrom="paragraph">
              <wp:posOffset>332759</wp:posOffset>
            </wp:positionV>
            <wp:extent cx="5715000" cy="2857682"/>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715000" cy="2857682"/>
                    </a:xfrm>
                    <a:prstGeom prst="rect">
                      <a:avLst/>
                    </a:prstGeom>
                    <a:noFill/>
                    <a:ln>
                      <a:noFill/>
                      <a:prstDash/>
                    </a:ln>
                  </pic:spPr>
                </pic:pic>
              </a:graphicData>
            </a:graphic>
          </wp:anchor>
        </w:drawing>
      </w:r>
    </w:p>
    <w:p w:rsidR="00EE1A0B" w:rsidRDefault="00785E35">
      <w:pPr>
        <w:pStyle w:val="ListParagraph"/>
        <w:spacing w:before="240"/>
        <w:ind w:left="0"/>
        <w:jc w:val="center"/>
      </w:pPr>
      <w:r>
        <w:rPr>
          <w:rFonts w:ascii="Calibri" w:hAnsi="Calibri" w:cs="Calibri"/>
          <w:i/>
          <w:iCs/>
          <w:sz w:val="21"/>
          <w:szCs w:val="21"/>
        </w:rPr>
        <w:t>Window when user selects “OK”</w:t>
      </w:r>
    </w:p>
    <w:p w:rsidR="00EE1A0B" w:rsidRDefault="00785E35">
      <w:pPr>
        <w:pStyle w:val="ListParagraph"/>
        <w:spacing w:before="240"/>
        <w:ind w:left="0"/>
      </w:pPr>
      <w:r>
        <w:rPr>
          <w:rFonts w:ascii="Calibri" w:hAnsi="Calibri" w:cs="Calibri"/>
        </w:rPr>
        <w:t>And the user may now set up buttons with the selected TalkboxData configuration directory in use.</w:t>
      </w:r>
    </w:p>
    <w:p w:rsidR="00EE1A0B" w:rsidRDefault="00785E35">
      <w:pPr>
        <w:pStyle w:val="ListParagraph"/>
        <w:spacing w:before="240"/>
        <w:ind w:hanging="360"/>
      </w:pPr>
      <w:r>
        <w:rPr>
          <w:rFonts w:ascii="Calibri" w:hAnsi="Calibri" w:cs="Calibri"/>
        </w:rPr>
        <w:t xml:space="preserve">4. </w:t>
      </w:r>
      <w:r>
        <w:rPr>
          <w:rFonts w:ascii="Calibri" w:hAnsi="Calibri" w:cs="Calibri"/>
        </w:rPr>
        <w:tab/>
        <w:t xml:space="preserve">The </w:t>
      </w:r>
      <w:r>
        <w:rPr>
          <w:rFonts w:ascii="Calibri" w:hAnsi="Calibri" w:cs="Calibri"/>
          <w:b/>
          <w:bCs/>
        </w:rPr>
        <w:t>Set up Buttons</w:t>
      </w:r>
      <w:r>
        <w:rPr>
          <w:rFonts w:ascii="Calibri" w:hAnsi="Calibri" w:cs="Calibri"/>
        </w:rPr>
        <w:t xml:space="preserve"> button: This button is not available until the user selects an existing or makes a new TalkboxData configuration directory. This is where one can setup the orientation of their buttons, and can add or remove additional rows of buttons as one sees fit. In this panel the user can setup which audio clip goes to which button. They can use emoji’s, i.e. smile (</w:t>
      </w:r>
      <w:r>
        <w:rPr>
          <w:rFonts w:ascii="Segoe UI Symbol" w:hAnsi="Segoe UI Symbol" w:cs="Segoe UI Symbol"/>
          <w:sz w:val="18"/>
          <w:szCs w:val="18"/>
        </w:rPr>
        <w:t>☺</w:t>
      </w:r>
      <w:r>
        <w:rPr>
          <w:rFonts w:ascii="Calibri" w:hAnsi="Calibri" w:cs="Calibri"/>
          <w:sz w:val="23"/>
          <w:szCs w:val="23"/>
        </w:rPr>
        <w:t>)</w:t>
      </w:r>
      <w:r>
        <w:rPr>
          <w:rFonts w:ascii="Calibri" w:hAnsi="Calibri" w:cs="Calibri"/>
          <w:szCs w:val="18"/>
        </w:rPr>
        <w:t xml:space="preserve"> to allow the buttons to be more descriptive. The user can also name the button and change its color. When doing all these edits to the button, to ensure that this will be saved the user MUST press C</w:t>
      </w:r>
      <w:r>
        <w:rPr>
          <w:rFonts w:ascii="Calibri" w:hAnsi="Calibri" w:cs="Calibri"/>
          <w:i/>
          <w:iCs/>
          <w:szCs w:val="18"/>
        </w:rPr>
        <w:t>onfirm Setup</w:t>
      </w:r>
      <w:r>
        <w:rPr>
          <w:rFonts w:ascii="Calibri" w:hAnsi="Calibri" w:cs="Calibri"/>
          <w:szCs w:val="18"/>
        </w:rPr>
        <w:t>. This is also where they can play the audio.</w:t>
      </w: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785E35">
      <w:pPr>
        <w:pStyle w:val="ListParagraph"/>
        <w:spacing w:before="240"/>
        <w:ind w:hanging="360"/>
        <w:jc w:val="center"/>
      </w:pPr>
      <w:r>
        <w:rPr>
          <w:rFonts w:ascii="Calibri" w:hAnsi="Calibri" w:cs="Calibri"/>
          <w:i/>
          <w:iCs/>
          <w:noProof/>
          <w:color w:val="24292E"/>
          <w:szCs w:val="18"/>
          <w:lang w:val="en-CA" w:eastAsia="en-CA" w:bidi="ar-SA"/>
        </w:rPr>
        <w:lastRenderedPageBreak/>
        <w:drawing>
          <wp:anchor distT="0" distB="0" distL="114300" distR="114300" simplePos="0" relativeHeight="8" behindDoc="0" locked="0" layoutInCell="1" allowOverlap="1">
            <wp:simplePos x="0" y="0"/>
            <wp:positionH relativeFrom="column">
              <wp:posOffset>955730</wp:posOffset>
            </wp:positionH>
            <wp:positionV relativeFrom="paragraph">
              <wp:posOffset>-155</wp:posOffset>
            </wp:positionV>
            <wp:extent cx="4503602" cy="3152119"/>
            <wp:effectExtent l="0" t="0" r="0"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4503602" cy="3152119"/>
                    </a:xfrm>
                    <a:prstGeom prst="rect">
                      <a:avLst/>
                    </a:prstGeom>
                    <a:noFill/>
                    <a:ln>
                      <a:noFill/>
                      <a:prstDash/>
                    </a:ln>
                  </pic:spPr>
                </pic:pic>
              </a:graphicData>
            </a:graphic>
          </wp:anchor>
        </w:drawing>
      </w: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EE1A0B">
      <w:pPr>
        <w:pStyle w:val="ListParagraph"/>
        <w:spacing w:before="240"/>
        <w:ind w:hanging="360"/>
        <w:jc w:val="center"/>
        <w:rPr>
          <w:rFonts w:ascii="Calibri" w:hAnsi="Calibri" w:cs="Calibri"/>
          <w:i/>
          <w:iCs/>
          <w:color w:val="24292E"/>
          <w:szCs w:val="18"/>
        </w:rPr>
      </w:pPr>
    </w:p>
    <w:p w:rsidR="00EE1A0B" w:rsidRDefault="00785E35">
      <w:pPr>
        <w:pStyle w:val="ListParagraph"/>
        <w:spacing w:before="240"/>
        <w:ind w:hanging="360"/>
        <w:jc w:val="center"/>
      </w:pPr>
      <w:r>
        <w:rPr>
          <w:rFonts w:ascii="Calibri" w:hAnsi="Calibri" w:cs="Calibri"/>
          <w:i/>
          <w:iCs/>
          <w:color w:val="24292E"/>
          <w:szCs w:val="18"/>
        </w:rPr>
        <w:t>All four buttons fully lit up</w:t>
      </w:r>
    </w:p>
    <w:p w:rsidR="00EE1A0B" w:rsidRDefault="00785E35">
      <w:pPr>
        <w:pStyle w:val="Standard"/>
      </w:pPr>
      <w:r>
        <w:rPr>
          <w:rFonts w:ascii="Calibri" w:hAnsi="Calibri" w:cs="Calibri"/>
          <w:color w:val="24292E"/>
          <w:szCs w:val="18"/>
        </w:rPr>
        <w:t xml:space="preserve">The user can also view upper or lower rows to select which row of </w:t>
      </w:r>
      <w:r>
        <w:rPr>
          <w:rFonts w:ascii="Calibri" w:hAnsi="Calibri"/>
        </w:rPr>
        <w:t>buttons that</w:t>
      </w:r>
      <w:r>
        <w:rPr>
          <w:rFonts w:ascii="Calibri" w:hAnsi="Calibri" w:cs="Calibri"/>
          <w:color w:val="24292E"/>
          <w:szCs w:val="18"/>
        </w:rPr>
        <w:t xml:space="preserve"> they would like to edit</w:t>
      </w:r>
      <w:r>
        <w:rPr>
          <w:rFonts w:ascii="Calibri" w:hAnsi="Calibri"/>
        </w:rPr>
        <w:t xml:space="preserve">. They can press </w:t>
      </w:r>
      <w:r>
        <w:rPr>
          <w:rFonts w:ascii="Calibri" w:hAnsi="Calibri"/>
          <w:i/>
          <w:iCs/>
        </w:rPr>
        <w:t xml:space="preserve">View Lower Row </w:t>
      </w:r>
      <w:r>
        <w:rPr>
          <w:rFonts w:ascii="Calibri" w:hAnsi="Calibri"/>
        </w:rPr>
        <w:t xml:space="preserve">or </w:t>
      </w:r>
      <w:r>
        <w:rPr>
          <w:rFonts w:ascii="Calibri" w:hAnsi="Calibri"/>
          <w:i/>
          <w:iCs/>
        </w:rPr>
        <w:t>View Upper Row.</w:t>
      </w:r>
      <w:r>
        <w:rPr>
          <w:rFonts w:ascii="Calibri" w:hAnsi="Calibri" w:cs="Calibri"/>
          <w:color w:val="24292E"/>
          <w:szCs w:val="18"/>
        </w:rPr>
        <w:t xml:space="preserve"> By default there are six buttons, the user can add as many buttons as they like. The user can also delete rows that are not needed or not to their liking.</w:t>
      </w:r>
    </w:p>
    <w:p w:rsidR="00EE1A0B" w:rsidRDefault="00785E35">
      <w:pPr>
        <w:pStyle w:val="ListParagraph"/>
        <w:spacing w:before="240"/>
        <w:ind w:left="0"/>
        <w:jc w:val="center"/>
      </w:pPr>
      <w:r>
        <w:rPr>
          <w:rFonts w:ascii="Calibri" w:hAnsi="Calibri" w:cs="Calibri"/>
          <w:i/>
          <w:iCs/>
          <w:noProof/>
          <w:sz w:val="21"/>
          <w:szCs w:val="21"/>
          <w:lang w:val="en-CA" w:eastAsia="en-CA"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754227" cy="4027657"/>
            <wp:effectExtent l="0" t="0" r="0"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754227" cy="4027657"/>
                    </a:xfrm>
                    <a:prstGeom prst="rect">
                      <a:avLst/>
                    </a:prstGeom>
                    <a:noFill/>
                    <a:ln>
                      <a:noFill/>
                      <a:prstDash/>
                    </a:ln>
                  </pic:spPr>
                </pic:pic>
              </a:graphicData>
            </a:graphic>
          </wp:anchor>
        </w:drawing>
      </w:r>
      <w:r>
        <w:rPr>
          <w:rFonts w:ascii="Calibri" w:hAnsi="Calibri" w:cs="Calibri"/>
          <w:i/>
          <w:iCs/>
          <w:sz w:val="21"/>
          <w:szCs w:val="21"/>
        </w:rPr>
        <w:t>Visual of the setup button panel with all its buttons</w:t>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spacing w:before="240"/>
        <w:ind w:left="0"/>
        <w:jc w:val="center"/>
      </w:pPr>
      <w:r>
        <w:rPr>
          <w:rFonts w:ascii="Calibri" w:hAnsi="Calibri" w:cs="Calibri"/>
          <w:i/>
          <w:iCs/>
          <w:noProof/>
          <w:sz w:val="21"/>
          <w:szCs w:val="21"/>
          <w:lang w:val="en-CA" w:eastAsia="en-CA" w:bidi="ar-SA"/>
        </w:rPr>
        <w:drawing>
          <wp:anchor distT="0" distB="0" distL="114300" distR="114300" simplePos="0" relativeHeight="14" behindDoc="0" locked="0" layoutInCell="1" allowOverlap="1">
            <wp:simplePos x="0" y="0"/>
            <wp:positionH relativeFrom="column">
              <wp:posOffset>1314358</wp:posOffset>
            </wp:positionH>
            <wp:positionV relativeFrom="paragraph">
              <wp:posOffset>25603</wp:posOffset>
            </wp:positionV>
            <wp:extent cx="3809847" cy="2857682"/>
            <wp:effectExtent l="0" t="0" r="153" b="0"/>
            <wp:wrapSquare wrapText="bothSides"/>
            <wp:docPr id="13"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3809847" cy="2857682"/>
                    </a:xfrm>
                    <a:prstGeom prst="rect">
                      <a:avLst/>
                    </a:prstGeom>
                    <a:noFill/>
                    <a:ln>
                      <a:noFill/>
                      <a:prstDash/>
                    </a:ln>
                  </pic:spPr>
                </pic:pic>
              </a:graphicData>
            </a:graphic>
          </wp:anchor>
        </w:drawing>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spacing w:before="240"/>
        <w:ind w:left="0"/>
        <w:jc w:val="center"/>
        <w:rPr>
          <w:rFonts w:ascii="Calibri" w:hAnsi="Calibri" w:cs="Calibri"/>
          <w:i/>
          <w:iCs/>
          <w:sz w:val="21"/>
          <w:szCs w:val="21"/>
        </w:rPr>
      </w:pPr>
      <w:r>
        <w:rPr>
          <w:rFonts w:ascii="Calibri" w:hAnsi="Calibri" w:cs="Calibri"/>
          <w:i/>
          <w:iCs/>
          <w:sz w:val="21"/>
          <w:szCs w:val="21"/>
        </w:rPr>
        <w:t>The setup button panel to edit a button</w:t>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rPr>
          <w:rFonts w:ascii="Calibri" w:hAnsi="Calibri" w:cs="Calibri"/>
          <w:i/>
          <w:iCs/>
          <w:sz w:val="21"/>
          <w:szCs w:val="21"/>
        </w:rPr>
      </w:pPr>
    </w:p>
    <w:p w:rsidR="00EE1A0B" w:rsidRDefault="00785E35">
      <w:pPr>
        <w:pStyle w:val="ListParagraph"/>
        <w:spacing w:before="240"/>
        <w:ind w:left="0"/>
        <w:jc w:val="center"/>
      </w:pPr>
      <w:r>
        <w:rPr>
          <w:rFonts w:ascii="Calibri" w:hAnsi="Calibri" w:cs="Calibri"/>
          <w:i/>
          <w:iCs/>
          <w:noProof/>
          <w:sz w:val="21"/>
          <w:szCs w:val="21"/>
          <w:lang w:val="en-CA" w:eastAsia="en-CA" w:bidi="ar-SA"/>
        </w:rPr>
        <w:drawing>
          <wp:anchor distT="0" distB="0" distL="114300" distR="114300" simplePos="0" relativeHeight="12" behindDoc="0" locked="0" layoutInCell="1" allowOverlap="1">
            <wp:simplePos x="0" y="0"/>
            <wp:positionH relativeFrom="column">
              <wp:posOffset>1472366</wp:posOffset>
            </wp:positionH>
            <wp:positionV relativeFrom="paragraph">
              <wp:posOffset>30632</wp:posOffset>
            </wp:positionV>
            <wp:extent cx="3778940" cy="2518897"/>
            <wp:effectExtent l="0" t="0" r="0" b="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3778940" cy="2518897"/>
                    </a:xfrm>
                    <a:prstGeom prst="rect">
                      <a:avLst/>
                    </a:prstGeom>
                    <a:noFill/>
                    <a:ln>
                      <a:noFill/>
                      <a:prstDash/>
                    </a:ln>
                  </pic:spPr>
                </pic:pic>
              </a:graphicData>
            </a:graphic>
          </wp:anchor>
        </w:drawing>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spacing w:before="240"/>
        <w:ind w:left="0"/>
        <w:jc w:val="center"/>
        <w:rPr>
          <w:rFonts w:ascii="Calibri" w:hAnsi="Calibri" w:cs="Calibri"/>
          <w:i/>
          <w:iCs/>
          <w:sz w:val="21"/>
          <w:szCs w:val="21"/>
        </w:rPr>
      </w:pPr>
      <w:r>
        <w:rPr>
          <w:rFonts w:ascii="Calibri" w:hAnsi="Calibri" w:cs="Calibri"/>
          <w:i/>
          <w:iCs/>
          <w:sz w:val="21"/>
          <w:szCs w:val="21"/>
        </w:rPr>
        <w:t>Emoji panel: where the user can set the button text to an emoji instead of a word</w:t>
      </w:r>
    </w:p>
    <w:p w:rsidR="00EE1A0B" w:rsidRDefault="00785E35">
      <w:pPr>
        <w:pStyle w:val="ListParagraph"/>
        <w:spacing w:before="240"/>
        <w:ind w:left="0"/>
        <w:jc w:val="center"/>
      </w:pPr>
      <w:r>
        <w:rPr>
          <w:rFonts w:ascii="Calibri" w:hAnsi="Calibri" w:cs="Calibri"/>
          <w:i/>
          <w:iCs/>
          <w:noProof/>
          <w:sz w:val="21"/>
          <w:szCs w:val="21"/>
          <w:lang w:val="en-CA" w:eastAsia="en-CA" w:bidi="ar-SA"/>
        </w:rPr>
        <w:lastRenderedPageBreak/>
        <w:drawing>
          <wp:anchor distT="0" distB="0" distL="114300" distR="114300" simplePos="0" relativeHeight="13" behindDoc="0" locked="0" layoutInCell="1" allowOverlap="1">
            <wp:simplePos x="0" y="0"/>
            <wp:positionH relativeFrom="column">
              <wp:posOffset>1981047</wp:posOffset>
            </wp:positionH>
            <wp:positionV relativeFrom="paragraph">
              <wp:posOffset>90708</wp:posOffset>
            </wp:positionV>
            <wp:extent cx="2508107" cy="2758287"/>
            <wp:effectExtent l="0" t="0" r="6493" b="3963"/>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2508107" cy="2758287"/>
                    </a:xfrm>
                    <a:prstGeom prst="rect">
                      <a:avLst/>
                    </a:prstGeom>
                    <a:noFill/>
                    <a:ln>
                      <a:noFill/>
                      <a:prstDash/>
                    </a:ln>
                  </pic:spPr>
                </pic:pic>
              </a:graphicData>
            </a:graphic>
          </wp:anchor>
        </w:drawing>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spacing w:before="240"/>
        <w:ind w:left="0"/>
        <w:jc w:val="center"/>
      </w:pPr>
      <w:r>
        <w:rPr>
          <w:rFonts w:ascii="Calibri" w:hAnsi="Calibri" w:cs="Calibri"/>
          <w:i/>
          <w:iCs/>
          <w:noProof/>
          <w:sz w:val="21"/>
          <w:szCs w:val="21"/>
          <w:lang w:val="en-CA" w:eastAsia="en-CA" w:bidi="ar-SA"/>
        </w:rPr>
        <w:drawing>
          <wp:anchor distT="0" distB="0" distL="114300" distR="114300" simplePos="0" relativeHeight="10" behindDoc="0" locked="0" layoutInCell="1" allowOverlap="1">
            <wp:simplePos x="0" y="0"/>
            <wp:positionH relativeFrom="column">
              <wp:posOffset>467139</wp:posOffset>
            </wp:positionH>
            <wp:positionV relativeFrom="paragraph">
              <wp:posOffset>277383</wp:posOffset>
            </wp:positionV>
            <wp:extent cx="5595615" cy="3716651"/>
            <wp:effectExtent l="0" t="0" r="5085" b="0"/>
            <wp:wrapSquare wrapText="bothSides"/>
            <wp:docPr id="1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5595615" cy="3716651"/>
                    </a:xfrm>
                    <a:prstGeom prst="rect">
                      <a:avLst/>
                    </a:prstGeom>
                    <a:noFill/>
                    <a:ln>
                      <a:noFill/>
                      <a:prstDash/>
                    </a:ln>
                  </pic:spPr>
                </pic:pic>
              </a:graphicData>
            </a:graphic>
          </wp:anchor>
        </w:drawing>
      </w:r>
      <w:r>
        <w:rPr>
          <w:rFonts w:ascii="Calibri" w:hAnsi="Calibri" w:cs="Calibri"/>
          <w:i/>
          <w:iCs/>
          <w:sz w:val="21"/>
          <w:szCs w:val="21"/>
        </w:rPr>
        <w:t>Color panel: where the user can set the button to any color from the set of colors</w:t>
      </w: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EE1A0B">
      <w:pPr>
        <w:pStyle w:val="ListParagraph"/>
        <w:spacing w:before="240"/>
        <w:ind w:left="0"/>
        <w:jc w:val="center"/>
        <w:rPr>
          <w:rFonts w:ascii="Calibri" w:hAnsi="Calibri" w:cs="Calibri"/>
          <w:i/>
          <w:iCs/>
          <w:sz w:val="21"/>
          <w:szCs w:val="21"/>
        </w:rPr>
      </w:pPr>
    </w:p>
    <w:p w:rsidR="00EE1A0B" w:rsidRDefault="00785E35">
      <w:pPr>
        <w:pStyle w:val="ListParagraph"/>
        <w:spacing w:before="240"/>
        <w:ind w:left="0"/>
        <w:jc w:val="center"/>
        <w:rPr>
          <w:rFonts w:ascii="Calibri" w:hAnsi="Calibri" w:cs="Calibri"/>
          <w:i/>
          <w:iCs/>
          <w:sz w:val="21"/>
          <w:szCs w:val="21"/>
        </w:rPr>
      </w:pPr>
      <w:r>
        <w:rPr>
          <w:rFonts w:ascii="Calibri" w:hAnsi="Calibri" w:cs="Calibri"/>
          <w:i/>
          <w:iCs/>
          <w:sz w:val="21"/>
          <w:szCs w:val="21"/>
        </w:rPr>
        <w:t>User can change setup, name of button, color, add/delete rows and view lower or upper row</w:t>
      </w:r>
    </w:p>
    <w:p w:rsidR="00EE1A0B" w:rsidRDefault="00785E35">
      <w:pPr>
        <w:pStyle w:val="Standard"/>
        <w:spacing w:before="240" w:after="160"/>
        <w:rPr>
          <w:rFonts w:ascii="Calibri" w:hAnsi="Calibri" w:cs="Calibri"/>
        </w:rPr>
      </w:pPr>
      <w:r>
        <w:rPr>
          <w:rFonts w:ascii="Calibri" w:hAnsi="Calibri" w:cs="Calibri"/>
        </w:rPr>
        <w:t>A “back” button also exists so that user can go back to the previous panel. This button can be used on any panel that one is on, except the main menu. Button is called “Back to Main Menu”.</w:t>
      </w:r>
    </w:p>
    <w:p w:rsidR="00EE1A0B" w:rsidRDefault="00EE1A0B">
      <w:pPr>
        <w:pStyle w:val="Standard"/>
        <w:spacing w:before="240" w:after="160"/>
        <w:rPr>
          <w:rFonts w:cs="Calibri"/>
        </w:rPr>
      </w:pPr>
    </w:p>
    <w:sectPr w:rsidR="00EE1A0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E97" w:rsidRDefault="00DE0E97">
      <w:r>
        <w:separator/>
      </w:r>
    </w:p>
  </w:endnote>
  <w:endnote w:type="continuationSeparator" w:id="0">
    <w:p w:rsidR="00DE0E97" w:rsidRDefault="00DE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E97" w:rsidRDefault="00DE0E97">
      <w:r>
        <w:rPr>
          <w:color w:val="000000"/>
        </w:rPr>
        <w:separator/>
      </w:r>
    </w:p>
  </w:footnote>
  <w:footnote w:type="continuationSeparator" w:id="0">
    <w:p w:rsidR="00DE0E97" w:rsidRDefault="00DE0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524A1"/>
    <w:multiLevelType w:val="multilevel"/>
    <w:tmpl w:val="D426619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0B"/>
    <w:rsid w:val="001B2DC7"/>
    <w:rsid w:val="00785E35"/>
    <w:rsid w:val="009322BE"/>
    <w:rsid w:val="00BB3E3D"/>
    <w:rsid w:val="00DE0E97"/>
    <w:rsid w:val="00EE1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03414-7214-4AAF-88A7-AE292947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11-downloads-5066655.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Jakjm/Talkbo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Mastrofrancesco</dc:creator>
  <cp:lastModifiedBy>Alberto Mastrofrancesco</cp:lastModifiedBy>
  <cp:revision>3</cp:revision>
  <dcterms:created xsi:type="dcterms:W3CDTF">2019-02-23T21:59:00Z</dcterms:created>
  <dcterms:modified xsi:type="dcterms:W3CDTF">2019-02-23T22:00:00Z</dcterms:modified>
</cp:coreProperties>
</file>