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0B77" w14:textId="16A6379C" w:rsidR="006E7CC5" w:rsidRPr="005C6187" w:rsidRDefault="00A70BB3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 xml:space="preserve">Trade </w:t>
      </w:r>
    </w:p>
    <w:p w14:paraId="74DF3C2F" w14:textId="3B6C73EC" w:rsidR="0020474E" w:rsidRDefault="13E2D31E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commentRangeStart w:id="0"/>
      <w:commentRangeStart w:id="1"/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Overview</w:t>
      </w:r>
      <w:commentRangeEnd w:id="0"/>
      <w:r w:rsidR="0020474E">
        <w:commentReference w:id="0"/>
      </w:r>
      <w:commentRangeEnd w:id="1"/>
      <w:r w:rsidR="003F48E6">
        <w:rPr>
          <w:rStyle w:val="CommentReference"/>
        </w:rPr>
        <w:commentReference w:id="1"/>
      </w:r>
    </w:p>
    <w:p w14:paraId="0AEAFCB9" w14:textId="04CF5447" w:rsidR="0020474E" w:rsidRDefault="0020474E" w:rsidP="369F0A9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 w:themeColor="text1"/>
          <w:lang w:eastAsia="en-CA"/>
        </w:rPr>
      </w:pPr>
    </w:p>
    <w:p w14:paraId="2AA75606" w14:textId="49455CAD" w:rsidR="0020474E" w:rsidRDefault="0020474E" w:rsidP="369F0A9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  <w:t>Importance</w:t>
      </w:r>
    </w:p>
    <w:p w14:paraId="7693EC53" w14:textId="19420A03" w:rsidR="0020474E" w:rsidRPr="00831CE7" w:rsidRDefault="00831CE7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The New Brunswick economy is built around exports and the </w:t>
      </w:r>
      <w:r w:rsidR="00DA101A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further opportunities they create. By bringing in outside wealth through positive trade balances and increasing the exporting done in the province, </w:t>
      </w:r>
      <w:r w:rsidR="007B2289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opportunities will occur</w:t>
      </w:r>
      <w:r w:rsidR="00B63AA4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for non-exporting industries and stimulate a sustainable New Brunswick economy. </w:t>
      </w:r>
      <w:r w:rsidR="00212AF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To track this, </w:t>
      </w:r>
      <w:proofErr w:type="spellStart"/>
      <w:r w:rsidR="00212AF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BoostNB</w:t>
      </w:r>
      <w:proofErr w:type="spellEnd"/>
      <w:r w:rsidR="00212AF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has set goal</w:t>
      </w:r>
      <w:r w:rsidR="001B395D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s</w:t>
      </w:r>
      <w:r w:rsidR="00212AF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relating to </w:t>
      </w:r>
      <w:hyperlink r:id="rId12" w:history="1">
        <w:r w:rsidR="00212AF0" w:rsidRPr="009E0E22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>Value of Exports</w:t>
        </w:r>
      </w:hyperlink>
      <w:r w:rsidR="00212AF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and for the </w:t>
      </w:r>
      <w:hyperlink r:id="rId13" w:history="1">
        <w:r w:rsidR="00212AF0" w:rsidRPr="009E0E22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>Number of Exporting Firms</w:t>
        </w:r>
      </w:hyperlink>
      <w:r w:rsidR="00212AF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in the province.</w:t>
      </w:r>
    </w:p>
    <w:p w14:paraId="0A95F7BC" w14:textId="1A774E8F" w:rsidR="369F0A93" w:rsidRDefault="369F0A93" w:rsidP="369F0A9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en-CA"/>
        </w:rPr>
      </w:pPr>
    </w:p>
    <w:p w14:paraId="18E5C86A" w14:textId="19D34721" w:rsidR="0020474E" w:rsidRDefault="0020474E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  <w:t>Problem</w:t>
      </w:r>
    </w:p>
    <w:p w14:paraId="2373AC75" w14:textId="5F2A5BF5" w:rsidR="007B2289" w:rsidRPr="00204384" w:rsidRDefault="77E1AA6E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Over the past 50 years</w:t>
      </w:r>
      <w:r w:rsidRPr="46D5DF51">
        <w:rPr>
          <w:rFonts w:ascii="Calibri" w:eastAsia="Times New Roman" w:hAnsi="Calibri" w:cs="Calibri"/>
          <w:color w:val="000000" w:themeColor="text1"/>
          <w:lang w:eastAsia="en-CA"/>
        </w:rPr>
        <w:t>,</w:t>
      </w: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New Brunswick has consistently had a negative trade balance.</w:t>
      </w:r>
      <w:r w:rsidR="000029A5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00DD792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In</w:t>
      </w:r>
      <w:r w:rsidR="042B4967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the last ten</w:t>
      </w:r>
      <w:r w:rsidR="000029A5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years</w:t>
      </w:r>
      <w:r w:rsidR="042B4967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, New Brunswick’s trade</w:t>
      </w:r>
      <w:r w:rsidR="00DD792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042B4967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deficit </w:t>
      </w:r>
      <w:r w:rsidR="00DD792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has hovered </w:t>
      </w:r>
      <w:r w:rsidR="63E76B4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around $6 </w:t>
      </w:r>
      <w:r w:rsidR="00DD792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b</w:t>
      </w:r>
      <w:r w:rsidR="63E76B4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illion</w:t>
      </w:r>
      <w:r w:rsidR="00340737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(Current Prices)</w:t>
      </w:r>
      <w:r w:rsidR="63E76B4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. This means that </w:t>
      </w:r>
      <w:r w:rsidR="4F8DCE99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more money is leaving the New Brunswick economy through trade than entering, which can cause the province’s economy to faulter. </w:t>
      </w:r>
    </w:p>
    <w:p w14:paraId="6CAAB763" w14:textId="08D5DBF2" w:rsidR="369F0A93" w:rsidRDefault="369F0A93" w:rsidP="369F0A93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en-CA"/>
        </w:rPr>
      </w:pPr>
    </w:p>
    <w:p w14:paraId="5203999B" w14:textId="06E04221" w:rsidR="007D6175" w:rsidRDefault="0020474E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  <w:t>Cause</w:t>
      </w:r>
    </w:p>
    <w:p w14:paraId="22B80D74" w14:textId="15440ED4" w:rsidR="00A94C5E" w:rsidRDefault="48B292DA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The persistence of the New Brunswick trade deficit </w:t>
      </w:r>
      <w:r w:rsidR="1386E7EA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can be attributed to multiple </w:t>
      </w:r>
      <w:r w:rsidR="2F6E633A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factors</w:t>
      </w:r>
      <w:r w:rsidR="1386E7EA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.</w:t>
      </w:r>
      <w:r w:rsidR="6D1D92A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1DC7D53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Part of this may be due to the </w:t>
      </w:r>
      <w:r w:rsidR="05B4599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reduced demand for the industries the New Brunswick economy was originally built around</w:t>
      </w:r>
      <w:r w:rsidR="05B4599B" w:rsidRPr="46D5DF51">
        <w:rPr>
          <w:rFonts w:ascii="Calibri" w:eastAsia="Times New Roman" w:hAnsi="Calibri" w:cs="Calibri"/>
          <w:color w:val="000000" w:themeColor="text1"/>
          <w:lang w:eastAsia="en-CA"/>
        </w:rPr>
        <w:t>,</w:t>
      </w:r>
      <w:r w:rsidR="03A98F2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including</w:t>
      </w:r>
      <w:r w:rsidR="05B4599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lumbe</w:t>
      </w:r>
      <w:r w:rsidR="03A98F2B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r. The fading demand for lumber left New Brunswick with fewer industries to rely on for trade purposes</w:t>
      </w:r>
      <w:r w:rsidR="283A70C5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. The persistent trade deficit may also be attributed to New Brunswick</w:t>
      </w:r>
      <w:r w:rsidR="38FE3AE1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ers’</w:t>
      </w:r>
      <w:r w:rsidR="283A70C5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complacency with </w:t>
      </w:r>
      <w:r w:rsidR="38FE3AE1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relying on federal equalization payments</w:t>
      </w:r>
      <w:r w:rsidR="002129E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. This </w:t>
      </w:r>
      <w:proofErr w:type="gramStart"/>
      <w:r w:rsidR="38FE3AE1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lead</w:t>
      </w:r>
      <w:proofErr w:type="gramEnd"/>
      <w:r w:rsidR="002129E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to New Brunswick </w:t>
      </w:r>
      <w:r w:rsidR="38FE3AE1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passing </w:t>
      </w:r>
      <w:r w:rsidR="3096E0C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up</w:t>
      </w:r>
      <w:r w:rsidR="38FE3AE1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certain growth opportunities in the knowledge that the federal program would top them up.</w:t>
      </w:r>
      <w:r w:rsidR="3F4203E7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bookmarkStart w:id="2" w:name="_Int_M6kn8Qxp"/>
      <w:r w:rsidR="3F4203E7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Alternatively, </w:t>
      </w:r>
      <w:r w:rsidR="7F913F93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one could point to the </w:t>
      </w:r>
      <w:r w:rsidR="1BED526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historical </w:t>
      </w:r>
      <w:r w:rsidR="7F913F93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failure</w:t>
      </w:r>
      <w:r w:rsidR="1BED526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7F913F93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of the central government to develop the port region of Saint John, once one of the </w:t>
      </w:r>
      <w:r w:rsidR="1B3E3FA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continents </w:t>
      </w:r>
      <w:r w:rsidR="7F913F93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great harbours.</w:t>
      </w:r>
      <w:bookmarkEnd w:id="2"/>
      <w:r w:rsidR="285B924F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61C4DF3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It is also possible that the persistence is in part due to a failure to capture “linkages” of New Brunswick’s major </w:t>
      </w:r>
      <w:r w:rsidR="728F6F5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exporting industries, causing the province to import some of their major inputs from elsewhere rather than through a well-integrated New Brunswick economy. </w:t>
      </w:r>
    </w:p>
    <w:p w14:paraId="57BCC425" w14:textId="77777777" w:rsidR="00B52FC4" w:rsidRDefault="00B52FC4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</w:p>
    <w:p w14:paraId="291E2047" w14:textId="6A7EDC00" w:rsidR="00B52FC4" w:rsidRDefault="00B52FC4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In the Numbers</w:t>
      </w:r>
    </w:p>
    <w:p w14:paraId="41C6D2C2" w14:textId="06A8F0EA" w:rsidR="00B52FC4" w:rsidRPr="00B52FC4" w:rsidRDefault="6EC582BF" w:rsidP="0070567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Figure 1 shows the growth of New Brunswick</w:t>
      </w:r>
      <w:r w:rsidR="6D617A65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’</w:t>
      </w: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s annual trade deficits over time. It also illustrates the shifting sources of the deficit. </w:t>
      </w:r>
      <w:r w:rsidR="492844C6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Through 2007, negative interprovincial trade balances made up the bulk of the total deficit, but since 2007</w:t>
      </w:r>
      <w:r w:rsidR="70116A9E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interprovincial deficits have </w:t>
      </w:r>
      <w:r w:rsidR="5C19922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shrunk</w:t>
      </w:r>
      <w:r w:rsidR="70116A9E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while international deficits have</w:t>
      </w:r>
      <w:r w:rsidR="66828541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increased dramatically. </w:t>
      </w:r>
      <w:proofErr w:type="gramStart"/>
      <w:r w:rsidR="56946A2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In order to</w:t>
      </w:r>
      <w:proofErr w:type="gramEnd"/>
      <w:r w:rsidR="56946A2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5C19922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attain balanced trade</w:t>
      </w:r>
      <w:r w:rsidR="5C19922C" w:rsidRPr="46D5DF51">
        <w:rPr>
          <w:rFonts w:ascii="Calibri" w:eastAsia="Times New Roman" w:hAnsi="Calibri" w:cs="Calibri"/>
          <w:color w:val="000000" w:themeColor="text1"/>
          <w:lang w:eastAsia="en-CA"/>
        </w:rPr>
        <w:t>,</w:t>
      </w:r>
      <w:r w:rsidR="5C19922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New Brunswick will need to make larger strides in international markets. </w:t>
      </w:r>
    </w:p>
    <w:p w14:paraId="48759995" w14:textId="15E25C23" w:rsidR="00A94C5E" w:rsidRPr="00631857" w:rsidRDefault="00631857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  <w:t>Figure 1: New Brunswick Balance of Trade</w:t>
      </w:r>
      <w:r w:rsidR="00556A95">
        <w:rPr>
          <w:rFonts w:ascii="Calibri" w:eastAsia="Times New Roman" w:hAnsi="Calibri" w:cs="Calibri"/>
          <w:b/>
          <w:bCs/>
          <w:color w:val="000000"/>
          <w:kern w:val="0"/>
          <w:lang w:eastAsia="en-CA"/>
          <w14:ligatures w14:val="none"/>
        </w:rPr>
        <w:t xml:space="preserve"> (X1000000)</w:t>
      </w:r>
    </w:p>
    <w:p w14:paraId="51BECAEC" w14:textId="4C8E3DED" w:rsidR="0064407B" w:rsidRDefault="003C2E05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noProof/>
        </w:rPr>
        <w:lastRenderedPageBreak/>
        <w:drawing>
          <wp:inline distT="0" distB="0" distL="0" distR="0" wp14:anchorId="07EA9E18" wp14:editId="4EBFAEE6">
            <wp:extent cx="4124801" cy="3492228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A197F2F-695B-8A4C-C9FC-049977093B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14BAFAA" w14:textId="77777777" w:rsidR="00DD259E" w:rsidRDefault="00DD259E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</w:p>
    <w:p w14:paraId="7EEFE284" w14:textId="424BA45D" w:rsidR="00DD259E" w:rsidRDefault="019BC22B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Figure 2 shows imports and exports for the province</w:t>
      </w:r>
      <w:r w:rsidR="00813D9D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160FFA99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which have increased and decreased simultaneously tending to always move in the same direction. However, despite following a similar pattern year over year, the gap between them has grown</w:t>
      </w:r>
      <w:r w:rsidR="003F002F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.</w:t>
      </w:r>
    </w:p>
    <w:p w14:paraId="59623130" w14:textId="77777777" w:rsidR="007A3651" w:rsidRDefault="007A3651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</w:p>
    <w:p w14:paraId="2968E962" w14:textId="42C430E8" w:rsidR="007A3651" w:rsidRDefault="007A3651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Figure 2: New Brunswick Imports and Exports</w:t>
      </w:r>
    </w:p>
    <w:p w14:paraId="323A97D0" w14:textId="03A2B339" w:rsidR="00AE63CC" w:rsidRDefault="00AE63CC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13C23AEC" wp14:editId="1D5B1F77">
            <wp:extent cx="4554709" cy="2628762"/>
            <wp:effectExtent l="0" t="0" r="17780" b="6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127158B-EC17-8420-7026-1F3DB0695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2CDF8F0" w14:textId="21F4BB1A" w:rsidR="0064407B" w:rsidRDefault="0064407B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</w:p>
    <w:p w14:paraId="43257899" w14:textId="6050A789" w:rsidR="00220198" w:rsidRDefault="00220198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This situation can be linked to the </w:t>
      </w:r>
      <w:r w:rsidR="00BC67E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lack of progress in the number of </w:t>
      </w:r>
      <w:hyperlink r:id="rId16" w:history="1">
        <w:r w:rsidR="007D3CEE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>F</w:t>
        </w:r>
        <w:r w:rsidR="00BC67EC" w:rsidRPr="00BC67EC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 xml:space="preserve">irms </w:t>
        </w:r>
        <w:r w:rsidR="007D3CEE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>P</w:t>
        </w:r>
        <w:r w:rsidR="00BC67EC" w:rsidRPr="00BC67EC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 xml:space="preserve">articipating in </w:t>
        </w:r>
        <w:r w:rsidR="007D3CEE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>F</w:t>
        </w:r>
        <w:r w:rsidR="00BC67EC" w:rsidRPr="00BC67EC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 xml:space="preserve">oreign </w:t>
        </w:r>
        <w:r w:rsidR="007D3CEE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>T</w:t>
        </w:r>
        <w:r w:rsidR="00BC67EC" w:rsidRPr="00BC67EC">
          <w:rPr>
            <w:rStyle w:val="Hyperlink"/>
            <w:rFonts w:ascii="Calibri" w:eastAsia="Times New Roman" w:hAnsi="Calibri" w:cs="Calibri"/>
            <w:kern w:val="0"/>
            <w:lang w:eastAsia="en-CA"/>
            <w14:ligatures w14:val="none"/>
          </w:rPr>
          <w:t>rade</w:t>
        </w:r>
      </w:hyperlink>
      <w:r w:rsidR="00BC67E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which has not increased significantly in recent years</w:t>
      </w:r>
      <w:r w:rsidR="0077790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as shown in Figure 3. </w:t>
      </w:r>
      <w:r w:rsidR="004634B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New Brunswick will need to grow this number </w:t>
      </w:r>
      <w:proofErr w:type="gramStart"/>
      <w:r w:rsidR="004634B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in order to</w:t>
      </w:r>
      <w:proofErr w:type="gramEnd"/>
      <w:r w:rsidR="004634B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reach balanced trade.</w:t>
      </w:r>
    </w:p>
    <w:p w14:paraId="0A08987F" w14:textId="77777777" w:rsidR="004634B0" w:rsidRDefault="004634B0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</w:p>
    <w:p w14:paraId="59F90E1C" w14:textId="74214AD6" w:rsidR="00777908" w:rsidRPr="00777908" w:rsidRDefault="00777908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Figure 3: Number of Exporting Firms</w:t>
      </w:r>
    </w:p>
    <w:p w14:paraId="56AFAD16" w14:textId="6ECEF023" w:rsidR="00AA44A1" w:rsidRPr="00220198" w:rsidRDefault="00AA44A1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2D6900C4" wp14:editId="7EFDEF36">
            <wp:extent cx="4434205" cy="2665730"/>
            <wp:effectExtent l="0" t="0" r="4445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br/>
      </w:r>
    </w:p>
    <w:p w14:paraId="46D365EC" w14:textId="77777777" w:rsidR="0064407B" w:rsidRDefault="0064407B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</w:p>
    <w:p w14:paraId="2F198185" w14:textId="74462F06" w:rsidR="0064407B" w:rsidRDefault="0DD2A942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To understand the strain that increased </w:t>
      </w:r>
      <w:r w:rsidR="50599D15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trade deficits might have on the economy it is useful to look at the trade deficits as a percentage of GDP. This is shown in Figure 3. </w:t>
      </w:r>
      <w:r w:rsidR="2FFE372A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In 2001</w:t>
      </w:r>
      <w:r w:rsidR="00001C4E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this</w:t>
      </w:r>
      <w:r w:rsidR="2FFE372A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</w:t>
      </w:r>
      <w:r w:rsidR="001D12AD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hit a</w:t>
      </w:r>
      <w:r w:rsidR="2FFE372A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low </w:t>
      </w:r>
      <w:r w:rsidR="001D12AD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of </w:t>
      </w:r>
      <w:r w:rsidR="2FFE372A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6% but has now hovered around 17% for the last several years. Trade deficits like this are not likely sustainable for the New Brunswick economy. </w:t>
      </w:r>
    </w:p>
    <w:p w14:paraId="25DBFD59" w14:textId="77777777" w:rsidR="003705B5" w:rsidRDefault="003705B5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</w:p>
    <w:p w14:paraId="3AC9BAB8" w14:textId="6C9674B5" w:rsidR="003705B5" w:rsidRDefault="003705B5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Figure 3: Trade Deficit as a Percentage of GDP</w:t>
      </w:r>
    </w:p>
    <w:p w14:paraId="0FE64C0D" w14:textId="48B62AEE" w:rsidR="001F2AA5" w:rsidRPr="003705B5" w:rsidRDefault="002A75BE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0F99C9C0" wp14:editId="19DD83B3">
            <wp:extent cx="4540417" cy="2781802"/>
            <wp:effectExtent l="0" t="0" r="1270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A13F4F9-B314-E6D7-A212-0A8E9A1456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B66FBB2" w14:textId="77777777" w:rsidR="00D014BB" w:rsidRPr="002D7F44" w:rsidRDefault="00D014BB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</w:p>
    <w:p w14:paraId="60A70FF2" w14:textId="34A0F54D" w:rsidR="0064407B" w:rsidRDefault="00283F03" w:rsidP="007056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CA"/>
          <w14:ligatures w14:val="none"/>
        </w:rPr>
        <w:t>Summary</w:t>
      </w:r>
    </w:p>
    <w:p w14:paraId="38EC223D" w14:textId="4C5EA95A" w:rsidR="000419E8" w:rsidRPr="000419E8" w:rsidRDefault="000419E8" w:rsidP="007056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The New Brunswick economy is finding itself financing an increasingly </w:t>
      </w:r>
      <w:r w:rsidR="00274F85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burdensome trade deficit. This has come about through </w:t>
      </w:r>
      <w:r w:rsidR="00764BD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a massively increased international trade deficit and </w:t>
      </w:r>
      <w:r w:rsidR="007C7B47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exporting industries that cannot keep up. </w:t>
      </w:r>
      <w:r w:rsidR="00265E1D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Until now this has been financed through federal transfers, but to sustain strong growth New Brunswick </w:t>
      </w:r>
      <w:r w:rsidR="004033B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will have to shrink this deficit to </w:t>
      </w:r>
      <w:r w:rsidR="00E701F3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nearly zero</w:t>
      </w:r>
      <w:r w:rsidR="004033B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. The </w:t>
      </w:r>
      <w:r w:rsidR="00D94BC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settling of the trade deficit at around</w:t>
      </w:r>
      <w:r w:rsidR="004033B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 17% </w:t>
      </w:r>
      <w:r w:rsidR="00D94BC2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of GDP </w:t>
      </w:r>
      <w:r w:rsidR="004033B0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since </w:t>
      </w:r>
      <w:r w:rsidR="00A7200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2008 </w:t>
      </w:r>
      <w:r w:rsidR="000E2EC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is an </w:t>
      </w:r>
      <w:r w:rsidR="00E62B94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important area to improve in the New Brunswick economy</w:t>
      </w:r>
      <w:r w:rsidR="00A7200C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 xml:space="preserve">. </w:t>
      </w:r>
    </w:p>
    <w:p w14:paraId="5708F7AC" w14:textId="0DF4BA1C" w:rsidR="00705672" w:rsidRPr="00705672" w:rsidRDefault="00705672" w:rsidP="00705672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CA"/>
          <w14:ligatures w14:val="none"/>
        </w:rPr>
      </w:pPr>
    </w:p>
    <w:p w14:paraId="34DD00CE" w14:textId="29C531C1" w:rsidR="00D65AE1" w:rsidRDefault="00D65AE1"/>
    <w:p w14:paraId="0D128DA3" w14:textId="77777777" w:rsidR="00D65AE1" w:rsidRDefault="00D65AE1">
      <w:r>
        <w:br w:type="page"/>
      </w:r>
    </w:p>
    <w:p w14:paraId="1534E86C" w14:textId="2A9F841C" w:rsidR="00FB6C2F" w:rsidRPr="008A3A7A" w:rsidRDefault="00D65AE1">
      <w:pPr>
        <w:rPr>
          <w:b/>
          <w:bCs/>
          <w:u w:val="single"/>
        </w:rPr>
      </w:pPr>
      <w:r w:rsidRPr="008A3A7A">
        <w:rPr>
          <w:b/>
          <w:bCs/>
          <w:u w:val="single"/>
        </w:rPr>
        <w:lastRenderedPageBreak/>
        <w:t xml:space="preserve">Appendix A: </w:t>
      </w:r>
      <w:r w:rsidR="007737A8" w:rsidRPr="008A3A7A">
        <w:rPr>
          <w:b/>
          <w:bCs/>
          <w:u w:val="single"/>
        </w:rPr>
        <w:t>Balance of Trade</w:t>
      </w:r>
    </w:p>
    <w:p w14:paraId="06888AB0" w14:textId="37021281" w:rsidR="007737A8" w:rsidRDefault="007737A8">
      <w:r w:rsidRPr="007737A8">
        <w:rPr>
          <w:noProof/>
        </w:rPr>
        <w:drawing>
          <wp:inline distT="0" distB="0" distL="0" distR="0" wp14:anchorId="64F14335" wp14:editId="227D39DF">
            <wp:extent cx="5629275" cy="74503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33" cy="745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EE59" w14:textId="09719583" w:rsidR="007737A8" w:rsidRPr="005546DE" w:rsidRDefault="007737A8">
      <w:pPr>
        <w:rPr>
          <w:rFonts w:ascii="Avenir Book" w:hAnsi="Avenir Book"/>
          <w:sz w:val="24"/>
          <w:szCs w:val="24"/>
        </w:rPr>
      </w:pPr>
      <w:r w:rsidRPr="005546DE">
        <w:rPr>
          <w:rFonts w:ascii="Avenir Book" w:hAnsi="Avenir Book"/>
          <w:sz w:val="24"/>
          <w:szCs w:val="24"/>
        </w:rPr>
        <w:lastRenderedPageBreak/>
        <w:t xml:space="preserve">Source: </w:t>
      </w:r>
      <w:r w:rsidR="005546DE" w:rsidRPr="005546DE">
        <w:rPr>
          <w:rStyle w:val="Strong"/>
          <w:rFonts w:ascii="Avenir Book" w:hAnsi="Avenir Book"/>
          <w:sz w:val="24"/>
          <w:szCs w:val="24"/>
          <w:shd w:val="clear" w:color="auto" w:fill="FFFFFF"/>
        </w:rPr>
        <w:t> </w:t>
      </w:r>
      <w:r w:rsidR="005546DE" w:rsidRPr="005546DE">
        <w:rPr>
          <w:rFonts w:ascii="Avenir Book" w:hAnsi="Avenir Book"/>
          <w:sz w:val="24"/>
          <w:szCs w:val="24"/>
          <w:shd w:val="clear" w:color="auto" w:fill="FFFFFF"/>
        </w:rPr>
        <w:t>Statistics Canada. </w:t>
      </w:r>
      <w:hyperlink r:id="rId20" w:history="1">
        <w:r w:rsidR="005546DE" w:rsidRP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>Table 36-10-0222-01</w:t>
        </w:r>
        <w:r w:rsid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>.</w:t>
        </w:r>
        <w:r w:rsidR="005546DE" w:rsidRP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 xml:space="preserve"> Gross domestic product, expenditure-based, </w:t>
        </w:r>
        <w:proofErr w:type="gramStart"/>
        <w:r w:rsidR="005546DE" w:rsidRP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>provincial</w:t>
        </w:r>
        <w:proofErr w:type="gramEnd"/>
        <w:r w:rsidR="005546DE" w:rsidRP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 xml:space="preserve"> and territorial, annual (x 1,000,000)</w:t>
        </w:r>
      </w:hyperlink>
      <w:r w:rsidR="005546DE" w:rsidRPr="005546DE">
        <w:rPr>
          <w:rFonts w:ascii="Avenir Book" w:hAnsi="Avenir Book"/>
          <w:sz w:val="24"/>
          <w:szCs w:val="24"/>
        </w:rPr>
        <w:t>.</w:t>
      </w:r>
    </w:p>
    <w:p w14:paraId="2DA85C8F" w14:textId="1CFDD935" w:rsidR="007737A8" w:rsidRPr="008A3A7A" w:rsidRDefault="00D03C5F">
      <w:pPr>
        <w:rPr>
          <w:b/>
          <w:bCs/>
          <w:u w:val="single"/>
        </w:rPr>
      </w:pPr>
      <w:r w:rsidRPr="008A3A7A">
        <w:rPr>
          <w:b/>
          <w:bCs/>
          <w:u w:val="single"/>
        </w:rPr>
        <w:t xml:space="preserve">Appendix 2: </w:t>
      </w:r>
      <w:r w:rsidR="00266067" w:rsidRPr="008A3A7A">
        <w:rPr>
          <w:b/>
          <w:bCs/>
          <w:u w:val="single"/>
        </w:rPr>
        <w:t>Trade Deficit as a Percent of GDP</w:t>
      </w:r>
    </w:p>
    <w:p w14:paraId="48E8A9DF" w14:textId="3CC068D3" w:rsidR="00266067" w:rsidRDefault="00F92369">
      <w:r w:rsidRPr="00F92369">
        <w:rPr>
          <w:noProof/>
        </w:rPr>
        <w:lastRenderedPageBreak/>
        <w:drawing>
          <wp:inline distT="0" distB="0" distL="0" distR="0" wp14:anchorId="224DDA6C" wp14:editId="5C2FAD74">
            <wp:extent cx="4912603" cy="7450372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63" cy="74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CBCA" w14:textId="06CFF967" w:rsidR="00266067" w:rsidRPr="00D94BC2" w:rsidRDefault="00266067">
      <w:pPr>
        <w:rPr>
          <w:rFonts w:ascii="Avenir Book" w:hAnsi="Avenir Book"/>
          <w:sz w:val="24"/>
          <w:szCs w:val="24"/>
        </w:rPr>
      </w:pPr>
      <w:r w:rsidRPr="005546DE">
        <w:rPr>
          <w:rFonts w:ascii="Avenir Book" w:hAnsi="Avenir Book"/>
          <w:sz w:val="24"/>
          <w:szCs w:val="24"/>
        </w:rPr>
        <w:t xml:space="preserve">Source: </w:t>
      </w:r>
      <w:r w:rsidRPr="005546DE">
        <w:rPr>
          <w:rFonts w:ascii="Avenir Book" w:hAnsi="Avenir Book"/>
          <w:sz w:val="24"/>
          <w:szCs w:val="24"/>
          <w:shd w:val="clear" w:color="auto" w:fill="FFFFFF"/>
        </w:rPr>
        <w:t>Statistics Canada. </w:t>
      </w:r>
      <w:hyperlink r:id="rId22" w:history="1">
        <w:r w:rsidRP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>Table 36-10-0222-01</w:t>
        </w:r>
        <w:r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>.</w:t>
        </w:r>
        <w:r w:rsidRP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 xml:space="preserve"> Gross domestic product, expenditure-based, </w:t>
        </w:r>
        <w:proofErr w:type="gramStart"/>
        <w:r w:rsidRP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>provincial</w:t>
        </w:r>
        <w:proofErr w:type="gramEnd"/>
        <w:r w:rsidRPr="005546DE">
          <w:rPr>
            <w:rStyle w:val="Hyperlink"/>
            <w:rFonts w:ascii="Avenir Book" w:hAnsi="Avenir Book"/>
            <w:color w:val="auto"/>
            <w:sz w:val="24"/>
            <w:szCs w:val="24"/>
            <w:u w:val="none"/>
            <w:shd w:val="clear" w:color="auto" w:fill="FFFFFF"/>
          </w:rPr>
          <w:t xml:space="preserve"> and territorial, annual (x 1,000,000)</w:t>
        </w:r>
      </w:hyperlink>
      <w:r w:rsidR="00D94BC2">
        <w:rPr>
          <w:rFonts w:ascii="Avenir Book" w:hAnsi="Avenir Book"/>
          <w:sz w:val="24"/>
          <w:szCs w:val="24"/>
        </w:rPr>
        <w:t>.</w:t>
      </w:r>
    </w:p>
    <w:sectPr w:rsidR="00266067" w:rsidRPr="00D9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e Grace Pietroski" w:date="2022-06-10T15:32:00Z" w:initials="CP">
    <w:p w14:paraId="08B06029" w14:textId="165C3A70" w:rsidR="7075E058" w:rsidRDefault="7075E058">
      <w:r>
        <w:t>general comment: what is the plan for linking this broad trade goal to the more specific trade reports? i think it would be good to add something (just a paragraph and graph) about value of exports and firms participating in foreign export trade</w:t>
      </w:r>
      <w:r>
        <w:annotationRef/>
      </w:r>
    </w:p>
  </w:comment>
  <w:comment w:id="1" w:author="Joseph Drost" w:date="2022-06-13T11:03:00Z" w:initials="JD">
    <w:p w14:paraId="5D631800" w14:textId="77777777" w:rsidR="003F48E6" w:rsidRDefault="003F48E6" w:rsidP="00EF78E2">
      <w:pPr>
        <w:pStyle w:val="CommentText"/>
      </w:pPr>
      <w:r>
        <w:rPr>
          <w:rStyle w:val="CommentReference"/>
        </w:rPr>
        <w:annotationRef/>
      </w:r>
      <w:r>
        <w:t>It now links in the Importance section, is this enough? I also added the number of exportin firms near the end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B06029" w15:done="1"/>
  <w15:commentEx w15:paraId="5D631800" w15:paraIdParent="08B060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5059E" w16cex:dateUtc="2022-06-10T19:32:00Z"/>
  <w16cex:commentExtensible w16cex:durableId="265197FB" w16cex:dateUtc="2022-06-13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06029" w16cid:durableId="2925059E"/>
  <w16cid:commentId w16cid:paraId="5D631800" w16cid:durableId="265197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panose1 w:val="020B05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6kn8Qxp" int2:invalidationBookmarkName="" int2:hashCode="DYU5mMTpAVYBk0" int2:id="YuLWbHjd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e Grace Pietroski">
    <w15:presenceInfo w15:providerId="AD" w15:userId="S::e7puq@unb.ca::64461b43-a76d-4f05-8bb9-e5b47711e958"/>
  </w15:person>
  <w15:person w15:author="Joseph Drost">
    <w15:presenceInfo w15:providerId="None" w15:userId="Joseph Dro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38"/>
    <w:rsid w:val="000012BF"/>
    <w:rsid w:val="00001C4E"/>
    <w:rsid w:val="000029A5"/>
    <w:rsid w:val="00037A27"/>
    <w:rsid w:val="000419E8"/>
    <w:rsid w:val="0008727C"/>
    <w:rsid w:val="000A0538"/>
    <w:rsid w:val="000A2FBB"/>
    <w:rsid w:val="000D3EB8"/>
    <w:rsid w:val="000E2EC8"/>
    <w:rsid w:val="00110775"/>
    <w:rsid w:val="00123F97"/>
    <w:rsid w:val="001A7131"/>
    <w:rsid w:val="001B395D"/>
    <w:rsid w:val="001D12AD"/>
    <w:rsid w:val="001F2AA5"/>
    <w:rsid w:val="00204384"/>
    <w:rsid w:val="0020474E"/>
    <w:rsid w:val="00206A18"/>
    <w:rsid w:val="002129E2"/>
    <w:rsid w:val="00212AF0"/>
    <w:rsid w:val="00220198"/>
    <w:rsid w:val="0023428F"/>
    <w:rsid w:val="00265E1D"/>
    <w:rsid w:val="00266067"/>
    <w:rsid w:val="00274F85"/>
    <w:rsid w:val="002818E2"/>
    <w:rsid w:val="00283F03"/>
    <w:rsid w:val="002A75BE"/>
    <w:rsid w:val="002D7F44"/>
    <w:rsid w:val="00340737"/>
    <w:rsid w:val="003472B5"/>
    <w:rsid w:val="003705B5"/>
    <w:rsid w:val="003B0A4B"/>
    <w:rsid w:val="003C19BF"/>
    <w:rsid w:val="003C1C9D"/>
    <w:rsid w:val="003C2E05"/>
    <w:rsid w:val="003D0CE9"/>
    <w:rsid w:val="003F002F"/>
    <w:rsid w:val="003F48E6"/>
    <w:rsid w:val="004033B0"/>
    <w:rsid w:val="004326EF"/>
    <w:rsid w:val="004634B0"/>
    <w:rsid w:val="00486A66"/>
    <w:rsid w:val="004B0C1A"/>
    <w:rsid w:val="004C0AC5"/>
    <w:rsid w:val="00543764"/>
    <w:rsid w:val="005546DE"/>
    <w:rsid w:val="00556A95"/>
    <w:rsid w:val="00561660"/>
    <w:rsid w:val="005B4862"/>
    <w:rsid w:val="005C6187"/>
    <w:rsid w:val="00601A8A"/>
    <w:rsid w:val="00606515"/>
    <w:rsid w:val="00631857"/>
    <w:rsid w:val="0064407B"/>
    <w:rsid w:val="006C6F3D"/>
    <w:rsid w:val="006D6393"/>
    <w:rsid w:val="006E7CC5"/>
    <w:rsid w:val="00705672"/>
    <w:rsid w:val="007426A9"/>
    <w:rsid w:val="00760AD4"/>
    <w:rsid w:val="00764BDC"/>
    <w:rsid w:val="007737A8"/>
    <w:rsid w:val="00777908"/>
    <w:rsid w:val="007A3651"/>
    <w:rsid w:val="007B2289"/>
    <w:rsid w:val="007C7B47"/>
    <w:rsid w:val="007D3CEE"/>
    <w:rsid w:val="007D6175"/>
    <w:rsid w:val="007E0BF8"/>
    <w:rsid w:val="007F2054"/>
    <w:rsid w:val="00813D9D"/>
    <w:rsid w:val="00831CE7"/>
    <w:rsid w:val="00842454"/>
    <w:rsid w:val="008A3A7A"/>
    <w:rsid w:val="008A4ED8"/>
    <w:rsid w:val="008C00E1"/>
    <w:rsid w:val="00961ACD"/>
    <w:rsid w:val="009B32F5"/>
    <w:rsid w:val="009E0E22"/>
    <w:rsid w:val="00A21985"/>
    <w:rsid w:val="00A70BB3"/>
    <w:rsid w:val="00A7200C"/>
    <w:rsid w:val="00A94C5E"/>
    <w:rsid w:val="00AA44A1"/>
    <w:rsid w:val="00AE63CC"/>
    <w:rsid w:val="00B52FC4"/>
    <w:rsid w:val="00B63AA4"/>
    <w:rsid w:val="00B6613D"/>
    <w:rsid w:val="00BB3CC6"/>
    <w:rsid w:val="00BC67EC"/>
    <w:rsid w:val="00BE0DC9"/>
    <w:rsid w:val="00CB4F63"/>
    <w:rsid w:val="00CD4D44"/>
    <w:rsid w:val="00D014BB"/>
    <w:rsid w:val="00D03C5F"/>
    <w:rsid w:val="00D65AE1"/>
    <w:rsid w:val="00D94BC2"/>
    <w:rsid w:val="00D97C5B"/>
    <w:rsid w:val="00DA101A"/>
    <w:rsid w:val="00DC193F"/>
    <w:rsid w:val="00DD259E"/>
    <w:rsid w:val="00DD7922"/>
    <w:rsid w:val="00E155C1"/>
    <w:rsid w:val="00E15A44"/>
    <w:rsid w:val="00E33D63"/>
    <w:rsid w:val="00E47075"/>
    <w:rsid w:val="00E62B94"/>
    <w:rsid w:val="00E701F3"/>
    <w:rsid w:val="00F92369"/>
    <w:rsid w:val="00FA455E"/>
    <w:rsid w:val="00FB6C2F"/>
    <w:rsid w:val="00FE00BC"/>
    <w:rsid w:val="019BC22B"/>
    <w:rsid w:val="0207947D"/>
    <w:rsid w:val="03A98F2B"/>
    <w:rsid w:val="0408064B"/>
    <w:rsid w:val="042B4967"/>
    <w:rsid w:val="05B4599B"/>
    <w:rsid w:val="080D33BD"/>
    <w:rsid w:val="08F9092A"/>
    <w:rsid w:val="090DD0D1"/>
    <w:rsid w:val="098D44CC"/>
    <w:rsid w:val="098F37E4"/>
    <w:rsid w:val="0A7B9E2E"/>
    <w:rsid w:val="0C2FC3C3"/>
    <w:rsid w:val="0CFE7372"/>
    <w:rsid w:val="0D7A3621"/>
    <w:rsid w:val="0DCC7A4D"/>
    <w:rsid w:val="0DD2A942"/>
    <w:rsid w:val="10EBE534"/>
    <w:rsid w:val="11A69E05"/>
    <w:rsid w:val="1386E7EA"/>
    <w:rsid w:val="13E2D31E"/>
    <w:rsid w:val="14EF10C4"/>
    <w:rsid w:val="160FFA99"/>
    <w:rsid w:val="19FD5D9E"/>
    <w:rsid w:val="1B3E3FAC"/>
    <w:rsid w:val="1BED526C"/>
    <w:rsid w:val="1C2D327E"/>
    <w:rsid w:val="1DC7D53B"/>
    <w:rsid w:val="1EE1C56F"/>
    <w:rsid w:val="1F6274B4"/>
    <w:rsid w:val="22616F82"/>
    <w:rsid w:val="2440A4C4"/>
    <w:rsid w:val="26B014B7"/>
    <w:rsid w:val="283A70C5"/>
    <w:rsid w:val="285B924F"/>
    <w:rsid w:val="2985A5B1"/>
    <w:rsid w:val="2A2C9AB6"/>
    <w:rsid w:val="2A49AA9D"/>
    <w:rsid w:val="2C4BB6A9"/>
    <w:rsid w:val="2CBD4673"/>
    <w:rsid w:val="2F6E633A"/>
    <w:rsid w:val="2FC4C198"/>
    <w:rsid w:val="2FDBBED8"/>
    <w:rsid w:val="2FFE372A"/>
    <w:rsid w:val="3096E0C8"/>
    <w:rsid w:val="31530B22"/>
    <w:rsid w:val="3190B796"/>
    <w:rsid w:val="3200A836"/>
    <w:rsid w:val="369F0A93"/>
    <w:rsid w:val="3737957A"/>
    <w:rsid w:val="38D365DB"/>
    <w:rsid w:val="38FE3AE1"/>
    <w:rsid w:val="3969A0FA"/>
    <w:rsid w:val="3ACA27B5"/>
    <w:rsid w:val="3ACDF798"/>
    <w:rsid w:val="3F4203E7"/>
    <w:rsid w:val="40669DCD"/>
    <w:rsid w:val="407415CB"/>
    <w:rsid w:val="40E5A595"/>
    <w:rsid w:val="4147B55D"/>
    <w:rsid w:val="4474D9DE"/>
    <w:rsid w:val="46B80573"/>
    <w:rsid w:val="46D5DF51"/>
    <w:rsid w:val="474E50F3"/>
    <w:rsid w:val="4767E03D"/>
    <w:rsid w:val="47E4BEAC"/>
    <w:rsid w:val="48B292DA"/>
    <w:rsid w:val="492844C6"/>
    <w:rsid w:val="4A1AF811"/>
    <w:rsid w:val="4DB5B687"/>
    <w:rsid w:val="4DE307DE"/>
    <w:rsid w:val="4E5AFB34"/>
    <w:rsid w:val="4EFD0974"/>
    <w:rsid w:val="4F8DCE99"/>
    <w:rsid w:val="503262D4"/>
    <w:rsid w:val="50599D15"/>
    <w:rsid w:val="540E4F11"/>
    <w:rsid w:val="56946A28"/>
    <w:rsid w:val="57B353C0"/>
    <w:rsid w:val="594C41B0"/>
    <w:rsid w:val="5AFE3E73"/>
    <w:rsid w:val="5BBBB165"/>
    <w:rsid w:val="5C19922C"/>
    <w:rsid w:val="5C46698C"/>
    <w:rsid w:val="5D19169C"/>
    <w:rsid w:val="5E2B2158"/>
    <w:rsid w:val="5F64E1F1"/>
    <w:rsid w:val="61C4DF36"/>
    <w:rsid w:val="6220E18F"/>
    <w:rsid w:val="62353AB7"/>
    <w:rsid w:val="63C6C34A"/>
    <w:rsid w:val="63E76B40"/>
    <w:rsid w:val="66828541"/>
    <w:rsid w:val="66BD244B"/>
    <w:rsid w:val="67760395"/>
    <w:rsid w:val="6D1D92AB"/>
    <w:rsid w:val="6D617A65"/>
    <w:rsid w:val="6EC582BF"/>
    <w:rsid w:val="70116A9E"/>
    <w:rsid w:val="7045ACE7"/>
    <w:rsid w:val="7048E312"/>
    <w:rsid w:val="7075E058"/>
    <w:rsid w:val="71AC8B6D"/>
    <w:rsid w:val="728F6F52"/>
    <w:rsid w:val="76340DDA"/>
    <w:rsid w:val="7721BCE8"/>
    <w:rsid w:val="77E1AA6E"/>
    <w:rsid w:val="7AE6552E"/>
    <w:rsid w:val="7C8B0622"/>
    <w:rsid w:val="7E50EBF2"/>
    <w:rsid w:val="7EBDA099"/>
    <w:rsid w:val="7F913F93"/>
    <w:rsid w:val="7FC5B26B"/>
    <w:rsid w:val="7FC6A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49D9"/>
  <w15:chartTrackingRefBased/>
  <w15:docId w15:val="{F0FCB677-2405-46A7-8DAD-46E87FEE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DC193F"/>
  </w:style>
  <w:style w:type="character" w:customStyle="1" w:styleId="eop">
    <w:name w:val="eop"/>
    <w:basedOn w:val="DefaultParagraphFont"/>
    <w:rsid w:val="00DC193F"/>
  </w:style>
  <w:style w:type="character" w:customStyle="1" w:styleId="pagebreaktextspan">
    <w:name w:val="pagebreaktextspan"/>
    <w:basedOn w:val="DefaultParagraphFont"/>
    <w:rsid w:val="00DC193F"/>
  </w:style>
  <w:style w:type="paragraph" w:customStyle="1" w:styleId="msonormal0">
    <w:name w:val="msonormal"/>
    <w:basedOn w:val="Normal"/>
    <w:rsid w:val="0070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textrun">
    <w:name w:val="textrun"/>
    <w:basedOn w:val="DefaultParagraphFont"/>
    <w:rsid w:val="00705672"/>
  </w:style>
  <w:style w:type="character" w:customStyle="1" w:styleId="wacimagecontainer">
    <w:name w:val="wacimagecontainer"/>
    <w:basedOn w:val="DefaultParagraphFont"/>
    <w:rsid w:val="00705672"/>
  </w:style>
  <w:style w:type="character" w:customStyle="1" w:styleId="wacimageborder">
    <w:name w:val="wacimageborder"/>
    <w:basedOn w:val="DefaultParagraphFont"/>
    <w:rsid w:val="00705672"/>
  </w:style>
  <w:style w:type="character" w:customStyle="1" w:styleId="pagebreakblob">
    <w:name w:val="pagebreakblob"/>
    <w:basedOn w:val="DefaultParagraphFont"/>
    <w:rsid w:val="00705672"/>
  </w:style>
  <w:style w:type="character" w:customStyle="1" w:styleId="pagebreakborderspan">
    <w:name w:val="pagebreakborderspan"/>
    <w:basedOn w:val="DefaultParagraphFont"/>
    <w:rsid w:val="00705672"/>
  </w:style>
  <w:style w:type="character" w:styleId="Strong">
    <w:name w:val="Strong"/>
    <w:basedOn w:val="DefaultParagraphFont"/>
    <w:uiPriority w:val="22"/>
    <w:qFormat/>
    <w:rsid w:val="005546DE"/>
    <w:rPr>
      <w:b/>
      <w:bCs/>
    </w:rPr>
  </w:style>
  <w:style w:type="character" w:styleId="Hyperlink">
    <w:name w:val="Hyperlink"/>
    <w:basedOn w:val="DefaultParagraphFont"/>
    <w:uiPriority w:val="99"/>
    <w:unhideWhenUsed/>
    <w:rsid w:val="005546D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0E2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79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6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0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6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5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4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6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0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9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1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4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8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9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1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4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9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8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3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1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0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0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2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8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4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4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9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0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5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9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4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7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3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3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9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8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8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1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7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1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7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0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9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7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5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boostnb.com/goal-6-firms-participating-in-foreign-export-trade.html" TargetMode="External"/><Relationship Id="rId18" Type="http://schemas.openxmlformats.org/officeDocument/2006/relationships/chart" Target="charts/chart3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webSettings" Target="webSettings.xml"/><Relationship Id="rId12" Type="http://schemas.openxmlformats.org/officeDocument/2006/relationships/hyperlink" Target="http://www.boostnb.com/goal-5-value-of-exports.html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boostnb.com/goal-6-firms-participating-in-foreign-export-trade.html" TargetMode="External"/><Relationship Id="rId20" Type="http://schemas.openxmlformats.org/officeDocument/2006/relationships/hyperlink" Target="https://www150.statcan.gc.ca/t1/tbl1/en/tv.action?pid=361002220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chart" Target="charts/chart1.xml"/><Relationship Id="rId22" Type="http://schemas.openxmlformats.org/officeDocument/2006/relationships/hyperlink" Target="https://www150.statcan.gc.ca/t1/tbl1/en/tv.action?pid=361002220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bcloud.sharepoint.com/sites/2022PathwaystoProfessions/Shared%20Documents/BoostNB/2022%20Updated%20Reports/Trade%20Goal/Goal%20Tr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bcloud.sharepoint.com/sites/2022PathwaystoProfessions/Shared%20Documents/BoostNB/2022%20Updated%20Reports/Trade%20Goal/Goal%20Trad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bcloud.sharepoint.com/sites/2022PathwaystoProfessions/Shared%20Documents/BoostNB/2022%20Updated%20Reports/Trade%20Goal/Goal%20Trad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'Figure 1'!$B$9</c:f>
              <c:strCache>
                <c:ptCount val="1"/>
                <c:pt idx="0">
                  <c:v>Total Trade Balance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'Figure 1'!$V$1:$AP$1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  <c:extLst/>
            </c:numRef>
          </c:cat>
          <c:val>
            <c:numRef>
              <c:f>'Figure 1'!$V$9:$AP$9</c:f>
              <c:numCache>
                <c:formatCode>#,##0</c:formatCode>
                <c:ptCount val="21"/>
                <c:pt idx="0">
                  <c:v>-3507.6466877099997</c:v>
                </c:pt>
                <c:pt idx="1">
                  <c:v>-1998.1983474000001</c:v>
                </c:pt>
                <c:pt idx="2">
                  <c:v>-2488.8520000000003</c:v>
                </c:pt>
                <c:pt idx="3">
                  <c:v>-2656.698258892</c:v>
                </c:pt>
                <c:pt idx="4">
                  <c:v>-2590.0610097960002</c:v>
                </c:pt>
                <c:pt idx="5">
                  <c:v>-3029.6201108579999</c:v>
                </c:pt>
                <c:pt idx="6">
                  <c:v>-4309.4047621950003</c:v>
                </c:pt>
                <c:pt idx="7">
                  <c:v>-4796.3414198359997</c:v>
                </c:pt>
                <c:pt idx="8">
                  <c:v>-6318.3533573159993</c:v>
                </c:pt>
                <c:pt idx="9">
                  <c:v>-5935.7814974279991</c:v>
                </c:pt>
                <c:pt idx="10">
                  <c:v>-6019.1216550010004</c:v>
                </c:pt>
                <c:pt idx="11">
                  <c:v>-6075.284998221</c:v>
                </c:pt>
                <c:pt idx="12">
                  <c:v>-5532.2999992710002</c:v>
                </c:pt>
                <c:pt idx="13">
                  <c:v>-5744.9739853379997</c:v>
                </c:pt>
                <c:pt idx="14">
                  <c:v>-6043.0176279220004</c:v>
                </c:pt>
                <c:pt idx="15">
                  <c:v>-5497.7687421649998</c:v>
                </c:pt>
                <c:pt idx="16">
                  <c:v>-5640.8767555739996</c:v>
                </c:pt>
                <c:pt idx="17">
                  <c:v>-6203.2225634460001</c:v>
                </c:pt>
                <c:pt idx="18">
                  <c:v>-6585.3432830999991</c:v>
                </c:pt>
                <c:pt idx="19">
                  <c:v>-6231.6859858859998</c:v>
                </c:pt>
                <c:pt idx="20">
                  <c:v>-6385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04F9-41C4-BD56-5C0D95342C86}"/>
            </c:ext>
          </c:extLst>
        </c:ser>
        <c:ser>
          <c:idx val="1"/>
          <c:order val="1"/>
          <c:tx>
            <c:strRef>
              <c:f>'Figure 1'!$B$10</c:f>
              <c:strCache>
                <c:ptCount val="1"/>
                <c:pt idx="0">
                  <c:v>Provincial Trade Balance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'Figure 1'!$V$1:$AP$1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  <c:extLst/>
            </c:numRef>
          </c:cat>
          <c:val>
            <c:numRef>
              <c:f>'Figure 1'!$V$10:$AP$10</c:f>
              <c:numCache>
                <c:formatCode>#,##0</c:formatCode>
                <c:ptCount val="21"/>
                <c:pt idx="0">
                  <c:v>-2638.635120935</c:v>
                </c:pt>
                <c:pt idx="1">
                  <c:v>-2365.0991739000001</c:v>
                </c:pt>
                <c:pt idx="2">
                  <c:v>-2841.28</c:v>
                </c:pt>
                <c:pt idx="3">
                  <c:v>-3457.274661124</c:v>
                </c:pt>
                <c:pt idx="4">
                  <c:v>-3359.6568151199999</c:v>
                </c:pt>
                <c:pt idx="5">
                  <c:v>-3189.8770940519998</c:v>
                </c:pt>
                <c:pt idx="6">
                  <c:v>-3770.2600735139999</c:v>
                </c:pt>
                <c:pt idx="7">
                  <c:v>-4694.474393775</c:v>
                </c:pt>
                <c:pt idx="8">
                  <c:v>-5153.8745586509995</c:v>
                </c:pt>
                <c:pt idx="9">
                  <c:v>-2529.8079293579999</c:v>
                </c:pt>
                <c:pt idx="10">
                  <c:v>-2980.6850725470003</c:v>
                </c:pt>
                <c:pt idx="11">
                  <c:v>-2105.91666605</c:v>
                </c:pt>
                <c:pt idx="12">
                  <c:v>-1542.9081965179998</c:v>
                </c:pt>
                <c:pt idx="13">
                  <c:v>-739.63902459600001</c:v>
                </c:pt>
                <c:pt idx="14">
                  <c:v>-1258.7339743</c:v>
                </c:pt>
                <c:pt idx="15">
                  <c:v>-1190.620415135</c:v>
                </c:pt>
                <c:pt idx="16">
                  <c:v>-784.22464905599998</c:v>
                </c:pt>
                <c:pt idx="17">
                  <c:v>-746.51067102900004</c:v>
                </c:pt>
                <c:pt idx="18">
                  <c:v>-378.19850743499995</c:v>
                </c:pt>
                <c:pt idx="19">
                  <c:v>-89.19589140299999</c:v>
                </c:pt>
                <c:pt idx="20">
                  <c:v>-1212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04F9-41C4-BD56-5C0D95342C86}"/>
            </c:ext>
          </c:extLst>
        </c:ser>
        <c:ser>
          <c:idx val="2"/>
          <c:order val="2"/>
          <c:tx>
            <c:strRef>
              <c:f>'Figure 1'!$B$11</c:f>
              <c:strCache>
                <c:ptCount val="1"/>
                <c:pt idx="0">
                  <c:v>International Trade Balance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'Figure 1'!$V$1:$AP$1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  <c:extLst/>
            </c:numRef>
          </c:cat>
          <c:val>
            <c:numRef>
              <c:f>'Figure 1'!$V$11:$AP$11</c:f>
              <c:numCache>
                <c:formatCode>#,##0</c:formatCode>
                <c:ptCount val="21"/>
                <c:pt idx="0">
                  <c:v>-869.01156677499989</c:v>
                </c:pt>
                <c:pt idx="1">
                  <c:v>366.90082649999999</c:v>
                </c:pt>
                <c:pt idx="2">
                  <c:v>352.42800000000005</c:v>
                </c:pt>
                <c:pt idx="3">
                  <c:v>800.57640223199996</c:v>
                </c:pt>
                <c:pt idx="4">
                  <c:v>769.59580532400003</c:v>
                </c:pt>
                <c:pt idx="5">
                  <c:v>160.25698319399999</c:v>
                </c:pt>
                <c:pt idx="6">
                  <c:v>-539.14468868099993</c:v>
                </c:pt>
                <c:pt idx="7">
                  <c:v>-101.86702606099999</c:v>
                </c:pt>
                <c:pt idx="8">
                  <c:v>-1164.4787986649999</c:v>
                </c:pt>
                <c:pt idx="9">
                  <c:v>-3405.9735680699996</c:v>
                </c:pt>
                <c:pt idx="10">
                  <c:v>-3038.436582454</c:v>
                </c:pt>
                <c:pt idx="11">
                  <c:v>-3969.368332171</c:v>
                </c:pt>
                <c:pt idx="12">
                  <c:v>-3989.3918027529999</c:v>
                </c:pt>
                <c:pt idx="13">
                  <c:v>-5005.3349607420005</c:v>
                </c:pt>
                <c:pt idx="14">
                  <c:v>-4784.2836536220002</c:v>
                </c:pt>
                <c:pt idx="15">
                  <c:v>-4307.1483270300005</c:v>
                </c:pt>
                <c:pt idx="16">
                  <c:v>-4856.6521065179995</c:v>
                </c:pt>
                <c:pt idx="17">
                  <c:v>-5456.7118924169999</c:v>
                </c:pt>
                <c:pt idx="18">
                  <c:v>-6207.1447756649995</c:v>
                </c:pt>
                <c:pt idx="19">
                  <c:v>-6142.4900944829997</c:v>
                </c:pt>
                <c:pt idx="20">
                  <c:v>-5173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04F9-41C4-BD56-5C0D95342C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9755552"/>
        <c:axId val="869756800"/>
      </c:barChart>
      <c:catAx>
        <c:axId val="86975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venir Book" panose="02000503020000020003"/>
                <a:ea typeface="+mn-ea"/>
                <a:cs typeface="+mn-cs"/>
              </a:defRPr>
            </a:pPr>
            <a:endParaRPr lang="en-US"/>
          </a:p>
        </c:txPr>
        <c:crossAx val="869756800"/>
        <c:crosses val="autoZero"/>
        <c:auto val="1"/>
        <c:lblAlgn val="ctr"/>
        <c:lblOffset val="100"/>
        <c:noMultiLvlLbl val="0"/>
      </c:catAx>
      <c:valAx>
        <c:axId val="86975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venir Book" panose="02000503020000020003"/>
                <a:ea typeface="+mn-ea"/>
                <a:cs typeface="+mn-cs"/>
              </a:defRPr>
            </a:pPr>
            <a:endParaRPr lang="en-US"/>
          </a:p>
        </c:txPr>
        <c:crossAx val="86975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venir Book" panose="02000503020000020003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venir Book" panose="02000503020000020003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'Figure 2'!$B$24</c:f>
              <c:strCache>
                <c:ptCount val="1"/>
                <c:pt idx="0">
                  <c:v>Exports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'Figure 2'!$V$1:$AP$1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  <c:extLst/>
            </c:numRef>
          </c:cat>
          <c:val>
            <c:numRef>
              <c:f>'Figure 2'!$V$24:$AP$24</c:f>
              <c:numCache>
                <c:formatCode>_-"$"* #,##0_-;\-"$"* #,##0_-;_-"$"* "-"??_-;_-@_-</c:formatCode>
                <c:ptCount val="21"/>
                <c:pt idx="0">
                  <c:v>20790203995.869995</c:v>
                </c:pt>
                <c:pt idx="1">
                  <c:v>22761962813.25</c:v>
                </c:pt>
                <c:pt idx="2">
                  <c:v>22248042000</c:v>
                </c:pt>
                <c:pt idx="3">
                  <c:v>22256288198.684002</c:v>
                </c:pt>
                <c:pt idx="4">
                  <c:v>24037172538.876003</c:v>
                </c:pt>
                <c:pt idx="5">
                  <c:v>25552085653.709995</c:v>
                </c:pt>
                <c:pt idx="6">
                  <c:v>25278505496.208</c:v>
                </c:pt>
                <c:pt idx="7">
                  <c:v>27265998204.471996</c:v>
                </c:pt>
                <c:pt idx="8">
                  <c:v>29166272086.769997</c:v>
                </c:pt>
                <c:pt idx="9">
                  <c:v>24542266077.767998</c:v>
                </c:pt>
                <c:pt idx="10">
                  <c:v>27575756679.471001</c:v>
                </c:pt>
                <c:pt idx="11">
                  <c:v>29992806657.883999</c:v>
                </c:pt>
                <c:pt idx="12">
                  <c:v>29235759012.541</c:v>
                </c:pt>
                <c:pt idx="13">
                  <c:v>29895409764.414001</c:v>
                </c:pt>
                <c:pt idx="14">
                  <c:v>28004094549.970001</c:v>
                </c:pt>
                <c:pt idx="15">
                  <c:v>26816736852.510002</c:v>
                </c:pt>
                <c:pt idx="16">
                  <c:v>25190020283.061001</c:v>
                </c:pt>
                <c:pt idx="17">
                  <c:v>26939977144.875</c:v>
                </c:pt>
                <c:pt idx="18">
                  <c:v>26506516415.970001</c:v>
                </c:pt>
                <c:pt idx="19">
                  <c:v>26831928095.870998</c:v>
                </c:pt>
                <c:pt idx="20">
                  <c:v>22523000000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2D7A-4169-B455-A54497A576E5}"/>
            </c:ext>
          </c:extLst>
        </c:ser>
        <c:ser>
          <c:idx val="1"/>
          <c:order val="1"/>
          <c:tx>
            <c:strRef>
              <c:f>'Figure 2'!$B$25</c:f>
              <c:strCache>
                <c:ptCount val="1"/>
                <c:pt idx="0">
                  <c:v>Imports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'Figure 2'!$V$1:$AP$1</c:f>
              <c:numCache>
                <c:formatCode>General</c:formatCode>
                <c:ptCount val="21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</c:numCache>
              <c:extLst/>
            </c:numRef>
          </c:cat>
          <c:val>
            <c:numRef>
              <c:f>'Figure 2'!$V$25:$AP$25</c:f>
              <c:numCache>
                <c:formatCode>_-"$"* #,##0_-;\-"$"* #,##0_-;_-"$"* "-"??_-;_-@_-</c:formatCode>
                <c:ptCount val="21"/>
                <c:pt idx="0">
                  <c:v>24297850683.579998</c:v>
                </c:pt>
                <c:pt idx="1">
                  <c:v>24760161160.650002</c:v>
                </c:pt>
                <c:pt idx="2">
                  <c:v>24736894000</c:v>
                </c:pt>
                <c:pt idx="3">
                  <c:v>24912986457.576</c:v>
                </c:pt>
                <c:pt idx="4">
                  <c:v>26627233548.672001</c:v>
                </c:pt>
                <c:pt idx="5">
                  <c:v>28581705764.568001</c:v>
                </c:pt>
                <c:pt idx="6">
                  <c:v>29587910258.403</c:v>
                </c:pt>
                <c:pt idx="7">
                  <c:v>32062339624.307999</c:v>
                </c:pt>
                <c:pt idx="8">
                  <c:v>35484625444.085999</c:v>
                </c:pt>
                <c:pt idx="9">
                  <c:v>30478047575.195995</c:v>
                </c:pt>
                <c:pt idx="10">
                  <c:v>33594878334.472</c:v>
                </c:pt>
                <c:pt idx="11">
                  <c:v>36068091656.105003</c:v>
                </c:pt>
                <c:pt idx="12">
                  <c:v>34768059011.812004</c:v>
                </c:pt>
                <c:pt idx="13">
                  <c:v>35640383749.751999</c:v>
                </c:pt>
                <c:pt idx="14">
                  <c:v>34047112177.891998</c:v>
                </c:pt>
                <c:pt idx="15">
                  <c:v>32314505594.674999</c:v>
                </c:pt>
                <c:pt idx="16">
                  <c:v>30830897038.634998</c:v>
                </c:pt>
                <c:pt idx="17">
                  <c:v>33143199708.320999</c:v>
                </c:pt>
                <c:pt idx="18">
                  <c:v>33091859699.069996</c:v>
                </c:pt>
                <c:pt idx="19">
                  <c:v>33063614081.756996</c:v>
                </c:pt>
                <c:pt idx="20">
                  <c:v>28908000000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2D7A-4169-B455-A54497A576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8499167"/>
        <c:axId val="2138499583"/>
      </c:lineChart>
      <c:catAx>
        <c:axId val="213849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venir Book" panose="020B0503020203020204" pitchFamily="34" charset="-78"/>
                <a:ea typeface="+mn-ea"/>
                <a:cs typeface="Avenir Book" panose="020B0503020203020204" pitchFamily="34" charset="-78"/>
              </a:defRPr>
            </a:pPr>
            <a:endParaRPr lang="en-US"/>
          </a:p>
        </c:txPr>
        <c:crossAx val="2138499583"/>
        <c:crosses val="autoZero"/>
        <c:auto val="1"/>
        <c:lblAlgn val="ctr"/>
        <c:lblOffset val="100"/>
        <c:noMultiLvlLbl val="0"/>
      </c:catAx>
      <c:valAx>
        <c:axId val="2138499583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&quot;$&quot;* #,##0_-;\-&quot;$&quot;* #,##0_-;_-&quot;$&quot;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venir Book" panose="020B0503020203020204" pitchFamily="34" charset="-78"/>
                <a:ea typeface="+mn-ea"/>
                <a:cs typeface="Avenir Book" panose="020B0503020203020204" pitchFamily="34" charset="-78"/>
              </a:defRPr>
            </a:pPr>
            <a:endParaRPr lang="en-US"/>
          </a:p>
        </c:txPr>
        <c:crossAx val="2138499167"/>
        <c:crosses val="autoZero"/>
        <c:crossBetween val="between"/>
        <c:dispUnits>
          <c:builtInUnit val="b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Avenir Book" panose="020B0503020203020204" pitchFamily="34" charset="-78"/>
                    <a:ea typeface="+mn-ea"/>
                    <a:cs typeface="Avenir Book" panose="020B0503020203020204" pitchFamily="34" charset="-78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Avenir Book" panose="020B0503020203020204" pitchFamily="34" charset="-78"/>
              <a:ea typeface="+mn-ea"/>
              <a:cs typeface="Avenir Book" panose="020B0503020203020204" pitchFamily="34" charset="-78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venir Book" panose="020B0503020203020204" pitchFamily="34" charset="-78"/>
          <a:cs typeface="Avenir Book" panose="020B0503020203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'Figure 3'!$I$6:$I$44</c:f>
              <c:numCache>
                <c:formatCode>General</c:formatCode>
                <c:ptCount val="39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  <c:pt idx="5">
                  <c:v>1987</c:v>
                </c:pt>
                <c:pt idx="6">
                  <c:v>1988</c:v>
                </c:pt>
                <c:pt idx="7">
                  <c:v>1989</c:v>
                </c:pt>
                <c:pt idx="8">
                  <c:v>1990</c:v>
                </c:pt>
                <c:pt idx="9">
                  <c:v>1991</c:v>
                </c:pt>
                <c:pt idx="10">
                  <c:v>1992</c:v>
                </c:pt>
                <c:pt idx="11">
                  <c:v>1993</c:v>
                </c:pt>
                <c:pt idx="12">
                  <c:v>1994</c:v>
                </c:pt>
                <c:pt idx="13">
                  <c:v>1995</c:v>
                </c:pt>
                <c:pt idx="14">
                  <c:v>1996</c:v>
                </c:pt>
                <c:pt idx="15">
                  <c:v>1997</c:v>
                </c:pt>
                <c:pt idx="16">
                  <c:v>1998</c:v>
                </c:pt>
                <c:pt idx="17">
                  <c:v>1999</c:v>
                </c:pt>
                <c:pt idx="18">
                  <c:v>2000</c:v>
                </c:pt>
                <c:pt idx="19">
                  <c:v>2001</c:v>
                </c:pt>
                <c:pt idx="20">
                  <c:v>2002</c:v>
                </c:pt>
                <c:pt idx="21">
                  <c:v>2003</c:v>
                </c:pt>
                <c:pt idx="22">
                  <c:v>2004</c:v>
                </c:pt>
                <c:pt idx="23">
                  <c:v>2005</c:v>
                </c:pt>
                <c:pt idx="24">
                  <c:v>2006</c:v>
                </c:pt>
                <c:pt idx="25">
                  <c:v>2007</c:v>
                </c:pt>
                <c:pt idx="26">
                  <c:v>2008</c:v>
                </c:pt>
                <c:pt idx="27">
                  <c:v>2009</c:v>
                </c:pt>
                <c:pt idx="28">
                  <c:v>2010</c:v>
                </c:pt>
                <c:pt idx="29">
                  <c:v>2011</c:v>
                </c:pt>
                <c:pt idx="30">
                  <c:v>2012</c:v>
                </c:pt>
                <c:pt idx="31">
                  <c:v>2013</c:v>
                </c:pt>
                <c:pt idx="32">
                  <c:v>2014</c:v>
                </c:pt>
                <c:pt idx="33">
                  <c:v>2015</c:v>
                </c:pt>
                <c:pt idx="34">
                  <c:v>2016</c:v>
                </c:pt>
                <c:pt idx="35">
                  <c:v>2017</c:v>
                </c:pt>
                <c:pt idx="36">
                  <c:v>2018</c:v>
                </c:pt>
                <c:pt idx="37">
                  <c:v>2019</c:v>
                </c:pt>
                <c:pt idx="38">
                  <c:v>2020</c:v>
                </c:pt>
              </c:numCache>
              <c:extLst/>
            </c:numRef>
          </c:cat>
          <c:val>
            <c:numRef>
              <c:f>'Figure 3'!$L$6:$L$44</c:f>
              <c:numCache>
                <c:formatCode>0%</c:formatCode>
                <c:ptCount val="39"/>
                <c:pt idx="0">
                  <c:v>0.17324003616886516</c:v>
                </c:pt>
                <c:pt idx="1">
                  <c:v>0.1477420026363517</c:v>
                </c:pt>
                <c:pt idx="2">
                  <c:v>0.14100862397639177</c:v>
                </c:pt>
                <c:pt idx="3">
                  <c:v>0.18880038131267812</c:v>
                </c:pt>
                <c:pt idx="4">
                  <c:v>7.1781569936860759E-2</c:v>
                </c:pt>
                <c:pt idx="5">
                  <c:v>8.2989738359135104E-2</c:v>
                </c:pt>
                <c:pt idx="6">
                  <c:v>9.7739196864919581E-2</c:v>
                </c:pt>
                <c:pt idx="7">
                  <c:v>0.14737063970596692</c:v>
                </c:pt>
                <c:pt idx="8">
                  <c:v>0.13328339336209805</c:v>
                </c:pt>
                <c:pt idx="9">
                  <c:v>0.1670987776340897</c:v>
                </c:pt>
                <c:pt idx="10">
                  <c:v>0.14364785028310334</c:v>
                </c:pt>
                <c:pt idx="11">
                  <c:v>0.13953989892192567</c:v>
                </c:pt>
                <c:pt idx="12">
                  <c:v>0.10839008048045326</c:v>
                </c:pt>
                <c:pt idx="13">
                  <c:v>6.5061284331035626E-2</c:v>
                </c:pt>
                <c:pt idx="14">
                  <c:v>8.7672509355374836E-2</c:v>
                </c:pt>
                <c:pt idx="15">
                  <c:v>9.8961060499911449E-2</c:v>
                </c:pt>
                <c:pt idx="16">
                  <c:v>0.10273973808638473</c:v>
                </c:pt>
                <c:pt idx="17">
                  <c:v>0.12456030627960032</c:v>
                </c:pt>
                <c:pt idx="18">
                  <c:v>0.11524221894936512</c:v>
                </c:pt>
                <c:pt idx="19">
                  <c:v>6.446657153018133E-2</c:v>
                </c:pt>
                <c:pt idx="20">
                  <c:v>7.6652298365216295E-2</c:v>
                </c:pt>
                <c:pt idx="21">
                  <c:v>7.9831324107922652E-2</c:v>
                </c:pt>
                <c:pt idx="22">
                  <c:v>7.5905878552194023E-2</c:v>
                </c:pt>
                <c:pt idx="23">
                  <c:v>8.8091224620459194E-2</c:v>
                </c:pt>
                <c:pt idx="24">
                  <c:v>0.12277687650171958</c:v>
                </c:pt>
                <c:pt idx="25">
                  <c:v>0.13537168840491265</c:v>
                </c:pt>
                <c:pt idx="26">
                  <c:v>0.17696988962215324</c:v>
                </c:pt>
                <c:pt idx="27">
                  <c:v>0.16869870576173496</c:v>
                </c:pt>
                <c:pt idx="28">
                  <c:v>0.1677313408101101</c:v>
                </c:pt>
                <c:pt idx="29">
                  <c:v>0.16884335322150013</c:v>
                </c:pt>
                <c:pt idx="30">
                  <c:v>0.15539690527110331</c:v>
                </c:pt>
                <c:pt idx="31">
                  <c:v>0.16180835987178668</c:v>
                </c:pt>
                <c:pt idx="32">
                  <c:v>0.17000445430165789</c:v>
                </c:pt>
                <c:pt idx="33">
                  <c:v>0.15366337523268783</c:v>
                </c:pt>
                <c:pt idx="34">
                  <c:v>0.15639561419273482</c:v>
                </c:pt>
                <c:pt idx="35">
                  <c:v>0.16781406123373543</c:v>
                </c:pt>
                <c:pt idx="36">
                  <c:v>0.17608731887242546</c:v>
                </c:pt>
                <c:pt idx="37">
                  <c:v>0.16444966993902463</c:v>
                </c:pt>
                <c:pt idx="38">
                  <c:v>0.17400714714473567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F5C4-46A9-AF41-E899E6559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584655"/>
        <c:axId val="79581327"/>
      </c:lineChart>
      <c:catAx>
        <c:axId val="79584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venir Book" panose="020B0503020203020204" pitchFamily="34" charset="-78"/>
                <a:ea typeface="+mn-ea"/>
                <a:cs typeface="Avenir Book" panose="020B0503020203020204" pitchFamily="34" charset="-78"/>
              </a:defRPr>
            </a:pPr>
            <a:endParaRPr lang="en-US"/>
          </a:p>
        </c:txPr>
        <c:crossAx val="79581327"/>
        <c:crosses val="autoZero"/>
        <c:auto val="1"/>
        <c:lblAlgn val="ctr"/>
        <c:lblOffset val="100"/>
        <c:noMultiLvlLbl val="0"/>
      </c:catAx>
      <c:valAx>
        <c:axId val="7958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Avenir Book" panose="020B0503020203020204" pitchFamily="34" charset="-78"/>
                <a:ea typeface="+mn-ea"/>
                <a:cs typeface="Avenir Book" panose="020B0503020203020204" pitchFamily="34" charset="-78"/>
              </a:defRPr>
            </a:pPr>
            <a:endParaRPr lang="en-US"/>
          </a:p>
        </c:txPr>
        <c:crossAx val="79584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Avenir Book" panose="020B0503020203020204" pitchFamily="34" charset="-78"/>
          <a:cs typeface="Avenir Book" panose="020B0503020203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10f822-c79b-4d61-a3b9-3907c5d26aac">
      <Terms xmlns="http://schemas.microsoft.com/office/infopath/2007/PartnerControls"/>
    </lcf76f155ced4ddcb4097134ff3c332f>
    <TaxCatchAll xmlns="53db2051-4c8b-417d-ae90-3ed2e0e187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AB8E685E55A2449167FB5212E7F569" ma:contentTypeVersion="14" ma:contentTypeDescription="Create a new document." ma:contentTypeScope="" ma:versionID="b535764604ee5d9b83dbd8f9041f897a">
  <xsd:schema xmlns:xsd="http://www.w3.org/2001/XMLSchema" xmlns:xs="http://www.w3.org/2001/XMLSchema" xmlns:p="http://schemas.microsoft.com/office/2006/metadata/properties" xmlns:ns2="1d10f822-c79b-4d61-a3b9-3907c5d26aac" xmlns:ns3="53db2051-4c8b-417d-ae90-3ed2e0e187de" targetNamespace="http://schemas.microsoft.com/office/2006/metadata/properties" ma:root="true" ma:fieldsID="adfc04dc3407d04243b67fcf17206f0a" ns2:_="" ns3:_="">
    <xsd:import namespace="1d10f822-c79b-4d61-a3b9-3907c5d26aac"/>
    <xsd:import namespace="53db2051-4c8b-417d-ae90-3ed2e0e187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0f822-c79b-4d61-a3b9-3907c5d26a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af6f982-594c-4b58-ae44-b83faed3c2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b2051-4c8b-417d-ae90-3ed2e0e187d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58dd513-42f7-4f72-b868-04e20788a807}" ma:internalName="TaxCatchAll" ma:showField="CatchAllData" ma:web="53db2051-4c8b-417d-ae90-3ed2e0e187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C0F5C-2039-4454-AEAF-7162EE1D4424}">
  <ds:schemaRefs>
    <ds:schemaRef ds:uri="http://schemas.microsoft.com/office/2006/metadata/properties"/>
    <ds:schemaRef ds:uri="http://schemas.microsoft.com/office/infopath/2007/PartnerControls"/>
    <ds:schemaRef ds:uri="1d10f822-c79b-4d61-a3b9-3907c5d26aac"/>
    <ds:schemaRef ds:uri="53db2051-4c8b-417d-ae90-3ed2e0e187de"/>
  </ds:schemaRefs>
</ds:datastoreItem>
</file>

<file path=customXml/itemProps2.xml><?xml version="1.0" encoding="utf-8"?>
<ds:datastoreItem xmlns:ds="http://schemas.openxmlformats.org/officeDocument/2006/customXml" ds:itemID="{BC85C1A7-4659-42F9-8FBB-70534C69E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104C0-04B6-46B3-9F2A-CDA4D234C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0f822-c79b-4d61-a3b9-3907c5d26aac"/>
    <ds:schemaRef ds:uri="53db2051-4c8b-417d-ae90-3ed2e0e18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Drost</dc:creator>
  <cp:keywords/>
  <dc:description/>
  <cp:lastModifiedBy>Joseph Drost</cp:lastModifiedBy>
  <cp:revision>117</cp:revision>
  <dcterms:created xsi:type="dcterms:W3CDTF">2022-06-03T17:42:00Z</dcterms:created>
  <dcterms:modified xsi:type="dcterms:W3CDTF">2022-07-08T15:58:00Z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0x01010014AB8E685E55A2449167FB5212E7F569</vt:lpwstr>
  </property>
  <property fmtid="{D5CDD505-2E9C-101B-9397-08002B2CF9AE}" pid="3" name="MediaServiceImageTags">
    <vt:lpwstr/>
  </property>
</Properties>
</file>