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w:t>
      </w:r>
      <w:proofErr w:type="gramStart"/>
      <w:r w:rsidR="00870E67">
        <w:rPr>
          <w:lang w:val="en-AU"/>
        </w:rPr>
        <w:t>Additionally</w:t>
      </w:r>
      <w:proofErr w:type="gramEnd"/>
      <w:r w:rsidR="00870E67">
        <w:rPr>
          <w:lang w:val="en-AU"/>
        </w:rPr>
        <w:t xml:space="preserve">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5BECB50" w14:textId="1A9E7699" w:rsidR="00FC794B" w:rsidRPr="00D126B3" w:rsidRDefault="00FC794B">
      <w:pPr>
        <w:rPr>
          <w:lang w:val="en-AU"/>
        </w:rPr>
      </w:pPr>
      <w:r>
        <w:rPr>
          <w:lang w:val="en-AU"/>
        </w:rPr>
        <w:t>I will also include the physics behind the systems that I am building, to better understand how I will go about implementing the project.</w:t>
      </w:r>
    </w:p>
    <w:p w14:paraId="0F2CF6A5" w14:textId="77777777" w:rsidR="004600D6" w:rsidRDefault="004600D6">
      <w:pPr>
        <w:rPr>
          <w:lang w:val="en-AU"/>
        </w:rPr>
      </w:pPr>
    </w:p>
    <w:p w14:paraId="41D72321" w14:textId="77777777" w:rsidR="00CC1581" w:rsidRDefault="00CC1581">
      <w:pPr>
        <w:rPr>
          <w:lang w:val="en-AU"/>
        </w:rPr>
      </w:pPr>
    </w:p>
    <w:sectPr w:rsidR="00CC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4600D6"/>
    <w:rsid w:val="00755EE4"/>
    <w:rsid w:val="00870E67"/>
    <w:rsid w:val="00CC1581"/>
    <w:rsid w:val="00D126B3"/>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5</cp:revision>
  <dcterms:created xsi:type="dcterms:W3CDTF">2025-07-01T08:20:00Z</dcterms:created>
  <dcterms:modified xsi:type="dcterms:W3CDTF">2025-07-01T08:35:00Z</dcterms:modified>
</cp:coreProperties>
</file>