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A824" w14:textId="3F3D0763" w:rsidR="00EA0B68" w:rsidRDefault="00EA0B68" w:rsidP="00EA0B68">
      <w:pPr>
        <w:pStyle w:val="Title"/>
      </w:pPr>
      <w:r>
        <w:t xml:space="preserve">BWM </w:t>
      </w:r>
      <w:proofErr w:type="gramStart"/>
      <w:r>
        <w:t>1  -</w:t>
      </w:r>
      <w:proofErr w:type="gramEnd"/>
      <w:r>
        <w:t xml:space="preserve"> 14.12.2022</w:t>
      </w:r>
    </w:p>
    <w:p w14:paraId="75124D4E" w14:textId="23513FD3" w:rsidR="00EA0B68" w:rsidRDefault="00EA0B68" w:rsidP="00EA0B68"/>
    <w:p w14:paraId="7F0A59D7" w14:textId="22F47084" w:rsidR="00EA0B68" w:rsidRDefault="00EA0B68" w:rsidP="00EA0B68">
      <w:r w:rsidRPr="00EA0B68">
        <w:rPr>
          <w:b/>
          <w:bCs/>
        </w:rPr>
        <w:t>FIFO</w:t>
      </w:r>
      <w:r w:rsidR="00793FD4">
        <w:t>:</w:t>
      </w:r>
    </w:p>
    <w:p w14:paraId="2CDF65B5" w14:textId="4C94AA1D" w:rsidR="00BC0D14" w:rsidRPr="00BC0D14" w:rsidRDefault="00BC0D14" w:rsidP="00EA0B68">
      <w:r w:rsidRPr="00793FD4">
        <w:rPr>
          <w:i/>
          <w:iCs/>
          <w:color w:val="A6A6A6" w:themeColor="background1" w:themeShade="A6"/>
        </w:rPr>
        <w:t>Soll-EB</w:t>
      </w:r>
      <w:r w:rsidRPr="00793FD4">
        <w:rPr>
          <w:i/>
          <w:iCs/>
        </w:rPr>
        <w:t xml:space="preserve">: </w:t>
      </w:r>
      <w:r w:rsidRPr="00793FD4">
        <w:t>(Anfangsbestand + Zukäufe) – Entnahmen (zum letzten Kaufpreis)</w:t>
      </w:r>
    </w:p>
    <w:p w14:paraId="2C8F7704" w14:textId="6422E75A" w:rsidR="00BC0D14" w:rsidRDefault="00BC0D14" w:rsidP="00EA0B68">
      <w:r w:rsidRPr="00793FD4">
        <w:rPr>
          <w:i/>
          <w:iCs/>
          <w:color w:val="A6A6A6" w:themeColor="background1" w:themeShade="A6"/>
        </w:rPr>
        <w:t>Ist-EB</w:t>
      </w:r>
      <w:r w:rsidRPr="00BC0D14">
        <w:rPr>
          <w:i/>
          <w:iCs/>
        </w:rPr>
        <w:t>:</w:t>
      </w:r>
      <w:r>
        <w:rPr>
          <w:i/>
          <w:iCs/>
        </w:rPr>
        <w:t xml:space="preserve"> </w:t>
      </w:r>
      <w:r>
        <w:t>Endbestand laut Inventur (</w:t>
      </w:r>
      <w:r w:rsidR="001663EA">
        <w:t xml:space="preserve">Preis von Stichtag </w:t>
      </w:r>
      <w:r w:rsidR="001663EA">
        <w:sym w:font="Wingdings" w:char="F0E0"/>
      </w:r>
      <w:r w:rsidR="001663EA">
        <w:t xml:space="preserve"> wenn niedriger</w:t>
      </w:r>
      <w:r>
        <w:t>)</w:t>
      </w:r>
    </w:p>
    <w:p w14:paraId="1F7FE9D3" w14:textId="09213F99" w:rsidR="00BC0D14" w:rsidRDefault="00BC0D14" w:rsidP="00EA0B68">
      <w:r w:rsidRPr="00793FD4">
        <w:rPr>
          <w:i/>
          <w:iCs/>
          <w:color w:val="A6A6A6" w:themeColor="background1" w:themeShade="A6"/>
        </w:rPr>
        <w:t>Schwund</w:t>
      </w:r>
      <w:r>
        <w:t xml:space="preserve">: </w:t>
      </w:r>
      <w:r w:rsidRPr="00BC0D14">
        <w:t>Soll-EB - Ist-EB</w:t>
      </w:r>
      <w:r>
        <w:t xml:space="preserve"> (zum letzten Kaufpreis)</w:t>
      </w:r>
    </w:p>
    <w:p w14:paraId="5B9180C2" w14:textId="77777777" w:rsidR="009140B6" w:rsidRDefault="009140B6" w:rsidP="00EA0B68"/>
    <w:p w14:paraId="1CA68647" w14:textId="78058ACF" w:rsidR="00BC0D14" w:rsidRDefault="00BC0D14" w:rsidP="00EA0B68">
      <w:r w:rsidRPr="00793FD4">
        <w:rPr>
          <w:i/>
          <w:iCs/>
          <w:color w:val="A6A6A6" w:themeColor="background1" w:themeShade="A6"/>
        </w:rPr>
        <w:t>Abwertung</w:t>
      </w:r>
      <w:r>
        <w:t>:</w:t>
      </w:r>
      <w:r w:rsidR="00793FD4" w:rsidRPr="00793FD4">
        <w:t xml:space="preserve"> </w:t>
      </w:r>
      <w:r w:rsidR="00793FD4">
        <w:t>Ist-EB Stückzahl</w:t>
      </w:r>
      <w:r>
        <w:t xml:space="preserve"> </w:t>
      </w:r>
      <w:r w:rsidR="00793FD4">
        <w:t xml:space="preserve">(letzten Kaufpreis – Preis am Stichtag, </w:t>
      </w:r>
      <w:r w:rsidR="00793FD4">
        <w:br/>
        <w:t xml:space="preserve"> </w:t>
      </w:r>
      <w:r w:rsidR="00793FD4">
        <w:tab/>
      </w:r>
      <w:r w:rsidR="00793FD4">
        <w:tab/>
      </w:r>
      <w:r w:rsidR="00793FD4">
        <w:tab/>
        <w:t xml:space="preserve">         </w:t>
      </w:r>
      <w:r w:rsidR="00793FD4">
        <w:sym w:font="Wingdings" w:char="F0E0"/>
      </w:r>
      <w:r w:rsidR="00793FD4">
        <w:t xml:space="preserve"> wenn der Preis am Stichtag niedriger ist)</w:t>
      </w:r>
    </w:p>
    <w:p w14:paraId="30A44BE6" w14:textId="64A42B62" w:rsidR="00BC0D14" w:rsidRPr="009140B6" w:rsidRDefault="00BC0D14" w:rsidP="00EA0B68">
      <w:pPr>
        <w:rPr>
          <w:i/>
          <w:iCs/>
          <w:color w:val="A6A6A6" w:themeColor="background1" w:themeShade="A6"/>
        </w:rPr>
      </w:pPr>
      <w:r w:rsidRPr="009140B6">
        <w:rPr>
          <w:i/>
          <w:iCs/>
          <w:color w:val="A6A6A6" w:themeColor="background1" w:themeShade="A6"/>
        </w:rPr>
        <w:t>Verbuchung Schwund/Abwertung:</w:t>
      </w:r>
      <w:r w:rsidR="009140B6">
        <w:rPr>
          <w:i/>
          <w:iCs/>
          <w:color w:val="A6A6A6" w:themeColor="background1" w:themeShade="A6"/>
        </w:rPr>
        <w:t xml:space="preserve"> </w:t>
      </w:r>
      <w:r>
        <w:t xml:space="preserve">5800 / </w:t>
      </w:r>
      <w:proofErr w:type="gramStart"/>
      <w:r>
        <w:t>1600  s</w:t>
      </w:r>
      <w:proofErr w:type="gramEnd"/>
      <w:r>
        <w:t>,- (Schwund + Abwertung)</w:t>
      </w:r>
    </w:p>
    <w:p w14:paraId="403D3A61" w14:textId="46972EC3" w:rsidR="00873206" w:rsidRDefault="00873206" w:rsidP="00EA0B68"/>
    <w:p w14:paraId="30E9B99F" w14:textId="27DA1380" w:rsidR="00793FD4" w:rsidRDefault="00793FD4" w:rsidP="00EA0B68">
      <w:r w:rsidRPr="009140B6">
        <w:rPr>
          <w:i/>
          <w:iCs/>
          <w:color w:val="A6A6A6" w:themeColor="background1" w:themeShade="A6"/>
        </w:rPr>
        <w:t>Lagerabbau</w:t>
      </w:r>
      <w:r>
        <w:t xml:space="preserve"> </w:t>
      </w:r>
      <w:r>
        <w:sym w:font="Wingdings" w:char="F0E0"/>
      </w:r>
      <w:r>
        <w:t xml:space="preserve"> wenn Anfangsbestand &gt; Endbestand</w:t>
      </w:r>
    </w:p>
    <w:p w14:paraId="400A1086" w14:textId="2A387068" w:rsidR="00462B4A" w:rsidRDefault="00793FD4" w:rsidP="00EA0B68">
      <w:r w:rsidRPr="009140B6">
        <w:rPr>
          <w:i/>
          <w:iCs/>
          <w:color w:val="A6A6A6" w:themeColor="background1" w:themeShade="A6"/>
        </w:rPr>
        <w:t>Lager</w:t>
      </w:r>
      <w:r w:rsidR="000C4369" w:rsidRPr="009140B6">
        <w:rPr>
          <w:i/>
          <w:iCs/>
          <w:color w:val="A6A6A6" w:themeColor="background1" w:themeShade="A6"/>
        </w:rPr>
        <w:t>a</w:t>
      </w:r>
      <w:r w:rsidRPr="009140B6">
        <w:rPr>
          <w:i/>
          <w:iCs/>
          <w:color w:val="A6A6A6" w:themeColor="background1" w:themeShade="A6"/>
        </w:rPr>
        <w:t>ufbau</w:t>
      </w:r>
      <w:r>
        <w:t xml:space="preserve"> </w:t>
      </w:r>
      <w:r>
        <w:sym w:font="Wingdings" w:char="F0E0"/>
      </w:r>
      <w:r>
        <w:t xml:space="preserve"> wenn Anfangsbestand &lt; Endbestand</w:t>
      </w:r>
    </w:p>
    <w:p w14:paraId="33C01542" w14:textId="6AFC6615" w:rsidR="00EA0B68" w:rsidRDefault="00EA0B68" w:rsidP="00EA0B68"/>
    <w:p w14:paraId="6FE51D0D" w14:textId="41E629BF" w:rsidR="00EA0B68" w:rsidRDefault="00EA0B68" w:rsidP="00EA0B68">
      <w:r w:rsidRPr="00EA0B68">
        <w:rPr>
          <w:b/>
          <w:bCs/>
        </w:rPr>
        <w:t>Zubau / Instandhaltung Gebäude</w:t>
      </w:r>
      <w:r w:rsidRPr="00EA0B68">
        <w:t xml:space="preserve">: </w:t>
      </w:r>
    </w:p>
    <w:p w14:paraId="76AF464D" w14:textId="2CFF2BAA" w:rsidR="00EA0B68" w:rsidRDefault="009140B6" w:rsidP="00EA0B68">
      <w:r w:rsidRPr="009140B6">
        <w:rPr>
          <w:i/>
          <w:iCs/>
          <w:color w:val="A6A6A6" w:themeColor="background1" w:themeShade="A6"/>
        </w:rPr>
        <w:t>Erhaltungsaufwand</w:t>
      </w:r>
      <w:r>
        <w:rPr>
          <w:i/>
          <w:iCs/>
          <w:color w:val="A6A6A6" w:themeColor="background1" w:themeShade="A6"/>
        </w:rPr>
        <w:t xml:space="preserve">: </w:t>
      </w:r>
      <w:r>
        <w:t xml:space="preserve">Gebäude ändert sich nicht großartig </w:t>
      </w:r>
      <w:r w:rsidR="00202295">
        <w:t>(z.B. neuer Anstrich)</w:t>
      </w:r>
    </w:p>
    <w:p w14:paraId="53CBE96D" w14:textId="28D73F80" w:rsidR="009140B6" w:rsidRDefault="009140B6" w:rsidP="00EA0B68">
      <w:r w:rsidRPr="009140B6">
        <w:rPr>
          <w:noProof/>
        </w:rPr>
        <w:drawing>
          <wp:inline distT="0" distB="0" distL="0" distR="0" wp14:anchorId="64ABD2D6" wp14:editId="2EC44491">
            <wp:extent cx="4915586" cy="800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3130" w14:textId="69D480F4" w:rsidR="009140B6" w:rsidRDefault="009140B6" w:rsidP="00EA0B68">
      <w:r w:rsidRPr="009140B6">
        <w:rPr>
          <w:i/>
          <w:iCs/>
          <w:color w:val="A6A6A6" w:themeColor="background1" w:themeShade="A6"/>
        </w:rPr>
        <w:t>Erweiterung:</w:t>
      </w:r>
      <w:r w:rsidRPr="009140B6">
        <w:t xml:space="preserve"> </w:t>
      </w:r>
      <w:r>
        <w:t xml:space="preserve">Maßnahmen die eine Veränderung der Gebrauchsmöglichkeiten bewirkt </w:t>
      </w:r>
      <w:r w:rsidR="00202295">
        <w:t>oder</w:t>
      </w:r>
      <w:r w:rsidR="00202295">
        <w:br/>
        <w:t xml:space="preserve">  </w:t>
      </w:r>
      <w:r w:rsidR="00202295">
        <w:tab/>
        <w:t xml:space="preserve">          Verlängerung der Lebensdauer (z.B. Renovierungen, Zubau)</w:t>
      </w:r>
    </w:p>
    <w:p w14:paraId="4B5C695C" w14:textId="292E88B7" w:rsidR="00202295" w:rsidRDefault="00202295" w:rsidP="00EA0B68">
      <w:pPr>
        <w:rPr>
          <w:i/>
          <w:iCs/>
          <w:color w:val="A6A6A6" w:themeColor="background1" w:themeShade="A6"/>
        </w:rPr>
      </w:pPr>
      <w:r w:rsidRPr="00202295">
        <w:rPr>
          <w:i/>
          <w:iCs/>
          <w:noProof/>
          <w:color w:val="A6A6A6" w:themeColor="background1" w:themeShade="A6"/>
        </w:rPr>
        <w:drawing>
          <wp:inline distT="0" distB="0" distL="0" distR="0" wp14:anchorId="03014894" wp14:editId="6349F7B5">
            <wp:extent cx="4887007" cy="647790"/>
            <wp:effectExtent l="0" t="0" r="889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6815" w14:textId="77777777" w:rsidR="00332F44" w:rsidRDefault="00332F44">
      <w:pPr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br w:type="page"/>
      </w:r>
    </w:p>
    <w:p w14:paraId="793FAD1E" w14:textId="0FAC0D6A" w:rsidR="00B12597" w:rsidRDefault="00332F44" w:rsidP="00EA0B68">
      <w:pPr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lastRenderedPageBreak/>
        <w:t>Abschreibung der Erweiterung:</w:t>
      </w:r>
    </w:p>
    <w:p w14:paraId="55F049FC" w14:textId="0FD7E8D6" w:rsidR="00332F44" w:rsidRDefault="00332F44" w:rsidP="00EA0B68">
      <w:r>
        <w:t xml:space="preserve">RND = ND – bisherige Nutzung </w:t>
      </w:r>
    </w:p>
    <w:p w14:paraId="690C0101" w14:textId="7DE205BF" w:rsidR="00332F44" w:rsidRDefault="00332F44" w:rsidP="00EA0B68">
      <w:r>
        <w:t xml:space="preserve">Erweiterungsnutzungsdauer = RND zum Zeitpunkt der Fertigstellung </w:t>
      </w:r>
      <w:r>
        <w:br/>
        <w:t xml:space="preserve"> </w:t>
      </w:r>
      <w:r>
        <w:tab/>
      </w:r>
      <w:r>
        <w:tab/>
      </w:r>
      <w:r>
        <w:tab/>
        <w:t xml:space="preserve">        </w:t>
      </w:r>
      <w:proofErr w:type="gramStart"/>
      <w:r>
        <w:t xml:space="preserve">   (</w:t>
      </w:r>
      <w:proofErr w:type="gramEnd"/>
      <w:r>
        <w:t xml:space="preserve">kommt </w:t>
      </w:r>
      <w:proofErr w:type="spellStart"/>
      <w:r>
        <w:t>vllt</w:t>
      </w:r>
      <w:proofErr w:type="spellEnd"/>
      <w:r>
        <w:t xml:space="preserve"> noch mal ein ½ Jahr weg)</w:t>
      </w:r>
    </w:p>
    <w:p w14:paraId="2CAE75D7" w14:textId="3D24DFE5" w:rsidR="00332F44" w:rsidRDefault="00332F44" w:rsidP="00EA0B68">
      <w:r w:rsidRPr="00332F44">
        <w:rPr>
          <w:noProof/>
        </w:rPr>
        <w:drawing>
          <wp:inline distT="0" distB="0" distL="0" distR="0" wp14:anchorId="563FD7F3" wp14:editId="31F14335">
            <wp:extent cx="5760720" cy="4769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79A" w14:textId="6145A933" w:rsidR="00332F44" w:rsidRPr="00332F44" w:rsidRDefault="00332F44" w:rsidP="00EA0B68">
      <w:r>
        <w:br w:type="page"/>
      </w:r>
    </w:p>
    <w:p w14:paraId="3511D6A3" w14:textId="2CA1B169" w:rsidR="00A61330" w:rsidRDefault="00EA0B68" w:rsidP="00EA0B68">
      <w:pPr>
        <w:rPr>
          <w:b/>
          <w:bCs/>
        </w:rPr>
      </w:pPr>
      <w:r w:rsidRPr="00EA0B68">
        <w:rPr>
          <w:b/>
          <w:bCs/>
        </w:rPr>
        <w:lastRenderedPageBreak/>
        <w:t>Pauschale Forderungs</w:t>
      </w:r>
      <w:r w:rsidR="00742EBF">
        <w:rPr>
          <w:b/>
          <w:bCs/>
        </w:rPr>
        <w:t>wertberichtigungen</w:t>
      </w:r>
      <w:r w:rsidR="00A61330">
        <w:rPr>
          <w:b/>
          <w:bCs/>
        </w:rPr>
        <w:t>:</w:t>
      </w:r>
    </w:p>
    <w:p w14:paraId="273AA30E" w14:textId="3D6AF4A6" w:rsidR="000E20A5" w:rsidRDefault="00F03104" w:rsidP="00EA0B68">
      <w:r>
        <w:t xml:space="preserve">x = </w:t>
      </w:r>
      <w:r w:rsidR="000E20A5">
        <w:t xml:space="preserve">Kundenforderungen </w:t>
      </w:r>
      <w:r w:rsidR="000E20A5" w:rsidRPr="000E20A5">
        <w:rPr>
          <w:vertAlign w:val="subscript"/>
        </w:rPr>
        <w:t xml:space="preserve">(Brutto </w:t>
      </w:r>
      <w:r w:rsidR="000E20A5" w:rsidRPr="000E20A5">
        <w:rPr>
          <w:vertAlign w:val="subscript"/>
        </w:rPr>
        <w:sym w:font="Wingdings" w:char="F0E0"/>
      </w:r>
      <w:r w:rsidR="000E20A5" w:rsidRPr="000E20A5">
        <w:rPr>
          <w:vertAlign w:val="subscript"/>
        </w:rPr>
        <w:t xml:space="preserve"> mit Steuern)</w:t>
      </w:r>
      <w:r w:rsidR="000E20A5">
        <w:t xml:space="preserve"> – Wertberichtigung </w:t>
      </w:r>
      <w:r w:rsidR="000E20A5" w:rsidRPr="000E20A5">
        <w:rPr>
          <w:vertAlign w:val="subscript"/>
        </w:rPr>
        <w:t xml:space="preserve">(Brutto </w:t>
      </w:r>
      <w:r w:rsidR="000E20A5" w:rsidRPr="000E20A5">
        <w:rPr>
          <w:vertAlign w:val="subscript"/>
        </w:rPr>
        <w:sym w:font="Wingdings" w:char="F0E0"/>
      </w:r>
      <w:r w:rsidR="000E20A5" w:rsidRPr="000E20A5">
        <w:rPr>
          <w:vertAlign w:val="subscript"/>
        </w:rPr>
        <w:t xml:space="preserve"> mit Steuern)</w:t>
      </w:r>
      <w:r w:rsidR="000E20A5">
        <w:t xml:space="preserve"> / UST * Prozen</w:t>
      </w:r>
      <w:r w:rsidR="00992C14">
        <w:t>t</w:t>
      </w:r>
      <w:r w:rsidR="000E20A5">
        <w:t xml:space="preserve">satz </w:t>
      </w:r>
    </w:p>
    <w:p w14:paraId="403E729E" w14:textId="3609C33A" w:rsidR="00F03104" w:rsidRDefault="00A873AC" w:rsidP="00EA0B68">
      <w:r w:rsidRPr="00A873AC">
        <w:rPr>
          <w:noProof/>
        </w:rPr>
        <w:drawing>
          <wp:anchor distT="0" distB="0" distL="114300" distR="114300" simplePos="0" relativeHeight="251658240" behindDoc="1" locked="0" layoutInCell="1" allowOverlap="1" wp14:anchorId="58B27610" wp14:editId="731B7108">
            <wp:simplePos x="0" y="0"/>
            <wp:positionH relativeFrom="column">
              <wp:posOffset>2540</wp:posOffset>
            </wp:positionH>
            <wp:positionV relativeFrom="paragraph">
              <wp:posOffset>202441</wp:posOffset>
            </wp:positionV>
            <wp:extent cx="5760720" cy="4025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3AC">
        <w:t xml:space="preserve"> </w:t>
      </w:r>
      <w:r w:rsidR="00F03104" w:rsidRPr="00F03104">
        <w:t>2090</w:t>
      </w:r>
      <w:r w:rsidR="00F03104">
        <w:t xml:space="preserve"> </w:t>
      </w:r>
      <w:r w:rsidR="001B4A3A">
        <w:t>&lt;</w:t>
      </w:r>
      <w:r w:rsidR="00F03104">
        <w:t xml:space="preserve"> x</w:t>
      </w:r>
    </w:p>
    <w:p w14:paraId="7EF7E769" w14:textId="69A9C894" w:rsidR="00F03104" w:rsidRDefault="00F03104" w:rsidP="00EA0B68"/>
    <w:p w14:paraId="3180B8E6" w14:textId="77777777" w:rsidR="00A873AC" w:rsidRDefault="00A873AC" w:rsidP="00EA0B68"/>
    <w:p w14:paraId="2E4C6AAE" w14:textId="0FF9EBFB" w:rsidR="00F03104" w:rsidRDefault="00F03104" w:rsidP="00EA0B68">
      <w:r>
        <w:t>2090 &gt; x</w:t>
      </w:r>
    </w:p>
    <w:p w14:paraId="1045667D" w14:textId="54DB13CC" w:rsidR="00F03104" w:rsidRDefault="00A873AC" w:rsidP="00EA0B68">
      <w:r w:rsidRPr="00A873AC">
        <w:rPr>
          <w:noProof/>
        </w:rPr>
        <w:drawing>
          <wp:inline distT="0" distB="0" distL="0" distR="0" wp14:anchorId="739359C4" wp14:editId="2B50A46D">
            <wp:extent cx="5760720" cy="59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5966" w14:textId="7CBA698E" w:rsidR="00F03104" w:rsidRPr="000E20A5" w:rsidRDefault="00F03104" w:rsidP="00EA0B68"/>
    <w:p w14:paraId="670AD093" w14:textId="2DB88A9E" w:rsidR="00EA0B68" w:rsidRDefault="00EA0B68" w:rsidP="00EA0B68">
      <w:r w:rsidRPr="00EA0B68">
        <w:rPr>
          <w:b/>
          <w:bCs/>
        </w:rPr>
        <w:t>Pauschale Rückstellungen</w:t>
      </w:r>
      <w:r>
        <w:t>:</w:t>
      </w:r>
    </w:p>
    <w:p w14:paraId="2BB003C5" w14:textId="56F701D6" w:rsidR="00A873AC" w:rsidRDefault="00F90BEA" w:rsidP="00A873AC">
      <w:r>
        <w:t>y</w:t>
      </w:r>
      <w:r w:rsidR="00A873AC">
        <w:t xml:space="preserve"> = </w:t>
      </w:r>
      <w:r w:rsidR="00343FF1">
        <w:t>U</w:t>
      </w:r>
      <w:r w:rsidR="00A873AC">
        <w:t xml:space="preserve">msatz </w:t>
      </w:r>
      <w:r w:rsidR="00343FF1">
        <w:t xml:space="preserve">/ UST </w:t>
      </w:r>
      <w:r w:rsidR="00A873AC">
        <w:t xml:space="preserve">* Prozentsatz  </w:t>
      </w:r>
    </w:p>
    <w:p w14:paraId="31E1AAD9" w14:textId="5CD90D11" w:rsidR="00343FF1" w:rsidRPr="005C6E8E" w:rsidRDefault="00F90BEA" w:rsidP="005C6E8E">
      <w:pPr>
        <w:tabs>
          <w:tab w:val="left" w:pos="1515"/>
        </w:tabs>
        <w:rPr>
          <w:vertAlign w:val="subscript"/>
        </w:rPr>
      </w:pPr>
      <w:r>
        <w:t>y</w:t>
      </w:r>
      <w:r w:rsidR="00343FF1">
        <w:t xml:space="preserve"> </w:t>
      </w:r>
      <w:r>
        <w:t>&gt;</w:t>
      </w:r>
      <w:r w:rsidR="00343FF1">
        <w:t xml:space="preserve"> </w:t>
      </w:r>
      <w:proofErr w:type="gramStart"/>
      <w:r w:rsidR="00343FF1">
        <w:t>30..</w:t>
      </w:r>
      <w:proofErr w:type="gramEnd"/>
      <w:r w:rsidR="00343FF1">
        <w:t xml:space="preserve"> </w:t>
      </w:r>
      <w:r w:rsidR="005C6E8E">
        <w:rPr>
          <w:vertAlign w:val="subscript"/>
        </w:rPr>
        <w:t xml:space="preserve">passendes Rückstellungskonto </w:t>
      </w:r>
    </w:p>
    <w:p w14:paraId="00036174" w14:textId="616C4E60" w:rsidR="00343FF1" w:rsidRDefault="00343FF1" w:rsidP="00A873AC">
      <w:r w:rsidRPr="00343FF1">
        <w:rPr>
          <w:noProof/>
        </w:rPr>
        <w:drawing>
          <wp:inline distT="0" distB="0" distL="0" distR="0" wp14:anchorId="0A367FE5" wp14:editId="35738C49">
            <wp:extent cx="5760720" cy="475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9AE" w14:textId="3103B030" w:rsidR="00343FF1" w:rsidRDefault="00F90BEA" w:rsidP="00A873AC">
      <w:r>
        <w:t>y &lt;</w:t>
      </w:r>
      <w:r w:rsidR="00343FF1">
        <w:t xml:space="preserve"> 30...</w:t>
      </w:r>
      <w:r w:rsidR="00C240B0" w:rsidRPr="00C240B0">
        <w:rPr>
          <w:vertAlign w:val="subscript"/>
        </w:rPr>
        <w:t xml:space="preserve"> </w:t>
      </w:r>
      <w:r w:rsidR="00C240B0">
        <w:rPr>
          <w:vertAlign w:val="subscript"/>
        </w:rPr>
        <w:t>passendes Rückstellungskonto</w:t>
      </w:r>
    </w:p>
    <w:p w14:paraId="6E3160FA" w14:textId="0A02E1E1" w:rsidR="00343FF1" w:rsidRDefault="00343FF1" w:rsidP="00A873AC">
      <w:r w:rsidRPr="00343FF1">
        <w:rPr>
          <w:noProof/>
        </w:rPr>
        <w:drawing>
          <wp:inline distT="0" distB="0" distL="0" distR="0" wp14:anchorId="2BA01F00" wp14:editId="495BCA4A">
            <wp:extent cx="5760720" cy="413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A9EA" w14:textId="77777777" w:rsidR="00A873AC" w:rsidRPr="00EA0B68" w:rsidRDefault="00A873AC" w:rsidP="00EA0B68"/>
    <w:sectPr w:rsidR="00A873AC" w:rsidRPr="00EA0B68" w:rsidSect="006634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68"/>
    <w:rsid w:val="000C4369"/>
    <w:rsid w:val="000E20A5"/>
    <w:rsid w:val="001663EA"/>
    <w:rsid w:val="001B4A3A"/>
    <w:rsid w:val="00202295"/>
    <w:rsid w:val="00272190"/>
    <w:rsid w:val="00332F44"/>
    <w:rsid w:val="00343FF1"/>
    <w:rsid w:val="0045154F"/>
    <w:rsid w:val="00462B4A"/>
    <w:rsid w:val="005C6E8E"/>
    <w:rsid w:val="006634E3"/>
    <w:rsid w:val="00742EBF"/>
    <w:rsid w:val="00793FD4"/>
    <w:rsid w:val="00873206"/>
    <w:rsid w:val="009140B6"/>
    <w:rsid w:val="00992C14"/>
    <w:rsid w:val="00A54A59"/>
    <w:rsid w:val="00A61330"/>
    <w:rsid w:val="00A873AC"/>
    <w:rsid w:val="00B10AD4"/>
    <w:rsid w:val="00B12597"/>
    <w:rsid w:val="00B82AA2"/>
    <w:rsid w:val="00BC0D14"/>
    <w:rsid w:val="00C240B0"/>
    <w:rsid w:val="00E4669C"/>
    <w:rsid w:val="00EA0B68"/>
    <w:rsid w:val="00F03104"/>
    <w:rsid w:val="00F9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4BC7F"/>
  <w15:chartTrackingRefBased/>
  <w15:docId w15:val="{154AC3F9-09A7-4D74-A319-ACFCED0A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3AC"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15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rschrift1private">
    <w:name w:val="Überschrift_1_private"/>
    <w:basedOn w:val="Heading1"/>
    <w:qFormat/>
    <w:rsid w:val="0045154F"/>
    <w:pPr>
      <w:pBdr>
        <w:bottom w:val="dashSmallGap" w:sz="4" w:space="1" w:color="auto"/>
      </w:pBdr>
      <w:shd w:val="clear" w:color="auto" w:fill="D9D9D9" w:themeFill="background1" w:themeFillShade="D9"/>
      <w:spacing w:before="480" w:line="240" w:lineRule="auto"/>
    </w:pPr>
    <w:rPr>
      <w:rFonts w:ascii="Monotype Corsiva" w:eastAsia="Times New Roman" w:hAnsi="Monotype Corsiva" w:cs="Times New Roman"/>
      <w:b/>
      <w:bCs/>
      <w:i/>
      <w:color w:val="C00000"/>
      <w:sz w:val="40"/>
      <w:szCs w:val="28"/>
      <w:lang w:eastAsia="de-AT"/>
    </w:rPr>
  </w:style>
  <w:style w:type="character" w:customStyle="1" w:styleId="Heading1Char">
    <w:name w:val="Heading 1 Char"/>
    <w:basedOn w:val="DefaultParagraphFont"/>
    <w:link w:val="Heading1"/>
    <w:uiPriority w:val="9"/>
    <w:rsid w:val="004515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A0B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B68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175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Pölzl</dc:creator>
  <cp:keywords/>
  <dc:description/>
  <cp:lastModifiedBy>jakob Pölzl</cp:lastModifiedBy>
  <cp:revision>19</cp:revision>
  <dcterms:created xsi:type="dcterms:W3CDTF">2022-12-10T11:42:00Z</dcterms:created>
  <dcterms:modified xsi:type="dcterms:W3CDTF">2022-12-11T20:27:00Z</dcterms:modified>
</cp:coreProperties>
</file>