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2131" w14:textId="5883A952" w:rsidR="00114593" w:rsidRDefault="7F79F5E5" w:rsidP="5247607D">
      <w:pPr>
        <w:jc w:val="center"/>
        <w:rPr>
          <w:rFonts w:asciiTheme="majorHAnsi" w:eastAsiaTheme="majorEastAsia" w:hAnsiTheme="majorHAnsi" w:cstheme="majorBidi"/>
          <w:b/>
          <w:bCs/>
          <w:sz w:val="32"/>
          <w:szCs w:val="32"/>
          <w:lang w:val="en-GB"/>
        </w:rPr>
      </w:pPr>
      <w:r w:rsidRPr="29E313C0">
        <w:rPr>
          <w:rFonts w:asciiTheme="majorHAnsi" w:eastAsiaTheme="majorEastAsia" w:hAnsiTheme="majorHAnsi" w:cstheme="majorBidi"/>
          <w:b/>
          <w:bCs/>
          <w:sz w:val="32"/>
          <w:szCs w:val="32"/>
          <w:lang w:val="en-GB"/>
        </w:rPr>
        <w:t>USERGUIDE</w:t>
      </w:r>
      <w:r w:rsidR="17CE3AEC" w:rsidRPr="29E313C0">
        <w:rPr>
          <w:rFonts w:asciiTheme="majorHAnsi" w:eastAsiaTheme="majorEastAsia" w:hAnsiTheme="majorHAnsi" w:cstheme="majorBidi"/>
          <w:b/>
          <w:bCs/>
          <w:sz w:val="32"/>
          <w:szCs w:val="32"/>
          <w:lang w:val="en-GB"/>
        </w:rPr>
        <w:t xml:space="preserve"> for Money Service</w:t>
      </w:r>
    </w:p>
    <w:p w14:paraId="673110D0" w14:textId="4613CA82" w:rsidR="0F1AF3DB" w:rsidRDefault="0F1AF3DB" w:rsidP="5247607D">
      <w:pPr>
        <w:rPr>
          <w:rFonts w:eastAsiaTheme="minorEastAsia"/>
          <w:lang w:val="en-GB"/>
        </w:rPr>
      </w:pPr>
      <w:r w:rsidRPr="5247607D">
        <w:rPr>
          <w:rFonts w:eastAsiaTheme="minorEastAsia"/>
          <w:lang w:val="en-GB"/>
        </w:rPr>
        <w:t>Welcome to our program made by team North.</w:t>
      </w:r>
    </w:p>
    <w:p w14:paraId="612DAE36" w14:textId="37FB7A98" w:rsidR="006F229B" w:rsidRDefault="00FD0896" w:rsidP="5247607D">
      <w:pPr>
        <w:rPr>
          <w:rFonts w:eastAsiaTheme="minorEastAsia"/>
          <w:lang w:val="en-GB"/>
        </w:rPr>
      </w:pPr>
      <w:r>
        <w:rPr>
          <w:rFonts w:eastAsiaTheme="minorEastAsia"/>
          <w:lang w:val="en-GB"/>
        </w:rPr>
        <w:t>When you extract the ZIP-file the content of the folder will look like this:</w:t>
      </w:r>
    </w:p>
    <w:p w14:paraId="459AFB00" w14:textId="59406F6D" w:rsidR="00FD0896" w:rsidRDefault="00FD0896" w:rsidP="5247607D">
      <w:pPr>
        <w:rPr>
          <w:rFonts w:eastAsiaTheme="minorEastAsia"/>
          <w:lang w:val="en-GB"/>
        </w:rPr>
      </w:pPr>
      <w:r>
        <w:rPr>
          <w:noProof/>
        </w:rPr>
        <w:drawing>
          <wp:inline distT="0" distB="0" distL="0" distR="0" wp14:anchorId="17FF9565" wp14:editId="1E5A99CE">
            <wp:extent cx="3848100" cy="1374321"/>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6456" cy="1380877"/>
                    </a:xfrm>
                    <a:prstGeom prst="rect">
                      <a:avLst/>
                    </a:prstGeom>
                  </pic:spPr>
                </pic:pic>
              </a:graphicData>
            </a:graphic>
          </wp:inline>
        </w:drawing>
      </w:r>
    </w:p>
    <w:p w14:paraId="57BC037B" w14:textId="75BCF232" w:rsidR="005B6261" w:rsidRPr="00FD0896" w:rsidRDefault="005B6261" w:rsidP="5247607D">
      <w:pPr>
        <w:rPr>
          <w:rFonts w:eastAsiaTheme="minorEastAsia"/>
          <w:b/>
          <w:bCs/>
          <w:lang w:val="en-GB"/>
        </w:rPr>
      </w:pPr>
      <w:r w:rsidRPr="00FD0896">
        <w:rPr>
          <w:rFonts w:eastAsiaTheme="minorEastAsia"/>
          <w:b/>
          <w:bCs/>
          <w:lang w:val="en-GB"/>
        </w:rPr>
        <w:t>Start the program by open command prompt, and write:</w:t>
      </w:r>
    </w:p>
    <w:p w14:paraId="6CA46AFD" w14:textId="05528E3E" w:rsidR="005B6261" w:rsidRDefault="005B6261" w:rsidP="5247607D">
      <w:pPr>
        <w:rPr>
          <w:rFonts w:eastAsiaTheme="minorEastAsia"/>
          <w:lang w:val="en-GB"/>
        </w:rPr>
      </w:pPr>
      <w:proofErr w:type="gramStart"/>
      <w:r>
        <w:rPr>
          <w:rFonts w:eastAsiaTheme="minorEastAsia"/>
          <w:lang w:val="en-GB"/>
        </w:rPr>
        <w:t>C:\”FOLDER</w:t>
      </w:r>
      <w:proofErr w:type="gramEnd"/>
      <w:r>
        <w:rPr>
          <w:rFonts w:eastAsiaTheme="minorEastAsia"/>
          <w:lang w:val="en-GB"/>
        </w:rPr>
        <w:t xml:space="preserve"> STORING THE FILES”\</w:t>
      </w:r>
      <w:r w:rsidRPr="000E171B">
        <w:rPr>
          <w:rFonts w:eastAsiaTheme="minorEastAsia"/>
          <w:lang w:val="en-GB"/>
        </w:rPr>
        <w:t>java -jar Exc</w:t>
      </w:r>
      <w:r w:rsidR="000E171B" w:rsidRPr="000E171B">
        <w:rPr>
          <w:rFonts w:eastAsiaTheme="minorEastAsia"/>
          <w:lang w:val="en-GB"/>
        </w:rPr>
        <w:t>hangeSite.jar configFileNorth.txt</w:t>
      </w:r>
    </w:p>
    <w:p w14:paraId="2764DCD3" w14:textId="77777777" w:rsidR="001A3CF2" w:rsidRDefault="000E171B" w:rsidP="000E171B">
      <w:pPr>
        <w:shd w:val="clear" w:color="auto" w:fill="FDFDFD"/>
        <w:rPr>
          <w:rFonts w:eastAsiaTheme="minorEastAsia"/>
          <w:lang w:val="en-GB"/>
        </w:rPr>
      </w:pPr>
      <w:r>
        <w:rPr>
          <w:rFonts w:eastAsiaTheme="minorEastAsia"/>
          <w:lang w:val="en-GB"/>
        </w:rPr>
        <w:t xml:space="preserve">To change to different site just copy configFileNorth.txt and name it to desired site name. </w:t>
      </w:r>
    </w:p>
    <w:p w14:paraId="375CCA08" w14:textId="77777777" w:rsidR="001A3CF2" w:rsidRDefault="001A3CF2" w:rsidP="001A3CF2">
      <w:pPr>
        <w:shd w:val="clear" w:color="auto" w:fill="FDFDFD"/>
        <w:spacing w:after="0" w:line="240" w:lineRule="auto"/>
        <w:rPr>
          <w:rFonts w:eastAsiaTheme="minorEastAsia"/>
          <w:lang w:val="en-GB"/>
        </w:rPr>
      </w:pPr>
      <w:r w:rsidRPr="001A3CF2">
        <w:rPr>
          <w:rFonts w:ascii="Segoe UI" w:eastAsia="Times New Roman" w:hAnsi="Segoe UI" w:cs="Segoe UI"/>
          <w:sz w:val="21"/>
          <w:szCs w:val="21"/>
          <w:lang w:val="en" w:eastAsia="sv-SE"/>
        </w:rPr>
        <w:t>E</w:t>
      </w:r>
      <w:r w:rsidRPr="001A3CF2">
        <w:rPr>
          <w:rFonts w:ascii="Segoe UI" w:eastAsia="Times New Roman" w:hAnsi="Segoe UI" w:cs="Segoe UI"/>
          <w:sz w:val="21"/>
          <w:szCs w:val="21"/>
          <w:lang w:val="en" w:eastAsia="sv-SE"/>
        </w:rPr>
        <w:t>xample</w:t>
      </w:r>
      <w:r>
        <w:rPr>
          <w:rFonts w:ascii="Segoe UI" w:eastAsia="Times New Roman" w:hAnsi="Segoe UI" w:cs="Segoe UI"/>
          <w:sz w:val="21"/>
          <w:szCs w:val="21"/>
          <w:lang w:val="en" w:eastAsia="sv-SE"/>
        </w:rPr>
        <w:t>:</w:t>
      </w:r>
      <w:r w:rsidR="000E171B">
        <w:rPr>
          <w:rFonts w:eastAsiaTheme="minorEastAsia"/>
          <w:lang w:val="en-GB"/>
        </w:rPr>
        <w:t xml:space="preserve"> configFileCenter.txt </w:t>
      </w:r>
    </w:p>
    <w:p w14:paraId="16AC21C8" w14:textId="2BA36B6C" w:rsidR="000E171B" w:rsidRPr="000E171B" w:rsidRDefault="000E171B" w:rsidP="001A3CF2">
      <w:pPr>
        <w:shd w:val="clear" w:color="auto" w:fill="FDFDFD"/>
        <w:spacing w:after="0" w:line="240" w:lineRule="auto"/>
        <w:rPr>
          <w:rFonts w:ascii="Segoe UI" w:eastAsia="Times New Roman" w:hAnsi="Segoe UI" w:cs="Segoe UI"/>
          <w:sz w:val="21"/>
          <w:szCs w:val="21"/>
          <w:lang w:val="en" w:eastAsia="sv-SE"/>
        </w:rPr>
      </w:pPr>
      <w:r>
        <w:rPr>
          <w:rFonts w:eastAsiaTheme="minorEastAsia"/>
          <w:lang w:val="en-GB"/>
        </w:rPr>
        <w:t xml:space="preserve">(the content of the file also needs to be changed, se part Config file </w:t>
      </w:r>
      <w:r w:rsidRPr="000E171B">
        <w:rPr>
          <w:rFonts w:ascii="Segoe UI" w:eastAsia="Times New Roman" w:hAnsi="Segoe UI" w:cs="Segoe UI"/>
          <w:sz w:val="21"/>
          <w:szCs w:val="21"/>
          <w:lang w:val="en" w:eastAsia="sv-SE"/>
        </w:rPr>
        <w:t>further down</w:t>
      </w:r>
      <w:r>
        <w:rPr>
          <w:rFonts w:eastAsiaTheme="minorEastAsia"/>
          <w:lang w:val="en-GB"/>
        </w:rPr>
        <w:t>).</w:t>
      </w:r>
    </w:p>
    <w:p w14:paraId="7AE45E42" w14:textId="117CE266" w:rsidR="005B6261" w:rsidRDefault="005B6261" w:rsidP="5247607D">
      <w:pPr>
        <w:rPr>
          <w:rFonts w:eastAsiaTheme="minorEastAsia"/>
          <w:lang w:val="en-GB"/>
        </w:rPr>
      </w:pPr>
      <w:r>
        <w:rPr>
          <w:noProof/>
        </w:rPr>
        <w:drawing>
          <wp:inline distT="0" distB="0" distL="0" distR="0" wp14:anchorId="6FB64514" wp14:editId="3E8509E0">
            <wp:extent cx="5048250" cy="5429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542925"/>
                    </a:xfrm>
                    <a:prstGeom prst="rect">
                      <a:avLst/>
                    </a:prstGeom>
                  </pic:spPr>
                </pic:pic>
              </a:graphicData>
            </a:graphic>
          </wp:inline>
        </w:drawing>
      </w:r>
    </w:p>
    <w:p w14:paraId="7F061FE5" w14:textId="12B4FC30" w:rsidR="000E171B" w:rsidRDefault="000E171B" w:rsidP="5247607D">
      <w:pPr>
        <w:rPr>
          <w:rFonts w:eastAsiaTheme="minorEastAsia"/>
          <w:lang w:val="en-GB"/>
        </w:rPr>
      </w:pPr>
    </w:p>
    <w:p w14:paraId="72C1C0CE" w14:textId="72F50D18" w:rsidR="0F1AF3DB" w:rsidRDefault="0F1AF3DB" w:rsidP="5247607D">
      <w:pPr>
        <w:rPr>
          <w:rFonts w:eastAsiaTheme="minorEastAsia"/>
          <w:lang w:val="en-GB"/>
        </w:rPr>
      </w:pPr>
      <w:r w:rsidRPr="5247607D">
        <w:rPr>
          <w:rFonts w:eastAsiaTheme="minorEastAsia"/>
          <w:lang w:val="en-GB"/>
        </w:rPr>
        <w:t>When you start up the program it will look like this: (see picture below)</w:t>
      </w:r>
    </w:p>
    <w:p w14:paraId="1226B7E0" w14:textId="59F6A250" w:rsidR="7F79F5E5" w:rsidRDefault="7F79F5E5" w:rsidP="5247607D">
      <w:pPr>
        <w:rPr>
          <w:rFonts w:eastAsiaTheme="minorEastAsia"/>
          <w:lang w:val="en-GB"/>
        </w:rPr>
      </w:pPr>
      <w:r w:rsidRPr="29E313C0">
        <w:rPr>
          <w:rFonts w:eastAsiaTheme="minorEastAsia"/>
          <w:lang w:val="en-GB"/>
        </w:rPr>
        <w:t xml:space="preserve"> </w:t>
      </w:r>
      <w:r w:rsidR="005B6261">
        <w:rPr>
          <w:noProof/>
        </w:rPr>
        <w:drawing>
          <wp:inline distT="0" distB="0" distL="0" distR="0" wp14:anchorId="65BDB518" wp14:editId="39A65AC4">
            <wp:extent cx="3552825" cy="3570679"/>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9510" cy="3587447"/>
                    </a:xfrm>
                    <a:prstGeom prst="rect">
                      <a:avLst/>
                    </a:prstGeom>
                  </pic:spPr>
                </pic:pic>
              </a:graphicData>
            </a:graphic>
          </wp:inline>
        </w:drawing>
      </w:r>
      <w:r w:rsidRPr="29E313C0">
        <w:rPr>
          <w:rFonts w:eastAsiaTheme="minorEastAsia"/>
          <w:lang w:val="en-GB"/>
        </w:rPr>
        <w:t xml:space="preserve"> </w:t>
      </w:r>
    </w:p>
    <w:p w14:paraId="54EEEC9C" w14:textId="77777777" w:rsidR="00FD0896" w:rsidRDefault="00FD0896" w:rsidP="5247607D">
      <w:pPr>
        <w:rPr>
          <w:rFonts w:eastAsiaTheme="minorEastAsia"/>
          <w:lang w:val="en-GB"/>
        </w:rPr>
      </w:pPr>
    </w:p>
    <w:p w14:paraId="00A486A9" w14:textId="77777777" w:rsidR="00FD0896" w:rsidRDefault="00FD0896" w:rsidP="5247607D">
      <w:pPr>
        <w:rPr>
          <w:rFonts w:eastAsiaTheme="minorEastAsia"/>
          <w:lang w:val="en-GB"/>
        </w:rPr>
      </w:pPr>
    </w:p>
    <w:p w14:paraId="0F7B25DF" w14:textId="77777777" w:rsidR="00FD0896" w:rsidRDefault="00FD0896" w:rsidP="5247607D">
      <w:pPr>
        <w:rPr>
          <w:rFonts w:eastAsiaTheme="minorEastAsia"/>
          <w:lang w:val="en-GB"/>
        </w:rPr>
      </w:pPr>
    </w:p>
    <w:p w14:paraId="3BE8A2D2" w14:textId="131E60FB" w:rsidR="0FA3FB7C" w:rsidRPr="00FD0896" w:rsidRDefault="0FA3FB7C" w:rsidP="5247607D">
      <w:pPr>
        <w:rPr>
          <w:rFonts w:eastAsiaTheme="minorEastAsia"/>
          <w:b/>
          <w:bCs/>
          <w:lang w:val="en-GB"/>
        </w:rPr>
      </w:pPr>
      <w:r w:rsidRPr="00FD0896">
        <w:rPr>
          <w:rFonts w:eastAsiaTheme="minorEastAsia"/>
          <w:b/>
          <w:bCs/>
          <w:lang w:val="en-GB"/>
        </w:rPr>
        <w:t xml:space="preserve">In this menu you will have </w:t>
      </w:r>
      <w:r w:rsidR="001A3CF2" w:rsidRPr="00FD0896">
        <w:rPr>
          <w:rFonts w:eastAsiaTheme="minorEastAsia"/>
          <w:b/>
          <w:bCs/>
          <w:lang w:val="en-GB"/>
        </w:rPr>
        <w:t>six</w:t>
      </w:r>
      <w:r w:rsidRPr="00FD0896">
        <w:rPr>
          <w:rFonts w:eastAsiaTheme="minorEastAsia"/>
          <w:b/>
          <w:bCs/>
          <w:lang w:val="en-GB"/>
        </w:rPr>
        <w:t xml:space="preserve"> choices as you see below on the picture.</w:t>
      </w:r>
    </w:p>
    <w:p w14:paraId="7F1117BC" w14:textId="78CD3A5F" w:rsidR="0FA3FB7C" w:rsidRDefault="0FA3FB7C" w:rsidP="5247607D">
      <w:pPr>
        <w:rPr>
          <w:rFonts w:eastAsiaTheme="minorEastAsia"/>
          <w:lang w:val="en-GB"/>
        </w:rPr>
      </w:pPr>
      <w:r w:rsidRPr="005B6261">
        <w:rPr>
          <w:lang w:val="en-US"/>
        </w:rPr>
        <w:t xml:space="preserve">             </w:t>
      </w:r>
      <w:r w:rsidR="001A3CF2">
        <w:rPr>
          <w:noProof/>
        </w:rPr>
        <w:drawing>
          <wp:inline distT="0" distB="0" distL="0" distR="0" wp14:anchorId="744535E9" wp14:editId="1E321EF6">
            <wp:extent cx="4029075" cy="1628775"/>
            <wp:effectExtent l="0" t="0" r="9525" b="95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1628775"/>
                    </a:xfrm>
                    <a:prstGeom prst="rect">
                      <a:avLst/>
                    </a:prstGeom>
                  </pic:spPr>
                </pic:pic>
              </a:graphicData>
            </a:graphic>
          </wp:inline>
        </w:drawing>
      </w:r>
    </w:p>
    <w:p w14:paraId="43CB56C9" w14:textId="2C7AE67F" w:rsidR="65D9A213" w:rsidRDefault="65D9A213" w:rsidP="5247607D">
      <w:pPr>
        <w:pStyle w:val="Liststycke"/>
        <w:numPr>
          <w:ilvl w:val="0"/>
          <w:numId w:val="4"/>
        </w:numPr>
        <w:spacing w:after="0"/>
        <w:rPr>
          <w:rFonts w:eastAsiaTheme="minorEastAsia"/>
          <w:lang w:val="en-GB"/>
        </w:rPr>
      </w:pPr>
      <w:r w:rsidRPr="5247607D">
        <w:rPr>
          <w:lang w:val="en-GB"/>
        </w:rPr>
        <w:t>This choice will show you todays exchange rates for buy and sell with the service fee included.</w:t>
      </w:r>
    </w:p>
    <w:p w14:paraId="6A36C29E" w14:textId="3A4E9FEC" w:rsidR="15FC58C6" w:rsidRDefault="15FC58C6" w:rsidP="5247607D">
      <w:pPr>
        <w:pStyle w:val="Liststycke"/>
        <w:numPr>
          <w:ilvl w:val="0"/>
          <w:numId w:val="4"/>
        </w:numPr>
        <w:spacing w:after="0"/>
        <w:rPr>
          <w:rFonts w:eastAsiaTheme="minorEastAsia"/>
          <w:lang w:val="en-GB"/>
        </w:rPr>
      </w:pPr>
      <w:r w:rsidRPr="5247607D">
        <w:rPr>
          <w:lang w:val="en-GB"/>
        </w:rPr>
        <w:t>This choice will print out the current amount of all currencies we have access to</w:t>
      </w:r>
      <w:r w:rsidR="7A8FB77A" w:rsidRPr="5247607D">
        <w:rPr>
          <w:lang w:val="en-GB"/>
        </w:rPr>
        <w:t>, amount and currency.</w:t>
      </w:r>
    </w:p>
    <w:p w14:paraId="4CC68713" w14:textId="742C616A" w:rsidR="2D33E29C" w:rsidRDefault="2D33E29C" w:rsidP="5247607D">
      <w:pPr>
        <w:pStyle w:val="Liststycke"/>
        <w:numPr>
          <w:ilvl w:val="0"/>
          <w:numId w:val="4"/>
        </w:numPr>
        <w:rPr>
          <w:lang w:val="en-GB"/>
        </w:rPr>
      </w:pPr>
      <w:r w:rsidRPr="5247607D">
        <w:rPr>
          <w:lang w:val="en-GB"/>
        </w:rPr>
        <w:t>Creates an order for a customer with the options to buy or sell.</w:t>
      </w:r>
    </w:p>
    <w:p w14:paraId="685EF827" w14:textId="40B7D48D" w:rsidR="0BEEC536" w:rsidRDefault="0BEEC536" w:rsidP="5247607D">
      <w:pPr>
        <w:ind w:firstLine="720"/>
        <w:rPr>
          <w:lang w:val="en-GB"/>
        </w:rPr>
      </w:pPr>
      <w:r>
        <w:rPr>
          <w:noProof/>
        </w:rPr>
        <w:drawing>
          <wp:inline distT="0" distB="0" distL="0" distR="0" wp14:anchorId="41480706" wp14:editId="039D0A7A">
            <wp:extent cx="4572000" cy="1133475"/>
            <wp:effectExtent l="0" t="0" r="0" b="0"/>
            <wp:docPr id="272016856" name="Bildobjekt 272016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14:paraId="47E6F815" w14:textId="302D6B8F" w:rsidR="690E3825" w:rsidRDefault="690E3825" w:rsidP="001A3CF2">
      <w:pPr>
        <w:ind w:left="709" w:firstLine="11"/>
        <w:rPr>
          <w:lang w:val="en-GB"/>
        </w:rPr>
      </w:pPr>
      <w:r w:rsidRPr="5247607D">
        <w:rPr>
          <w:lang w:val="en-GB"/>
        </w:rPr>
        <w:t xml:space="preserve">"b” for buy and “s” for sell. They work in the same </w:t>
      </w:r>
      <w:r w:rsidR="59A8D51A" w:rsidRPr="5247607D">
        <w:rPr>
          <w:lang w:val="en-GB"/>
        </w:rPr>
        <w:t>concept</w:t>
      </w:r>
      <w:r w:rsidRPr="5247607D">
        <w:rPr>
          <w:lang w:val="en-GB"/>
        </w:rPr>
        <w:t xml:space="preserve">, so if </w:t>
      </w:r>
      <w:r w:rsidR="6863D406" w:rsidRPr="5247607D">
        <w:rPr>
          <w:lang w:val="en-GB"/>
        </w:rPr>
        <w:t>you</w:t>
      </w:r>
      <w:r w:rsidRPr="5247607D">
        <w:rPr>
          <w:lang w:val="en-GB"/>
        </w:rPr>
        <w:t xml:space="preserve"> press b for example. </w:t>
      </w:r>
      <w:r w:rsidR="2F6882AA" w:rsidRPr="5247607D">
        <w:rPr>
          <w:lang w:val="en-GB"/>
        </w:rPr>
        <w:t xml:space="preserve">A </w:t>
      </w:r>
      <w:r w:rsidRPr="5247607D">
        <w:rPr>
          <w:lang w:val="en-GB"/>
        </w:rPr>
        <w:t>screen like this will appear</w:t>
      </w:r>
      <w:r w:rsidR="421813B4" w:rsidRPr="5247607D">
        <w:rPr>
          <w:lang w:val="en-GB"/>
        </w:rPr>
        <w:t>:</w:t>
      </w:r>
    </w:p>
    <w:p w14:paraId="637C8EAE" w14:textId="0209EDBD" w:rsidR="421813B4" w:rsidRDefault="421813B4" w:rsidP="5247607D">
      <w:pPr>
        <w:ind w:firstLine="720"/>
      </w:pPr>
      <w:r>
        <w:rPr>
          <w:noProof/>
        </w:rPr>
        <w:drawing>
          <wp:inline distT="0" distB="0" distL="0" distR="0" wp14:anchorId="703C8EB6" wp14:editId="0C9FAB0D">
            <wp:extent cx="4410075" cy="2247900"/>
            <wp:effectExtent l="0" t="0" r="0" b="0"/>
            <wp:docPr id="1494428610" name="Bildobjekt 1494428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0075" cy="2247900"/>
                    </a:xfrm>
                    <a:prstGeom prst="rect">
                      <a:avLst/>
                    </a:prstGeom>
                  </pic:spPr>
                </pic:pic>
              </a:graphicData>
            </a:graphic>
          </wp:inline>
        </w:drawing>
      </w:r>
    </w:p>
    <w:p w14:paraId="6959C7AA" w14:textId="731D10FA" w:rsidR="421813B4" w:rsidRDefault="421813B4" w:rsidP="001A3CF2">
      <w:pPr>
        <w:rPr>
          <w:lang w:val="en-GB"/>
        </w:rPr>
      </w:pPr>
      <w:r w:rsidRPr="29E313C0">
        <w:rPr>
          <w:lang w:val="en-GB"/>
        </w:rPr>
        <w:t>You can always go back to the Employee menu here if you press 0.</w:t>
      </w:r>
      <w:r w:rsidR="53C670D8" w:rsidRPr="29E313C0">
        <w:rPr>
          <w:lang w:val="en-GB"/>
        </w:rPr>
        <w:t xml:space="preserve"> </w:t>
      </w:r>
      <w:r w:rsidR="14DD5A50" w:rsidRPr="29E313C0">
        <w:rPr>
          <w:lang w:val="en-GB"/>
        </w:rPr>
        <w:t>Otherwise,</w:t>
      </w:r>
      <w:r w:rsidR="01DF6D29" w:rsidRPr="29E313C0">
        <w:rPr>
          <w:lang w:val="en-GB"/>
        </w:rPr>
        <w:t xml:space="preserve"> you choose one of the currencies that are listed in front of you. After that you will choose an amount </w:t>
      </w:r>
      <w:r w:rsidR="06B5DCA7" w:rsidRPr="29E313C0">
        <w:rPr>
          <w:lang w:val="en-GB"/>
        </w:rPr>
        <w:t xml:space="preserve">between the maximum and minimum amount that is displayed in the config </w:t>
      </w:r>
      <w:r w:rsidR="4943F6DB" w:rsidRPr="29E313C0">
        <w:rPr>
          <w:lang w:val="en-GB"/>
        </w:rPr>
        <w:t>file. (</w:t>
      </w:r>
      <w:r w:rsidR="06B5DCA7" w:rsidRPr="29E313C0">
        <w:rPr>
          <w:lang w:val="en-GB"/>
        </w:rPr>
        <w:t xml:space="preserve">More about the config file later). </w:t>
      </w:r>
      <w:r w:rsidR="5FCB3A27" w:rsidRPr="29E313C0">
        <w:rPr>
          <w:lang w:val="en-GB"/>
        </w:rPr>
        <w:t xml:space="preserve"> the amount most be incremented </w:t>
      </w:r>
      <w:r w:rsidR="68D9CD0E" w:rsidRPr="29E313C0">
        <w:rPr>
          <w:lang w:val="en-GB"/>
        </w:rPr>
        <w:t>in steps of 50.  The program will auto adjust if you miss by a little and warn you in the next screen</w:t>
      </w:r>
      <w:r w:rsidR="3600E0BF" w:rsidRPr="29E313C0">
        <w:rPr>
          <w:lang w:val="en-GB"/>
        </w:rPr>
        <w:t xml:space="preserve"> and ask you to confirm the order, it will display the cost and the exchange rate. </w:t>
      </w:r>
      <w:r w:rsidR="131A1F7F" w:rsidRPr="29E313C0">
        <w:rPr>
          <w:lang w:val="en-GB"/>
        </w:rPr>
        <w:t xml:space="preserve">Like you see in the pic below, choose to complete the order or cancel it. </w:t>
      </w:r>
    </w:p>
    <w:p w14:paraId="73AC7A1B" w14:textId="1EDE7843" w:rsidR="131A1F7F" w:rsidRDefault="131A1F7F" w:rsidP="5247607D">
      <w:pPr>
        <w:ind w:firstLine="720"/>
      </w:pPr>
      <w:r>
        <w:rPr>
          <w:noProof/>
        </w:rPr>
        <w:lastRenderedPageBreak/>
        <w:drawing>
          <wp:inline distT="0" distB="0" distL="0" distR="0" wp14:anchorId="29A56C88" wp14:editId="5DD99AF8">
            <wp:extent cx="3486150" cy="1133475"/>
            <wp:effectExtent l="0" t="0" r="0" b="0"/>
            <wp:docPr id="4595434" name="Bildobjekt 4595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86150" cy="1133475"/>
                    </a:xfrm>
                    <a:prstGeom prst="rect">
                      <a:avLst/>
                    </a:prstGeom>
                  </pic:spPr>
                </pic:pic>
              </a:graphicData>
            </a:graphic>
          </wp:inline>
        </w:drawing>
      </w:r>
    </w:p>
    <w:p w14:paraId="1341F740" w14:textId="76F82438" w:rsidR="2CE414BE" w:rsidRDefault="2CE414BE" w:rsidP="5247607D">
      <w:pPr>
        <w:pStyle w:val="Liststycke"/>
        <w:numPr>
          <w:ilvl w:val="0"/>
          <w:numId w:val="4"/>
        </w:numPr>
        <w:rPr>
          <w:rFonts w:eastAsiaTheme="minorEastAsia"/>
          <w:lang w:val="en-GB"/>
        </w:rPr>
      </w:pPr>
      <w:r w:rsidRPr="5247607D">
        <w:rPr>
          <w:lang w:val="en-GB"/>
        </w:rPr>
        <w:t>Takes you to the User menu for normal customers</w:t>
      </w:r>
      <w:r w:rsidR="48A238AF" w:rsidRPr="5247607D">
        <w:rPr>
          <w:lang w:val="en-GB"/>
        </w:rPr>
        <w:t>.</w:t>
      </w:r>
      <w:r w:rsidR="22124706" w:rsidRPr="5247607D">
        <w:rPr>
          <w:lang w:val="en-GB"/>
        </w:rPr>
        <w:t xml:space="preserve"> With the same options as before with one exception. Employee menu, it </w:t>
      </w:r>
      <w:r w:rsidR="7B82555C" w:rsidRPr="5247607D">
        <w:rPr>
          <w:lang w:val="en-GB"/>
        </w:rPr>
        <w:t xml:space="preserve">requires a password that Is set in the config file. </w:t>
      </w:r>
    </w:p>
    <w:p w14:paraId="4F7DC584" w14:textId="3D213843" w:rsidR="4790925B" w:rsidRDefault="4790925B" w:rsidP="5247607D">
      <w:pPr>
        <w:rPr>
          <w:lang w:val="en-GB"/>
        </w:rPr>
      </w:pPr>
      <w:r w:rsidRPr="5247607D">
        <w:rPr>
          <w:lang w:val="en-GB"/>
        </w:rPr>
        <w:t xml:space="preserve">The show exchange rate will show differently on this menu, as </w:t>
      </w:r>
      <w:proofErr w:type="gramStart"/>
      <w:r w:rsidRPr="5247607D">
        <w:rPr>
          <w:lang w:val="en-GB"/>
        </w:rPr>
        <w:t>it’s</w:t>
      </w:r>
      <w:proofErr w:type="gramEnd"/>
      <w:r w:rsidRPr="5247607D">
        <w:rPr>
          <w:lang w:val="en-GB"/>
        </w:rPr>
        <w:t xml:space="preserve"> meant for the customer.</w:t>
      </w:r>
    </w:p>
    <w:p w14:paraId="53FE5CA9" w14:textId="45A71A90" w:rsidR="48A238AF" w:rsidRPr="00FD0896" w:rsidRDefault="48A238AF" w:rsidP="5247607D">
      <w:pPr>
        <w:ind w:left="1304" w:firstLine="720"/>
      </w:pPr>
      <w:r w:rsidRPr="29E313C0">
        <w:rPr>
          <w:lang w:val="en-GB"/>
        </w:rPr>
        <w:t xml:space="preserve"> </w:t>
      </w:r>
      <w:r w:rsidR="00FD0896">
        <w:rPr>
          <w:noProof/>
        </w:rPr>
        <w:drawing>
          <wp:inline distT="0" distB="0" distL="0" distR="0" wp14:anchorId="36B2D67D" wp14:editId="05DB3A87">
            <wp:extent cx="2324100" cy="1114425"/>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100" cy="1114425"/>
                    </a:xfrm>
                    <a:prstGeom prst="rect">
                      <a:avLst/>
                    </a:prstGeom>
                  </pic:spPr>
                </pic:pic>
              </a:graphicData>
            </a:graphic>
          </wp:inline>
        </w:drawing>
      </w:r>
    </w:p>
    <w:p w14:paraId="25B501DE" w14:textId="54DFCBF0" w:rsidR="001A3CF2" w:rsidRDefault="001A3CF2" w:rsidP="001A3CF2">
      <w:pPr>
        <w:rPr>
          <w:lang w:val="en-GB"/>
        </w:rPr>
      </w:pPr>
      <w:r>
        <w:rPr>
          <w:lang w:val="en-GB"/>
        </w:rPr>
        <w:t xml:space="preserve">       </w:t>
      </w:r>
      <w:r w:rsidRPr="00FD0896">
        <w:rPr>
          <w:b/>
          <w:bCs/>
          <w:lang w:val="en-GB"/>
        </w:rPr>
        <w:t>5.</w:t>
      </w:r>
      <w:r>
        <w:rPr>
          <w:lang w:val="en-GB"/>
        </w:rPr>
        <w:t xml:space="preserve"> This choice will show you all the transactions for the day.</w:t>
      </w:r>
    </w:p>
    <w:p w14:paraId="50964ECA" w14:textId="3A737D33" w:rsidR="555FC6D9" w:rsidRDefault="555FC6D9" w:rsidP="00FD0896">
      <w:pPr>
        <w:ind w:left="567" w:hanging="567"/>
        <w:rPr>
          <w:lang w:val="en-GB"/>
        </w:rPr>
      </w:pPr>
      <w:r w:rsidRPr="29E313C0">
        <w:rPr>
          <w:lang w:val="en-GB"/>
        </w:rPr>
        <w:t xml:space="preserve">     </w:t>
      </w:r>
      <w:r w:rsidRPr="00FD0896">
        <w:rPr>
          <w:b/>
          <w:bCs/>
          <w:lang w:val="en-GB"/>
        </w:rPr>
        <w:t xml:space="preserve">  0</w:t>
      </w:r>
      <w:r w:rsidRPr="29E313C0">
        <w:rPr>
          <w:lang w:val="en-GB"/>
        </w:rPr>
        <w:t>.</w:t>
      </w:r>
      <w:r w:rsidR="4B9B0BAA" w:rsidRPr="29E313C0">
        <w:rPr>
          <w:lang w:val="en-GB"/>
        </w:rPr>
        <w:t xml:space="preserve"> This option will stop program and shut down the service</w:t>
      </w:r>
      <w:r w:rsidR="7DF6F635" w:rsidRPr="29E313C0">
        <w:rPr>
          <w:lang w:val="en-GB"/>
        </w:rPr>
        <w:t xml:space="preserve"> and backup the transaction file </w:t>
      </w:r>
      <w:proofErr w:type="gramStart"/>
      <w:r w:rsidR="7DF6F635" w:rsidRPr="29E313C0">
        <w:rPr>
          <w:lang w:val="en-GB"/>
        </w:rPr>
        <w:t xml:space="preserve">as </w:t>
      </w:r>
      <w:r w:rsidR="00FD0896">
        <w:rPr>
          <w:lang w:val="en-GB"/>
        </w:rPr>
        <w:t xml:space="preserve"> </w:t>
      </w:r>
      <w:r w:rsidR="7DF6F635" w:rsidRPr="29E313C0">
        <w:rPr>
          <w:lang w:val="en-GB"/>
        </w:rPr>
        <w:t>serialized</w:t>
      </w:r>
      <w:proofErr w:type="gramEnd"/>
      <w:r w:rsidR="7DF6F635" w:rsidRPr="29E313C0">
        <w:rPr>
          <w:lang w:val="en-GB"/>
        </w:rPr>
        <w:t xml:space="preserve"> format</w:t>
      </w:r>
      <w:r w:rsidR="5EA3A5CF" w:rsidRPr="29E313C0">
        <w:rPr>
          <w:lang w:val="en-GB"/>
        </w:rPr>
        <w:t xml:space="preserve"> and will save the site report. Site reports contains the moneybox.</w:t>
      </w:r>
    </w:p>
    <w:p w14:paraId="7AE3CAFC" w14:textId="542AE463" w:rsidR="5247607D" w:rsidRDefault="5247607D" w:rsidP="5247607D">
      <w:pPr>
        <w:rPr>
          <w:lang w:val="en-GB"/>
        </w:rPr>
      </w:pPr>
    </w:p>
    <w:p w14:paraId="6E72900D" w14:textId="77777777" w:rsidR="00FD0896" w:rsidRDefault="00FD0896" w:rsidP="5247607D">
      <w:pPr>
        <w:jc w:val="center"/>
        <w:rPr>
          <w:rFonts w:asciiTheme="majorHAnsi" w:eastAsiaTheme="majorEastAsia" w:hAnsiTheme="majorHAnsi" w:cstheme="majorBidi"/>
          <w:b/>
          <w:bCs/>
          <w:sz w:val="28"/>
          <w:szCs w:val="28"/>
          <w:lang w:val="en-GB"/>
        </w:rPr>
      </w:pPr>
    </w:p>
    <w:p w14:paraId="5EE5286F" w14:textId="77777777" w:rsidR="00FD0896" w:rsidRDefault="00FD0896" w:rsidP="5247607D">
      <w:pPr>
        <w:jc w:val="center"/>
        <w:rPr>
          <w:rFonts w:asciiTheme="majorHAnsi" w:eastAsiaTheme="majorEastAsia" w:hAnsiTheme="majorHAnsi" w:cstheme="majorBidi"/>
          <w:b/>
          <w:bCs/>
          <w:sz w:val="28"/>
          <w:szCs w:val="28"/>
          <w:lang w:val="en-GB"/>
        </w:rPr>
      </w:pPr>
    </w:p>
    <w:p w14:paraId="5F579D66" w14:textId="77777777" w:rsidR="00FD0896" w:rsidRDefault="00FD0896" w:rsidP="5247607D">
      <w:pPr>
        <w:jc w:val="center"/>
        <w:rPr>
          <w:rFonts w:asciiTheme="majorHAnsi" w:eastAsiaTheme="majorEastAsia" w:hAnsiTheme="majorHAnsi" w:cstheme="majorBidi"/>
          <w:b/>
          <w:bCs/>
          <w:sz w:val="28"/>
          <w:szCs w:val="28"/>
          <w:lang w:val="en-GB"/>
        </w:rPr>
      </w:pPr>
    </w:p>
    <w:p w14:paraId="53906F0A" w14:textId="77777777" w:rsidR="00FD0896" w:rsidRDefault="00FD0896" w:rsidP="5247607D">
      <w:pPr>
        <w:jc w:val="center"/>
        <w:rPr>
          <w:rFonts w:asciiTheme="majorHAnsi" w:eastAsiaTheme="majorEastAsia" w:hAnsiTheme="majorHAnsi" w:cstheme="majorBidi"/>
          <w:b/>
          <w:bCs/>
          <w:sz w:val="28"/>
          <w:szCs w:val="28"/>
          <w:lang w:val="en-GB"/>
        </w:rPr>
      </w:pPr>
    </w:p>
    <w:p w14:paraId="1E951EC3" w14:textId="77777777" w:rsidR="00FD0896" w:rsidRDefault="00FD0896" w:rsidP="5247607D">
      <w:pPr>
        <w:jc w:val="center"/>
        <w:rPr>
          <w:rFonts w:asciiTheme="majorHAnsi" w:eastAsiaTheme="majorEastAsia" w:hAnsiTheme="majorHAnsi" w:cstheme="majorBidi"/>
          <w:b/>
          <w:bCs/>
          <w:sz w:val="28"/>
          <w:szCs w:val="28"/>
          <w:lang w:val="en-GB"/>
        </w:rPr>
      </w:pPr>
    </w:p>
    <w:p w14:paraId="31C97A3E" w14:textId="77777777" w:rsidR="00FD0896" w:rsidRDefault="00FD0896" w:rsidP="5247607D">
      <w:pPr>
        <w:jc w:val="center"/>
        <w:rPr>
          <w:rFonts w:asciiTheme="majorHAnsi" w:eastAsiaTheme="majorEastAsia" w:hAnsiTheme="majorHAnsi" w:cstheme="majorBidi"/>
          <w:b/>
          <w:bCs/>
          <w:sz w:val="28"/>
          <w:szCs w:val="28"/>
          <w:lang w:val="en-GB"/>
        </w:rPr>
      </w:pPr>
    </w:p>
    <w:p w14:paraId="1425E8F9" w14:textId="77777777" w:rsidR="00FD0896" w:rsidRDefault="00FD0896" w:rsidP="5247607D">
      <w:pPr>
        <w:jc w:val="center"/>
        <w:rPr>
          <w:rFonts w:asciiTheme="majorHAnsi" w:eastAsiaTheme="majorEastAsia" w:hAnsiTheme="majorHAnsi" w:cstheme="majorBidi"/>
          <w:b/>
          <w:bCs/>
          <w:sz w:val="28"/>
          <w:szCs w:val="28"/>
          <w:lang w:val="en-GB"/>
        </w:rPr>
      </w:pPr>
    </w:p>
    <w:p w14:paraId="518DA254" w14:textId="77777777" w:rsidR="00FD0896" w:rsidRDefault="00FD0896" w:rsidP="5247607D">
      <w:pPr>
        <w:jc w:val="center"/>
        <w:rPr>
          <w:rFonts w:asciiTheme="majorHAnsi" w:eastAsiaTheme="majorEastAsia" w:hAnsiTheme="majorHAnsi" w:cstheme="majorBidi"/>
          <w:b/>
          <w:bCs/>
          <w:sz w:val="28"/>
          <w:szCs w:val="28"/>
          <w:lang w:val="en-GB"/>
        </w:rPr>
      </w:pPr>
    </w:p>
    <w:p w14:paraId="3158F023" w14:textId="77777777" w:rsidR="00FD0896" w:rsidRDefault="00FD0896" w:rsidP="5247607D">
      <w:pPr>
        <w:jc w:val="center"/>
        <w:rPr>
          <w:rFonts w:asciiTheme="majorHAnsi" w:eastAsiaTheme="majorEastAsia" w:hAnsiTheme="majorHAnsi" w:cstheme="majorBidi"/>
          <w:b/>
          <w:bCs/>
          <w:sz w:val="28"/>
          <w:szCs w:val="28"/>
          <w:lang w:val="en-GB"/>
        </w:rPr>
      </w:pPr>
    </w:p>
    <w:p w14:paraId="1577C1B9" w14:textId="77777777" w:rsidR="00FD0896" w:rsidRDefault="00FD0896" w:rsidP="5247607D">
      <w:pPr>
        <w:jc w:val="center"/>
        <w:rPr>
          <w:rFonts w:asciiTheme="majorHAnsi" w:eastAsiaTheme="majorEastAsia" w:hAnsiTheme="majorHAnsi" w:cstheme="majorBidi"/>
          <w:b/>
          <w:bCs/>
          <w:sz w:val="28"/>
          <w:szCs w:val="28"/>
          <w:lang w:val="en-GB"/>
        </w:rPr>
      </w:pPr>
    </w:p>
    <w:p w14:paraId="3C19F37B" w14:textId="77777777" w:rsidR="00FD0896" w:rsidRDefault="00FD0896" w:rsidP="5247607D">
      <w:pPr>
        <w:jc w:val="center"/>
        <w:rPr>
          <w:rFonts w:asciiTheme="majorHAnsi" w:eastAsiaTheme="majorEastAsia" w:hAnsiTheme="majorHAnsi" w:cstheme="majorBidi"/>
          <w:b/>
          <w:bCs/>
          <w:sz w:val="28"/>
          <w:szCs w:val="28"/>
          <w:lang w:val="en-GB"/>
        </w:rPr>
      </w:pPr>
    </w:p>
    <w:p w14:paraId="3E14CEF3" w14:textId="77777777" w:rsidR="00FD0896" w:rsidRDefault="00FD0896" w:rsidP="5247607D">
      <w:pPr>
        <w:jc w:val="center"/>
        <w:rPr>
          <w:rFonts w:asciiTheme="majorHAnsi" w:eastAsiaTheme="majorEastAsia" w:hAnsiTheme="majorHAnsi" w:cstheme="majorBidi"/>
          <w:b/>
          <w:bCs/>
          <w:sz w:val="28"/>
          <w:szCs w:val="28"/>
          <w:lang w:val="en-GB"/>
        </w:rPr>
      </w:pPr>
    </w:p>
    <w:p w14:paraId="1810675C" w14:textId="77777777" w:rsidR="00FD0896" w:rsidRDefault="00FD0896" w:rsidP="5247607D">
      <w:pPr>
        <w:jc w:val="center"/>
        <w:rPr>
          <w:rFonts w:asciiTheme="majorHAnsi" w:eastAsiaTheme="majorEastAsia" w:hAnsiTheme="majorHAnsi" w:cstheme="majorBidi"/>
          <w:b/>
          <w:bCs/>
          <w:sz w:val="28"/>
          <w:szCs w:val="28"/>
          <w:lang w:val="en-GB"/>
        </w:rPr>
      </w:pPr>
    </w:p>
    <w:p w14:paraId="3BEB96AF" w14:textId="77777777" w:rsidR="00FD0896" w:rsidRDefault="00FD0896" w:rsidP="5247607D">
      <w:pPr>
        <w:jc w:val="center"/>
        <w:rPr>
          <w:rFonts w:asciiTheme="majorHAnsi" w:eastAsiaTheme="majorEastAsia" w:hAnsiTheme="majorHAnsi" w:cstheme="majorBidi"/>
          <w:b/>
          <w:bCs/>
          <w:sz w:val="28"/>
          <w:szCs w:val="28"/>
          <w:lang w:val="en-GB"/>
        </w:rPr>
      </w:pPr>
    </w:p>
    <w:p w14:paraId="2419EB7F" w14:textId="4859E679" w:rsidR="2C285666" w:rsidRDefault="2C285666" w:rsidP="5247607D">
      <w:pPr>
        <w:jc w:val="center"/>
        <w:rPr>
          <w:rFonts w:asciiTheme="majorHAnsi" w:eastAsiaTheme="majorEastAsia" w:hAnsiTheme="majorHAnsi" w:cstheme="majorBidi"/>
          <w:b/>
          <w:bCs/>
          <w:sz w:val="28"/>
          <w:szCs w:val="28"/>
          <w:lang w:val="en-GB"/>
        </w:rPr>
      </w:pPr>
      <w:r w:rsidRPr="5247607D">
        <w:rPr>
          <w:rFonts w:asciiTheme="majorHAnsi" w:eastAsiaTheme="majorEastAsia" w:hAnsiTheme="majorHAnsi" w:cstheme="majorBidi"/>
          <w:b/>
          <w:bCs/>
          <w:sz w:val="28"/>
          <w:szCs w:val="28"/>
          <w:lang w:val="en-GB"/>
        </w:rPr>
        <w:t>Config File</w:t>
      </w:r>
    </w:p>
    <w:p w14:paraId="39F6615E" w14:textId="4DDE19C1" w:rsidR="2C285666" w:rsidRDefault="2C285666" w:rsidP="5247607D">
      <w:pPr>
        <w:rPr>
          <w:rFonts w:eastAsiaTheme="minorEastAsia"/>
          <w:lang w:val="en-GB"/>
        </w:rPr>
      </w:pPr>
      <w:r w:rsidRPr="5247607D">
        <w:rPr>
          <w:rFonts w:eastAsiaTheme="minorEastAsia"/>
          <w:lang w:val="en-GB"/>
        </w:rPr>
        <w:t xml:space="preserve">The config file will look like this: </w:t>
      </w:r>
      <w:r w:rsidRPr="005B6261">
        <w:rPr>
          <w:lang w:val="en-US"/>
        </w:rPr>
        <w:tab/>
      </w:r>
    </w:p>
    <w:p w14:paraId="62B0AA9D" w14:textId="47A6E283" w:rsidR="2C285666" w:rsidRDefault="2C285666" w:rsidP="5247607D">
      <w:r>
        <w:rPr>
          <w:noProof/>
        </w:rPr>
        <w:drawing>
          <wp:inline distT="0" distB="0" distL="0" distR="0" wp14:anchorId="1BEF9959" wp14:editId="09B43516">
            <wp:extent cx="2762250" cy="2543175"/>
            <wp:effectExtent l="0" t="0" r="0" b="0"/>
            <wp:docPr id="1666619267" name="Bildobjekt 166661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62250" cy="2543175"/>
                    </a:xfrm>
                    <a:prstGeom prst="rect">
                      <a:avLst/>
                    </a:prstGeom>
                  </pic:spPr>
                </pic:pic>
              </a:graphicData>
            </a:graphic>
          </wp:inline>
        </w:drawing>
      </w:r>
    </w:p>
    <w:p w14:paraId="1D712352" w14:textId="680285E8" w:rsidR="5247607D" w:rsidRDefault="5247607D" w:rsidP="5247607D">
      <w:pPr>
        <w:ind w:left="1304" w:firstLine="720"/>
        <w:rPr>
          <w:lang w:val="en-GB"/>
        </w:rPr>
      </w:pPr>
    </w:p>
    <w:p w14:paraId="6BE1971C" w14:textId="532F4006" w:rsidR="3F3820E9" w:rsidRDefault="3F3820E9" w:rsidP="5247607D">
      <w:pPr>
        <w:rPr>
          <w:lang w:val="en-GB"/>
        </w:rPr>
      </w:pPr>
      <w:r w:rsidRPr="5247607D">
        <w:rPr>
          <w:lang w:val="en-GB"/>
        </w:rPr>
        <w:t>Logger is nothing to worry about, if something goes wrong with the program and you need help, you can contact us and send us those files and we will be able to work out what went wrong.</w:t>
      </w:r>
    </w:p>
    <w:p w14:paraId="01E3DE92" w14:textId="31CED630" w:rsidR="29D25A42" w:rsidRDefault="16F47CA7" w:rsidP="5247607D">
      <w:pPr>
        <w:rPr>
          <w:lang w:val="en-GB"/>
        </w:rPr>
      </w:pPr>
      <w:r w:rsidRPr="29E313C0">
        <w:rPr>
          <w:lang w:val="en-GB"/>
        </w:rPr>
        <w:t>The site name</w:t>
      </w:r>
      <w:r w:rsidR="3F3820E9" w:rsidRPr="29E313C0">
        <w:rPr>
          <w:lang w:val="en-GB"/>
        </w:rPr>
        <w:t xml:space="preserve"> is the name of the site it </w:t>
      </w:r>
      <w:r w:rsidR="180A760D" w:rsidRPr="29E313C0">
        <w:rPr>
          <w:lang w:val="en-GB"/>
        </w:rPr>
        <w:t xml:space="preserve">on, if you change it, it will adapt and save the files as the named site. </w:t>
      </w:r>
    </w:p>
    <w:p w14:paraId="0FC07F2F" w14:textId="3056A28C" w:rsidR="0924CCDB" w:rsidRDefault="0924CCDB" w:rsidP="5247607D">
      <w:pPr>
        <w:rPr>
          <w:lang w:val="en-GB"/>
        </w:rPr>
      </w:pPr>
      <w:r w:rsidRPr="5247607D">
        <w:rPr>
          <w:lang w:val="en-GB"/>
        </w:rPr>
        <w:t xml:space="preserve">Min </w:t>
      </w:r>
      <w:r w:rsidR="03B13143" w:rsidRPr="5247607D">
        <w:rPr>
          <w:lang w:val="en-GB"/>
        </w:rPr>
        <w:t>amount</w:t>
      </w:r>
      <w:r w:rsidRPr="5247607D">
        <w:rPr>
          <w:lang w:val="en-GB"/>
        </w:rPr>
        <w:t xml:space="preserve"> </w:t>
      </w:r>
      <w:r w:rsidR="7C7E83BF" w:rsidRPr="5247607D">
        <w:rPr>
          <w:lang w:val="en-GB"/>
        </w:rPr>
        <w:t xml:space="preserve">is the minimum amount you can </w:t>
      </w:r>
      <w:r w:rsidR="6023DB1A" w:rsidRPr="5247607D">
        <w:rPr>
          <w:lang w:val="en-GB"/>
        </w:rPr>
        <w:t>enter to buy or sell currency.</w:t>
      </w:r>
    </w:p>
    <w:p w14:paraId="1DCB9AB7" w14:textId="790D64F4" w:rsidR="6023DB1A" w:rsidRDefault="6023DB1A" w:rsidP="5247607D">
      <w:pPr>
        <w:rPr>
          <w:lang w:val="en-GB"/>
        </w:rPr>
      </w:pPr>
      <w:r w:rsidRPr="5247607D">
        <w:rPr>
          <w:lang w:val="en-GB"/>
        </w:rPr>
        <w:t>Max amount is the maximum amount you can enter to buy or sell currency.</w:t>
      </w:r>
    </w:p>
    <w:p w14:paraId="5695C170" w14:textId="0CCDDD3C" w:rsidR="6023DB1A" w:rsidRDefault="6023DB1A" w:rsidP="5247607D">
      <w:pPr>
        <w:rPr>
          <w:lang w:val="en-GB"/>
        </w:rPr>
      </w:pPr>
      <w:r w:rsidRPr="5247607D">
        <w:rPr>
          <w:lang w:val="en-GB"/>
        </w:rPr>
        <w:t>The buy rate is the amount the customer will receive from the exchange rate when making an order, for example 1,0 is 100%, 0,</w:t>
      </w:r>
      <w:r w:rsidR="3499D67D" w:rsidRPr="5247607D">
        <w:rPr>
          <w:lang w:val="en-GB"/>
        </w:rPr>
        <w:t xml:space="preserve">995 is 99,5% so the company will earn 0,5% from that order. </w:t>
      </w:r>
    </w:p>
    <w:p w14:paraId="6E91D754" w14:textId="73B3AB4C" w:rsidR="3499D67D" w:rsidRDefault="3499D67D" w:rsidP="5247607D">
      <w:pPr>
        <w:rPr>
          <w:lang w:val="en-GB"/>
        </w:rPr>
      </w:pPr>
      <w:r w:rsidRPr="5247607D">
        <w:rPr>
          <w:lang w:val="en-GB"/>
        </w:rPr>
        <w:t>The sell rate is the amount the customer will pay when making an order for example 1,0 is 100%, 1,005% is a profit for the compan</w:t>
      </w:r>
      <w:r w:rsidR="0E09E4D4" w:rsidRPr="5247607D">
        <w:rPr>
          <w:lang w:val="en-GB"/>
        </w:rPr>
        <w:t>y with 0,5</w:t>
      </w:r>
      <w:r w:rsidR="2459D4C8" w:rsidRPr="5247607D">
        <w:rPr>
          <w:lang w:val="en-GB"/>
        </w:rPr>
        <w:t>%.</w:t>
      </w:r>
      <w:r w:rsidR="0E09E4D4" w:rsidRPr="5247607D">
        <w:rPr>
          <w:lang w:val="en-GB"/>
        </w:rPr>
        <w:t xml:space="preserve"> </w:t>
      </w:r>
    </w:p>
    <w:p w14:paraId="521934EE" w14:textId="0515E7B1" w:rsidR="0E09E4D4" w:rsidRDefault="0E09E4D4" w:rsidP="5247607D">
      <w:pPr>
        <w:rPr>
          <w:lang w:val="en-GB"/>
        </w:rPr>
      </w:pPr>
      <w:r w:rsidRPr="5247607D">
        <w:rPr>
          <w:lang w:val="en-GB"/>
        </w:rPr>
        <w:t>Password Is the password you need to enter to go from customer menu to the employee menu</w:t>
      </w:r>
      <w:r w:rsidR="50F1B082" w:rsidRPr="5247607D">
        <w:rPr>
          <w:lang w:val="en-GB"/>
        </w:rPr>
        <w:t>, can be changed if it get</w:t>
      </w:r>
      <w:r w:rsidR="47B4ABD3" w:rsidRPr="5247607D">
        <w:rPr>
          <w:lang w:val="en-GB"/>
        </w:rPr>
        <w:t>s</w:t>
      </w:r>
      <w:r w:rsidR="50F1B082" w:rsidRPr="5247607D">
        <w:rPr>
          <w:lang w:val="en-GB"/>
        </w:rPr>
        <w:t xml:space="preserve"> leaked. </w:t>
      </w:r>
    </w:p>
    <w:p w14:paraId="2385925D" w14:textId="03D10BAB" w:rsidR="0DBC0E2E" w:rsidRDefault="0DBC0E2E" w:rsidP="5247607D">
      <w:pPr>
        <w:rPr>
          <w:lang w:val="en-GB"/>
        </w:rPr>
      </w:pPr>
      <w:r w:rsidRPr="5247607D">
        <w:rPr>
          <w:lang w:val="en-GB"/>
        </w:rPr>
        <w:t>Config folder is</w:t>
      </w:r>
      <w:r w:rsidR="1FDB52D6" w:rsidRPr="5247607D">
        <w:rPr>
          <w:lang w:val="en-GB"/>
        </w:rPr>
        <w:t xml:space="preserve"> for pathing and creating folders if they </w:t>
      </w:r>
      <w:proofErr w:type="gramStart"/>
      <w:r w:rsidR="1FDB52D6" w:rsidRPr="5247607D">
        <w:rPr>
          <w:lang w:val="en-GB"/>
        </w:rPr>
        <w:t>don’t</w:t>
      </w:r>
      <w:proofErr w:type="gramEnd"/>
      <w:r w:rsidR="1FDB52D6" w:rsidRPr="5247607D">
        <w:rPr>
          <w:lang w:val="en-GB"/>
        </w:rPr>
        <w:t xml:space="preserve"> already exist. </w:t>
      </w:r>
    </w:p>
    <w:p w14:paraId="2E35CEEF" w14:textId="4593515A" w:rsidR="0DBC0E2E" w:rsidRDefault="0DBC0E2E" w:rsidP="5247607D">
      <w:pPr>
        <w:rPr>
          <w:lang w:val="en-GB"/>
        </w:rPr>
      </w:pPr>
      <w:r w:rsidRPr="5247607D">
        <w:rPr>
          <w:lang w:val="en-GB"/>
        </w:rPr>
        <w:t>Daily rates folder is</w:t>
      </w:r>
      <w:r w:rsidR="775B702E" w:rsidRPr="5247607D">
        <w:rPr>
          <w:lang w:val="en-GB"/>
        </w:rPr>
        <w:t xml:space="preserve"> for pathing and creating folders if they </w:t>
      </w:r>
      <w:proofErr w:type="gramStart"/>
      <w:r w:rsidR="775B702E" w:rsidRPr="5247607D">
        <w:rPr>
          <w:lang w:val="en-GB"/>
        </w:rPr>
        <w:t>don’t</w:t>
      </w:r>
      <w:proofErr w:type="gramEnd"/>
      <w:r w:rsidR="775B702E" w:rsidRPr="5247607D">
        <w:rPr>
          <w:lang w:val="en-GB"/>
        </w:rPr>
        <w:t xml:space="preserve"> already exist.</w:t>
      </w:r>
    </w:p>
    <w:p w14:paraId="50D4BA99" w14:textId="49145633" w:rsidR="0DBC0E2E" w:rsidRDefault="0DBC0E2E" w:rsidP="5247607D">
      <w:pPr>
        <w:rPr>
          <w:lang w:val="en-GB"/>
        </w:rPr>
      </w:pPr>
      <w:r w:rsidRPr="5247607D">
        <w:rPr>
          <w:lang w:val="en-GB"/>
        </w:rPr>
        <w:t>Order folder is</w:t>
      </w:r>
      <w:r w:rsidR="502E85BD" w:rsidRPr="5247607D">
        <w:rPr>
          <w:lang w:val="en-GB"/>
        </w:rPr>
        <w:t xml:space="preserve"> for pathing and creating folders if they </w:t>
      </w:r>
      <w:proofErr w:type="gramStart"/>
      <w:r w:rsidR="502E85BD" w:rsidRPr="5247607D">
        <w:rPr>
          <w:lang w:val="en-GB"/>
        </w:rPr>
        <w:t>don’t</w:t>
      </w:r>
      <w:proofErr w:type="gramEnd"/>
      <w:r w:rsidR="502E85BD" w:rsidRPr="5247607D">
        <w:rPr>
          <w:lang w:val="en-GB"/>
        </w:rPr>
        <w:t xml:space="preserve"> already exist.</w:t>
      </w:r>
    </w:p>
    <w:p w14:paraId="00129CB7" w14:textId="0462713F" w:rsidR="502E85BD" w:rsidRDefault="502E85BD" w:rsidP="5247607D">
      <w:pPr>
        <w:rPr>
          <w:lang w:val="en-GB"/>
        </w:rPr>
      </w:pPr>
      <w:r w:rsidRPr="5247607D">
        <w:rPr>
          <w:lang w:val="en-GB"/>
        </w:rPr>
        <w:t xml:space="preserve">Site report folder is for pathing and creating folders if they </w:t>
      </w:r>
      <w:proofErr w:type="gramStart"/>
      <w:r w:rsidRPr="5247607D">
        <w:rPr>
          <w:lang w:val="en-GB"/>
        </w:rPr>
        <w:t>don’t</w:t>
      </w:r>
      <w:proofErr w:type="gramEnd"/>
      <w:r w:rsidRPr="5247607D">
        <w:rPr>
          <w:lang w:val="en-GB"/>
        </w:rPr>
        <w:t xml:space="preserve"> already exist.</w:t>
      </w:r>
    </w:p>
    <w:p w14:paraId="6127BC9B" w14:textId="61064E90" w:rsidR="502E85BD" w:rsidRDefault="502E85BD" w:rsidP="5247607D">
      <w:pPr>
        <w:rPr>
          <w:lang w:val="en-GB"/>
        </w:rPr>
      </w:pPr>
      <w:r w:rsidRPr="5247607D">
        <w:rPr>
          <w:lang w:val="en-GB"/>
        </w:rPr>
        <w:t xml:space="preserve">Transaction folder is for pathing and creating folders if they </w:t>
      </w:r>
      <w:proofErr w:type="gramStart"/>
      <w:r w:rsidRPr="5247607D">
        <w:rPr>
          <w:lang w:val="en-GB"/>
        </w:rPr>
        <w:t>don’t</w:t>
      </w:r>
      <w:proofErr w:type="gramEnd"/>
      <w:r w:rsidRPr="5247607D">
        <w:rPr>
          <w:lang w:val="en-GB"/>
        </w:rPr>
        <w:t xml:space="preserve"> already exist.</w:t>
      </w:r>
    </w:p>
    <w:p w14:paraId="29027F3E" w14:textId="77777777" w:rsidR="00FD0896" w:rsidRDefault="00FD0896" w:rsidP="29E313C0">
      <w:pPr>
        <w:rPr>
          <w:b/>
          <w:bCs/>
          <w:lang w:val="en-GB"/>
        </w:rPr>
      </w:pPr>
    </w:p>
    <w:p w14:paraId="03A195B7" w14:textId="77777777" w:rsidR="00FD0896" w:rsidRDefault="00FD0896" w:rsidP="29E313C0">
      <w:pPr>
        <w:rPr>
          <w:b/>
          <w:bCs/>
          <w:lang w:val="en-GB"/>
        </w:rPr>
      </w:pPr>
    </w:p>
    <w:p w14:paraId="3EB657BC" w14:textId="77777777" w:rsidR="00FD0896" w:rsidRDefault="00FD0896" w:rsidP="29E313C0">
      <w:pPr>
        <w:rPr>
          <w:b/>
          <w:bCs/>
          <w:lang w:val="en-GB"/>
        </w:rPr>
      </w:pPr>
    </w:p>
    <w:p w14:paraId="4F126B34" w14:textId="68F94AC5" w:rsidR="1F11DD85" w:rsidRDefault="1F11DD85" w:rsidP="29E313C0">
      <w:pPr>
        <w:rPr>
          <w:b/>
          <w:bCs/>
          <w:lang w:val="en-GB"/>
        </w:rPr>
      </w:pPr>
      <w:r w:rsidRPr="29E313C0">
        <w:rPr>
          <w:b/>
          <w:bCs/>
          <w:lang w:val="en-GB"/>
        </w:rPr>
        <w:t>Vocabulary:</w:t>
      </w:r>
    </w:p>
    <w:p w14:paraId="62D85892" w14:textId="64BBBA83" w:rsidR="1F11DD85" w:rsidRDefault="1F11DD85" w:rsidP="29E313C0">
      <w:pPr>
        <w:rPr>
          <w:lang w:val="en-GB"/>
        </w:rPr>
      </w:pPr>
      <w:r w:rsidRPr="29E313C0">
        <w:rPr>
          <w:lang w:val="en-GB"/>
        </w:rPr>
        <w:t>Order: an order is a request for a c</w:t>
      </w:r>
      <w:r w:rsidR="0D554747" w:rsidRPr="29E313C0">
        <w:rPr>
          <w:lang w:val="en-GB"/>
        </w:rPr>
        <w:t>ustomer to make a purchase or selling of currency.</w:t>
      </w:r>
    </w:p>
    <w:p w14:paraId="469094E2" w14:textId="7EA3B477" w:rsidR="0D554747" w:rsidRDefault="0D554747" w:rsidP="29E313C0">
      <w:pPr>
        <w:rPr>
          <w:lang w:val="en-GB"/>
        </w:rPr>
      </w:pPr>
      <w:r w:rsidRPr="29E313C0">
        <w:rPr>
          <w:lang w:val="en-GB"/>
        </w:rPr>
        <w:t xml:space="preserve"> </w:t>
      </w:r>
      <w:r w:rsidR="2E8706D0" w:rsidRPr="29E313C0">
        <w:rPr>
          <w:lang w:val="en-GB"/>
        </w:rPr>
        <w:t>Transaction: a receipt of a purchase or selling of an order.</w:t>
      </w:r>
    </w:p>
    <w:p w14:paraId="649FA58F" w14:textId="7202EFD7" w:rsidR="2E8706D0" w:rsidRDefault="2E8706D0" w:rsidP="29E313C0">
      <w:pPr>
        <w:rPr>
          <w:lang w:val="en-GB"/>
        </w:rPr>
      </w:pPr>
      <w:r w:rsidRPr="29E313C0">
        <w:rPr>
          <w:lang w:val="en-GB"/>
        </w:rPr>
        <w:t xml:space="preserve">Exchange site: </w:t>
      </w:r>
      <w:proofErr w:type="gramStart"/>
      <w:r w:rsidRPr="29E313C0">
        <w:rPr>
          <w:lang w:val="en-GB"/>
        </w:rPr>
        <w:t>It’s</w:t>
      </w:r>
      <w:proofErr w:type="gramEnd"/>
      <w:r w:rsidRPr="29E313C0">
        <w:rPr>
          <w:lang w:val="en-GB"/>
        </w:rPr>
        <w:t xml:space="preserve"> a place where you can buy and sell currencies.</w:t>
      </w:r>
    </w:p>
    <w:p w14:paraId="528EC184" w14:textId="26567601" w:rsidR="12384066" w:rsidRDefault="12384066" w:rsidP="29E313C0">
      <w:pPr>
        <w:rPr>
          <w:lang w:val="en-GB"/>
        </w:rPr>
      </w:pPr>
      <w:r w:rsidRPr="29E313C0">
        <w:rPr>
          <w:lang w:val="en-GB"/>
        </w:rPr>
        <w:t>Config file: is a place where you can adjust some options.</w:t>
      </w:r>
    </w:p>
    <w:p w14:paraId="75FD7E05" w14:textId="610E374D" w:rsidR="7CDF4D54" w:rsidRDefault="7CDF4D54" w:rsidP="29E313C0">
      <w:pPr>
        <w:rPr>
          <w:lang w:val="en-GB"/>
        </w:rPr>
      </w:pPr>
      <w:r w:rsidRPr="29E313C0">
        <w:rPr>
          <w:lang w:val="en-GB"/>
        </w:rPr>
        <w:t>Console: it is a terminal where you can put inputs and receive outputs</w:t>
      </w:r>
      <w:r w:rsidR="1494851D" w:rsidRPr="29E313C0">
        <w:rPr>
          <w:lang w:val="en-GB"/>
        </w:rPr>
        <w:t xml:space="preserve"> only requiring keyboard</w:t>
      </w:r>
    </w:p>
    <w:p w14:paraId="66DE291F" w14:textId="5AAE3B88" w:rsidR="7CDF4D54" w:rsidRDefault="7CDF4D54" w:rsidP="29E313C0">
      <w:pPr>
        <w:rPr>
          <w:lang w:val="en-GB"/>
        </w:rPr>
      </w:pPr>
      <w:r w:rsidRPr="29E313C0">
        <w:rPr>
          <w:lang w:val="en-GB"/>
        </w:rPr>
        <w:t>GUI: stands for graphical user interface</w:t>
      </w:r>
      <w:r w:rsidR="506CF769" w:rsidRPr="29E313C0">
        <w:rPr>
          <w:lang w:val="en-GB"/>
        </w:rPr>
        <w:t xml:space="preserve"> </w:t>
      </w:r>
      <w:proofErr w:type="gramStart"/>
      <w:r w:rsidR="506CF769" w:rsidRPr="29E313C0">
        <w:rPr>
          <w:lang w:val="en-GB"/>
        </w:rPr>
        <w:t>it’s</w:t>
      </w:r>
      <w:proofErr w:type="gramEnd"/>
      <w:r w:rsidR="506CF769" w:rsidRPr="29E313C0">
        <w:rPr>
          <w:lang w:val="en-GB"/>
        </w:rPr>
        <w:t xml:space="preserve"> like a console but prettier </w:t>
      </w:r>
      <w:r w:rsidR="002FF25C" w:rsidRPr="29E313C0">
        <w:rPr>
          <w:lang w:val="en-GB"/>
        </w:rPr>
        <w:t>and you need a keyboard and mouse to press buttons.</w:t>
      </w:r>
    </w:p>
    <w:p w14:paraId="58317B56" w14:textId="25AFE6F2" w:rsidR="4B1DD233" w:rsidRDefault="4B1DD233" w:rsidP="29E313C0">
      <w:pPr>
        <w:rPr>
          <w:lang w:val="en-GB"/>
        </w:rPr>
      </w:pPr>
      <w:r w:rsidRPr="29E313C0">
        <w:rPr>
          <w:lang w:val="en-GB"/>
        </w:rPr>
        <w:t xml:space="preserve">Cash box:  is a box that shows us what currencies we have and what amount. </w:t>
      </w:r>
    </w:p>
    <w:p w14:paraId="497898B0" w14:textId="232038F5" w:rsidR="2CE414BE" w:rsidRPr="005B6261" w:rsidRDefault="2CE414BE" w:rsidP="5247607D">
      <w:pPr>
        <w:ind w:left="3912"/>
        <w:rPr>
          <w:lang w:val="en-US"/>
        </w:rPr>
      </w:pPr>
    </w:p>
    <w:sectPr w:rsidR="2CE414BE" w:rsidRPr="005B62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0DFA"/>
    <w:multiLevelType w:val="hybridMultilevel"/>
    <w:tmpl w:val="D1E4C038"/>
    <w:lvl w:ilvl="0" w:tplc="A58A1586">
      <w:start w:val="1"/>
      <w:numFmt w:val="decimal"/>
      <w:lvlText w:val="%1."/>
      <w:lvlJc w:val="left"/>
      <w:pPr>
        <w:ind w:left="720" w:hanging="360"/>
      </w:pPr>
    </w:lvl>
    <w:lvl w:ilvl="1" w:tplc="3A623B26">
      <w:start w:val="1"/>
      <w:numFmt w:val="lowerLetter"/>
      <w:lvlText w:val="%2."/>
      <w:lvlJc w:val="left"/>
      <w:pPr>
        <w:ind w:left="1440" w:hanging="360"/>
      </w:pPr>
    </w:lvl>
    <w:lvl w:ilvl="2" w:tplc="8F0AE898">
      <w:start w:val="1"/>
      <w:numFmt w:val="lowerRoman"/>
      <w:lvlText w:val="%3."/>
      <w:lvlJc w:val="right"/>
      <w:pPr>
        <w:ind w:left="2160" w:hanging="180"/>
      </w:pPr>
    </w:lvl>
    <w:lvl w:ilvl="3" w:tplc="BA4C9A9C">
      <w:start w:val="1"/>
      <w:numFmt w:val="decimal"/>
      <w:lvlText w:val="%4."/>
      <w:lvlJc w:val="left"/>
      <w:pPr>
        <w:ind w:left="2880" w:hanging="360"/>
      </w:pPr>
    </w:lvl>
    <w:lvl w:ilvl="4" w:tplc="E228C944">
      <w:start w:val="1"/>
      <w:numFmt w:val="lowerLetter"/>
      <w:lvlText w:val="%5."/>
      <w:lvlJc w:val="left"/>
      <w:pPr>
        <w:ind w:left="3600" w:hanging="360"/>
      </w:pPr>
    </w:lvl>
    <w:lvl w:ilvl="5" w:tplc="AE4AEFD6">
      <w:start w:val="1"/>
      <w:numFmt w:val="lowerRoman"/>
      <w:lvlText w:val="%6."/>
      <w:lvlJc w:val="right"/>
      <w:pPr>
        <w:ind w:left="4320" w:hanging="180"/>
      </w:pPr>
    </w:lvl>
    <w:lvl w:ilvl="6" w:tplc="9CCCAF68">
      <w:start w:val="1"/>
      <w:numFmt w:val="decimal"/>
      <w:lvlText w:val="%7."/>
      <w:lvlJc w:val="left"/>
      <w:pPr>
        <w:ind w:left="5040" w:hanging="360"/>
      </w:pPr>
    </w:lvl>
    <w:lvl w:ilvl="7" w:tplc="D7BCCC3C">
      <w:start w:val="1"/>
      <w:numFmt w:val="lowerLetter"/>
      <w:lvlText w:val="%8."/>
      <w:lvlJc w:val="left"/>
      <w:pPr>
        <w:ind w:left="5760" w:hanging="360"/>
      </w:pPr>
    </w:lvl>
    <w:lvl w:ilvl="8" w:tplc="9FE49A72">
      <w:start w:val="1"/>
      <w:numFmt w:val="lowerRoman"/>
      <w:lvlText w:val="%9."/>
      <w:lvlJc w:val="right"/>
      <w:pPr>
        <w:ind w:left="6480" w:hanging="180"/>
      </w:pPr>
    </w:lvl>
  </w:abstractNum>
  <w:abstractNum w:abstractNumId="1" w15:restartNumberingAfterBreak="0">
    <w:nsid w:val="39DE26CC"/>
    <w:multiLevelType w:val="hybridMultilevel"/>
    <w:tmpl w:val="207E04CE"/>
    <w:lvl w:ilvl="0" w:tplc="D28AB120">
      <w:start w:val="1"/>
      <w:numFmt w:val="decimal"/>
      <w:lvlText w:val="%1."/>
      <w:lvlJc w:val="left"/>
      <w:pPr>
        <w:ind w:left="720" w:hanging="360"/>
      </w:pPr>
    </w:lvl>
    <w:lvl w:ilvl="1" w:tplc="8D5C9F90">
      <w:start w:val="1"/>
      <w:numFmt w:val="lowerLetter"/>
      <w:lvlText w:val="%2."/>
      <w:lvlJc w:val="left"/>
      <w:pPr>
        <w:ind w:left="1440" w:hanging="360"/>
      </w:pPr>
    </w:lvl>
    <w:lvl w:ilvl="2" w:tplc="E2FA4FEA">
      <w:start w:val="1"/>
      <w:numFmt w:val="lowerRoman"/>
      <w:lvlText w:val="%3."/>
      <w:lvlJc w:val="right"/>
      <w:pPr>
        <w:ind w:left="2160" w:hanging="180"/>
      </w:pPr>
    </w:lvl>
    <w:lvl w:ilvl="3" w:tplc="5E404290">
      <w:start w:val="1"/>
      <w:numFmt w:val="decimal"/>
      <w:lvlText w:val="%4."/>
      <w:lvlJc w:val="left"/>
      <w:pPr>
        <w:ind w:left="2880" w:hanging="360"/>
      </w:pPr>
    </w:lvl>
    <w:lvl w:ilvl="4" w:tplc="EC889DD4">
      <w:start w:val="1"/>
      <w:numFmt w:val="lowerLetter"/>
      <w:lvlText w:val="%5."/>
      <w:lvlJc w:val="left"/>
      <w:pPr>
        <w:ind w:left="3600" w:hanging="360"/>
      </w:pPr>
    </w:lvl>
    <w:lvl w:ilvl="5" w:tplc="608EAB8C">
      <w:start w:val="1"/>
      <w:numFmt w:val="lowerRoman"/>
      <w:lvlText w:val="%6."/>
      <w:lvlJc w:val="right"/>
      <w:pPr>
        <w:ind w:left="4320" w:hanging="180"/>
      </w:pPr>
    </w:lvl>
    <w:lvl w:ilvl="6" w:tplc="93D4D0B8">
      <w:start w:val="1"/>
      <w:numFmt w:val="decimal"/>
      <w:lvlText w:val="%7."/>
      <w:lvlJc w:val="left"/>
      <w:pPr>
        <w:ind w:left="5040" w:hanging="360"/>
      </w:pPr>
    </w:lvl>
    <w:lvl w:ilvl="7" w:tplc="B16E520A">
      <w:start w:val="1"/>
      <w:numFmt w:val="lowerLetter"/>
      <w:lvlText w:val="%8."/>
      <w:lvlJc w:val="left"/>
      <w:pPr>
        <w:ind w:left="5760" w:hanging="360"/>
      </w:pPr>
    </w:lvl>
    <w:lvl w:ilvl="8" w:tplc="AF8C0666">
      <w:start w:val="1"/>
      <w:numFmt w:val="lowerRoman"/>
      <w:lvlText w:val="%9."/>
      <w:lvlJc w:val="right"/>
      <w:pPr>
        <w:ind w:left="6480" w:hanging="180"/>
      </w:pPr>
    </w:lvl>
  </w:abstractNum>
  <w:abstractNum w:abstractNumId="2" w15:restartNumberingAfterBreak="0">
    <w:nsid w:val="3AC96DBE"/>
    <w:multiLevelType w:val="hybridMultilevel"/>
    <w:tmpl w:val="AD1CA462"/>
    <w:lvl w:ilvl="0" w:tplc="B6406048">
      <w:start w:val="1"/>
      <w:numFmt w:val="decimal"/>
      <w:lvlText w:val="%1."/>
      <w:lvlJc w:val="left"/>
      <w:pPr>
        <w:ind w:left="720" w:hanging="360"/>
      </w:pPr>
    </w:lvl>
    <w:lvl w:ilvl="1" w:tplc="FE7474BA">
      <w:start w:val="1"/>
      <w:numFmt w:val="lowerLetter"/>
      <w:lvlText w:val="%2."/>
      <w:lvlJc w:val="left"/>
      <w:pPr>
        <w:ind w:left="1440" w:hanging="360"/>
      </w:pPr>
    </w:lvl>
    <w:lvl w:ilvl="2" w:tplc="7D3CD43E">
      <w:start w:val="1"/>
      <w:numFmt w:val="lowerRoman"/>
      <w:lvlText w:val="%3."/>
      <w:lvlJc w:val="left"/>
      <w:pPr>
        <w:ind w:left="2160" w:hanging="180"/>
      </w:pPr>
    </w:lvl>
    <w:lvl w:ilvl="3" w:tplc="E1785DD0">
      <w:start w:val="1"/>
      <w:numFmt w:val="decimal"/>
      <w:lvlText w:val="%4."/>
      <w:lvlJc w:val="left"/>
      <w:pPr>
        <w:ind w:left="2880" w:hanging="360"/>
      </w:pPr>
    </w:lvl>
    <w:lvl w:ilvl="4" w:tplc="4830C886">
      <w:start w:val="1"/>
      <w:numFmt w:val="lowerLetter"/>
      <w:lvlText w:val="%5."/>
      <w:lvlJc w:val="left"/>
      <w:pPr>
        <w:ind w:left="3600" w:hanging="360"/>
      </w:pPr>
    </w:lvl>
    <w:lvl w:ilvl="5" w:tplc="561860BC">
      <w:start w:val="1"/>
      <w:numFmt w:val="lowerRoman"/>
      <w:lvlText w:val="%6."/>
      <w:lvlJc w:val="right"/>
      <w:pPr>
        <w:ind w:left="4320" w:hanging="180"/>
      </w:pPr>
    </w:lvl>
    <w:lvl w:ilvl="6" w:tplc="9886B378">
      <w:start w:val="1"/>
      <w:numFmt w:val="decimal"/>
      <w:lvlText w:val="%7."/>
      <w:lvlJc w:val="left"/>
      <w:pPr>
        <w:ind w:left="5040" w:hanging="360"/>
      </w:pPr>
    </w:lvl>
    <w:lvl w:ilvl="7" w:tplc="908CC2D6">
      <w:start w:val="1"/>
      <w:numFmt w:val="lowerLetter"/>
      <w:lvlText w:val="%8."/>
      <w:lvlJc w:val="left"/>
      <w:pPr>
        <w:ind w:left="5760" w:hanging="360"/>
      </w:pPr>
    </w:lvl>
    <w:lvl w:ilvl="8" w:tplc="137010BC">
      <w:start w:val="1"/>
      <w:numFmt w:val="lowerRoman"/>
      <w:lvlText w:val="%9."/>
      <w:lvlJc w:val="right"/>
      <w:pPr>
        <w:ind w:left="6480" w:hanging="180"/>
      </w:pPr>
    </w:lvl>
  </w:abstractNum>
  <w:abstractNum w:abstractNumId="3" w15:restartNumberingAfterBreak="0">
    <w:nsid w:val="61332887"/>
    <w:multiLevelType w:val="hybridMultilevel"/>
    <w:tmpl w:val="CC381A0E"/>
    <w:lvl w:ilvl="0" w:tplc="07E2CBDC">
      <w:start w:val="1"/>
      <w:numFmt w:val="decimal"/>
      <w:lvlText w:val="%1."/>
      <w:lvlJc w:val="left"/>
      <w:pPr>
        <w:ind w:left="786" w:hanging="360"/>
      </w:pPr>
      <w:rPr>
        <w:b/>
        <w:bCs/>
      </w:rPr>
    </w:lvl>
    <w:lvl w:ilvl="1" w:tplc="C08087E6">
      <w:start w:val="1"/>
      <w:numFmt w:val="lowerLetter"/>
      <w:lvlText w:val="%2."/>
      <w:lvlJc w:val="left"/>
      <w:pPr>
        <w:ind w:left="1506" w:hanging="360"/>
      </w:pPr>
    </w:lvl>
    <w:lvl w:ilvl="2" w:tplc="1870D7FA">
      <w:start w:val="1"/>
      <w:numFmt w:val="lowerRoman"/>
      <w:lvlText w:val="%3."/>
      <w:lvlJc w:val="right"/>
      <w:pPr>
        <w:ind w:left="2226" w:hanging="180"/>
      </w:pPr>
    </w:lvl>
    <w:lvl w:ilvl="3" w:tplc="478C3C4E">
      <w:start w:val="1"/>
      <w:numFmt w:val="decimal"/>
      <w:lvlText w:val="%4."/>
      <w:lvlJc w:val="left"/>
      <w:pPr>
        <w:ind w:left="2946" w:hanging="360"/>
      </w:pPr>
    </w:lvl>
    <w:lvl w:ilvl="4" w:tplc="DD1AB95C">
      <w:start w:val="1"/>
      <w:numFmt w:val="lowerLetter"/>
      <w:lvlText w:val="%5."/>
      <w:lvlJc w:val="left"/>
      <w:pPr>
        <w:ind w:left="3666" w:hanging="360"/>
      </w:pPr>
    </w:lvl>
    <w:lvl w:ilvl="5" w:tplc="A16AF624">
      <w:start w:val="1"/>
      <w:numFmt w:val="lowerRoman"/>
      <w:lvlText w:val="%6."/>
      <w:lvlJc w:val="right"/>
      <w:pPr>
        <w:ind w:left="4386" w:hanging="180"/>
      </w:pPr>
    </w:lvl>
    <w:lvl w:ilvl="6" w:tplc="6DACF31A">
      <w:start w:val="1"/>
      <w:numFmt w:val="decimal"/>
      <w:lvlText w:val="%7."/>
      <w:lvlJc w:val="left"/>
      <w:pPr>
        <w:ind w:left="5106" w:hanging="360"/>
      </w:pPr>
    </w:lvl>
    <w:lvl w:ilvl="7" w:tplc="F79E05B8">
      <w:start w:val="1"/>
      <w:numFmt w:val="lowerLetter"/>
      <w:lvlText w:val="%8."/>
      <w:lvlJc w:val="left"/>
      <w:pPr>
        <w:ind w:left="5826" w:hanging="360"/>
      </w:pPr>
    </w:lvl>
    <w:lvl w:ilvl="8" w:tplc="BC6863A8">
      <w:start w:val="1"/>
      <w:numFmt w:val="lowerRoman"/>
      <w:lvlText w:val="%9."/>
      <w:lvlJc w:val="right"/>
      <w:pPr>
        <w:ind w:left="6546"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D2C16"/>
    <w:rsid w:val="000E171B"/>
    <w:rsid w:val="00114593"/>
    <w:rsid w:val="001A3CF2"/>
    <w:rsid w:val="002FF25C"/>
    <w:rsid w:val="005B6261"/>
    <w:rsid w:val="006767D3"/>
    <w:rsid w:val="006F229B"/>
    <w:rsid w:val="00FD0896"/>
    <w:rsid w:val="01DF6D29"/>
    <w:rsid w:val="022407AC"/>
    <w:rsid w:val="02B196A8"/>
    <w:rsid w:val="02CD6C9D"/>
    <w:rsid w:val="03B13143"/>
    <w:rsid w:val="045D3682"/>
    <w:rsid w:val="05B73779"/>
    <w:rsid w:val="06B5DCA7"/>
    <w:rsid w:val="07EB3BC2"/>
    <w:rsid w:val="086BE605"/>
    <w:rsid w:val="08FD5116"/>
    <w:rsid w:val="0924CCDB"/>
    <w:rsid w:val="0A645F02"/>
    <w:rsid w:val="0ACD0527"/>
    <w:rsid w:val="0AF25CE3"/>
    <w:rsid w:val="0BEEC536"/>
    <w:rsid w:val="0C8E2D44"/>
    <w:rsid w:val="0D554747"/>
    <w:rsid w:val="0DBC0E2E"/>
    <w:rsid w:val="0DE8ED7C"/>
    <w:rsid w:val="0E09E4D4"/>
    <w:rsid w:val="0EDD7B12"/>
    <w:rsid w:val="0F1AF3DB"/>
    <w:rsid w:val="0F902CFA"/>
    <w:rsid w:val="0FA3FB7C"/>
    <w:rsid w:val="1050713E"/>
    <w:rsid w:val="11921E08"/>
    <w:rsid w:val="12384066"/>
    <w:rsid w:val="124D2C16"/>
    <w:rsid w:val="12874C72"/>
    <w:rsid w:val="12931585"/>
    <w:rsid w:val="131A1F7F"/>
    <w:rsid w:val="13881200"/>
    <w:rsid w:val="13F02053"/>
    <w:rsid w:val="14731E1F"/>
    <w:rsid w:val="1494851D"/>
    <w:rsid w:val="14B0966D"/>
    <w:rsid w:val="14DD5A50"/>
    <w:rsid w:val="15339439"/>
    <w:rsid w:val="15FC58C6"/>
    <w:rsid w:val="160748BA"/>
    <w:rsid w:val="167AB13B"/>
    <w:rsid w:val="16F47CA7"/>
    <w:rsid w:val="17CE3AEC"/>
    <w:rsid w:val="180A760D"/>
    <w:rsid w:val="1855F37D"/>
    <w:rsid w:val="1AD1EE1A"/>
    <w:rsid w:val="1B46E126"/>
    <w:rsid w:val="1B9323E5"/>
    <w:rsid w:val="1D49374E"/>
    <w:rsid w:val="1D650D43"/>
    <w:rsid w:val="1DF15806"/>
    <w:rsid w:val="1E1FF77D"/>
    <w:rsid w:val="1EF4D728"/>
    <w:rsid w:val="1F11DD85"/>
    <w:rsid w:val="1F467649"/>
    <w:rsid w:val="1FDB52D6"/>
    <w:rsid w:val="22124706"/>
    <w:rsid w:val="227E170B"/>
    <w:rsid w:val="240B78D2"/>
    <w:rsid w:val="2445B5FE"/>
    <w:rsid w:val="2459D4C8"/>
    <w:rsid w:val="2478D060"/>
    <w:rsid w:val="25125AE6"/>
    <w:rsid w:val="25ABD8D1"/>
    <w:rsid w:val="2663E21B"/>
    <w:rsid w:val="266A781E"/>
    <w:rsid w:val="26F4332B"/>
    <w:rsid w:val="283748A6"/>
    <w:rsid w:val="29538BFE"/>
    <w:rsid w:val="298D79CC"/>
    <w:rsid w:val="29D25A42"/>
    <w:rsid w:val="29E313C0"/>
    <w:rsid w:val="29F31569"/>
    <w:rsid w:val="2A27CDA0"/>
    <w:rsid w:val="2A54CB22"/>
    <w:rsid w:val="2BBECDB5"/>
    <w:rsid w:val="2C285666"/>
    <w:rsid w:val="2CACBC7A"/>
    <w:rsid w:val="2CE414BE"/>
    <w:rsid w:val="2D33E29C"/>
    <w:rsid w:val="2D5CB76E"/>
    <w:rsid w:val="2E29D47E"/>
    <w:rsid w:val="2E2D10F5"/>
    <w:rsid w:val="2E8706D0"/>
    <w:rsid w:val="2F6882AA"/>
    <w:rsid w:val="2FBB8307"/>
    <w:rsid w:val="2FF83207"/>
    <w:rsid w:val="304CC5F8"/>
    <w:rsid w:val="315F40EE"/>
    <w:rsid w:val="32302891"/>
    <w:rsid w:val="332E8C1C"/>
    <w:rsid w:val="34927FFF"/>
    <w:rsid w:val="3499D67D"/>
    <w:rsid w:val="34EDDCC4"/>
    <w:rsid w:val="35961493"/>
    <w:rsid w:val="3600E0BF"/>
    <w:rsid w:val="361A7B3B"/>
    <w:rsid w:val="36D52FD9"/>
    <w:rsid w:val="374890A3"/>
    <w:rsid w:val="37D8AE00"/>
    <w:rsid w:val="3962654D"/>
    <w:rsid w:val="39932D08"/>
    <w:rsid w:val="39DE16EF"/>
    <w:rsid w:val="3A0CD09B"/>
    <w:rsid w:val="3C117BE8"/>
    <w:rsid w:val="3D44715D"/>
    <w:rsid w:val="3E1EB9BD"/>
    <w:rsid w:val="3F3820E9"/>
    <w:rsid w:val="3FA1316E"/>
    <w:rsid w:val="3FC06BFA"/>
    <w:rsid w:val="3FC8822C"/>
    <w:rsid w:val="404CB44E"/>
    <w:rsid w:val="40521DD0"/>
    <w:rsid w:val="40C569C4"/>
    <w:rsid w:val="40E21DF6"/>
    <w:rsid w:val="41B90ED5"/>
    <w:rsid w:val="41D00077"/>
    <w:rsid w:val="421813B4"/>
    <w:rsid w:val="43113519"/>
    <w:rsid w:val="4380F2E8"/>
    <w:rsid w:val="44039F5C"/>
    <w:rsid w:val="46BE83FA"/>
    <w:rsid w:val="4790925B"/>
    <w:rsid w:val="47B4ABD3"/>
    <w:rsid w:val="48A238AF"/>
    <w:rsid w:val="4943F6DB"/>
    <w:rsid w:val="49902875"/>
    <w:rsid w:val="4A5323AD"/>
    <w:rsid w:val="4A5E4322"/>
    <w:rsid w:val="4B1DD233"/>
    <w:rsid w:val="4B2E6012"/>
    <w:rsid w:val="4B9B0BAA"/>
    <w:rsid w:val="4BEE2AC0"/>
    <w:rsid w:val="4C995F5C"/>
    <w:rsid w:val="4CB8175F"/>
    <w:rsid w:val="4CBBA334"/>
    <w:rsid w:val="4CF4EDF7"/>
    <w:rsid w:val="4E4CD877"/>
    <w:rsid w:val="4E577395"/>
    <w:rsid w:val="4F25CB82"/>
    <w:rsid w:val="4F2BF2A0"/>
    <w:rsid w:val="4F6343D0"/>
    <w:rsid w:val="4FE0B19C"/>
    <w:rsid w:val="4FF343F6"/>
    <w:rsid w:val="502E85BD"/>
    <w:rsid w:val="506CF769"/>
    <w:rsid w:val="50F1B082"/>
    <w:rsid w:val="51261D66"/>
    <w:rsid w:val="51D2DC56"/>
    <w:rsid w:val="520D6AF8"/>
    <w:rsid w:val="5247607D"/>
    <w:rsid w:val="530CE63B"/>
    <w:rsid w:val="53444983"/>
    <w:rsid w:val="53A7CFE2"/>
    <w:rsid w:val="53C670D8"/>
    <w:rsid w:val="54A47141"/>
    <w:rsid w:val="555FC6D9"/>
    <w:rsid w:val="561187F6"/>
    <w:rsid w:val="592F0870"/>
    <w:rsid w:val="59A8D51A"/>
    <w:rsid w:val="59C9278F"/>
    <w:rsid w:val="5A580CA0"/>
    <w:rsid w:val="5B0C3FD0"/>
    <w:rsid w:val="5BF3DD01"/>
    <w:rsid w:val="5EA3A5CF"/>
    <w:rsid w:val="5ECC4724"/>
    <w:rsid w:val="5FCB3A27"/>
    <w:rsid w:val="5FD66703"/>
    <w:rsid w:val="6023DB1A"/>
    <w:rsid w:val="6237455B"/>
    <w:rsid w:val="628E5FF6"/>
    <w:rsid w:val="62AFC591"/>
    <w:rsid w:val="6326B230"/>
    <w:rsid w:val="634E2AA4"/>
    <w:rsid w:val="64DA2B4B"/>
    <w:rsid w:val="65D9A213"/>
    <w:rsid w:val="66764B64"/>
    <w:rsid w:val="675BE764"/>
    <w:rsid w:val="675F69DD"/>
    <w:rsid w:val="67D19A7B"/>
    <w:rsid w:val="6863D406"/>
    <w:rsid w:val="68A36A49"/>
    <w:rsid w:val="68D9CD0E"/>
    <w:rsid w:val="690E3825"/>
    <w:rsid w:val="696D6ADC"/>
    <w:rsid w:val="6ACD1904"/>
    <w:rsid w:val="6C1C19DF"/>
    <w:rsid w:val="6C51559A"/>
    <w:rsid w:val="6CFDC3BE"/>
    <w:rsid w:val="6F726948"/>
    <w:rsid w:val="705ABC3C"/>
    <w:rsid w:val="745E03CF"/>
    <w:rsid w:val="75932828"/>
    <w:rsid w:val="75B8D097"/>
    <w:rsid w:val="7652FC32"/>
    <w:rsid w:val="76A3DCB6"/>
    <w:rsid w:val="775B702E"/>
    <w:rsid w:val="7772B5F0"/>
    <w:rsid w:val="79900407"/>
    <w:rsid w:val="7A4846EA"/>
    <w:rsid w:val="7A6F1D4E"/>
    <w:rsid w:val="7A8FB77A"/>
    <w:rsid w:val="7AD078F8"/>
    <w:rsid w:val="7B40C098"/>
    <w:rsid w:val="7B4138B8"/>
    <w:rsid w:val="7B647E70"/>
    <w:rsid w:val="7B82555C"/>
    <w:rsid w:val="7BDBCF5C"/>
    <w:rsid w:val="7C7E83BF"/>
    <w:rsid w:val="7CDF4D54"/>
    <w:rsid w:val="7CEB71FA"/>
    <w:rsid w:val="7D13E788"/>
    <w:rsid w:val="7DE56199"/>
    <w:rsid w:val="7DF6F635"/>
    <w:rsid w:val="7E9F6E99"/>
    <w:rsid w:val="7F71CBF1"/>
    <w:rsid w:val="7F79F5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7ECE"/>
  <w15:chartTrackingRefBased/>
  <w15:docId w15:val="{CFFB2815-F6CB-4A85-9806-88A05652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pPr>
      <w:ind w:left="720"/>
      <w:contextualSpacing/>
    </w:pPr>
  </w:style>
  <w:style w:type="character" w:customStyle="1" w:styleId="ts-alignment-element">
    <w:name w:val="ts-alignment-element"/>
    <w:basedOn w:val="Standardstycketeckensnitt"/>
    <w:rsid w:val="000E1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03174">
      <w:bodyDiv w:val="1"/>
      <w:marLeft w:val="0"/>
      <w:marRight w:val="0"/>
      <w:marTop w:val="0"/>
      <w:marBottom w:val="0"/>
      <w:divBdr>
        <w:top w:val="none" w:sz="0" w:space="0" w:color="auto"/>
        <w:left w:val="none" w:sz="0" w:space="0" w:color="auto"/>
        <w:bottom w:val="none" w:sz="0" w:space="0" w:color="auto"/>
        <w:right w:val="none" w:sz="0" w:space="0" w:color="auto"/>
      </w:divBdr>
      <w:divsChild>
        <w:div w:id="2107770921">
          <w:marLeft w:val="0"/>
          <w:marRight w:val="0"/>
          <w:marTop w:val="0"/>
          <w:marBottom w:val="0"/>
          <w:divBdr>
            <w:top w:val="none" w:sz="0" w:space="0" w:color="auto"/>
            <w:left w:val="none" w:sz="0" w:space="0" w:color="auto"/>
            <w:bottom w:val="none" w:sz="0" w:space="0" w:color="auto"/>
            <w:right w:val="none" w:sz="0" w:space="0" w:color="auto"/>
          </w:divBdr>
          <w:divsChild>
            <w:div w:id="1527979994">
              <w:marLeft w:val="0"/>
              <w:marRight w:val="0"/>
              <w:marTop w:val="0"/>
              <w:marBottom w:val="0"/>
              <w:divBdr>
                <w:top w:val="none" w:sz="0" w:space="0" w:color="auto"/>
                <w:left w:val="none" w:sz="0" w:space="0" w:color="auto"/>
                <w:bottom w:val="none" w:sz="0" w:space="0" w:color="auto"/>
                <w:right w:val="none" w:sz="0" w:space="0" w:color="auto"/>
              </w:divBdr>
              <w:divsChild>
                <w:div w:id="1613901372">
                  <w:marLeft w:val="0"/>
                  <w:marRight w:val="0"/>
                  <w:marTop w:val="0"/>
                  <w:marBottom w:val="0"/>
                  <w:divBdr>
                    <w:top w:val="none" w:sz="0" w:space="0" w:color="auto"/>
                    <w:left w:val="none" w:sz="0" w:space="0" w:color="auto"/>
                    <w:bottom w:val="none" w:sz="0" w:space="0" w:color="auto"/>
                    <w:right w:val="none" w:sz="0" w:space="0" w:color="auto"/>
                  </w:divBdr>
                  <w:divsChild>
                    <w:div w:id="515311929">
                      <w:marLeft w:val="0"/>
                      <w:marRight w:val="0"/>
                      <w:marTop w:val="0"/>
                      <w:marBottom w:val="0"/>
                      <w:divBdr>
                        <w:top w:val="none" w:sz="0" w:space="0" w:color="auto"/>
                        <w:left w:val="none" w:sz="0" w:space="0" w:color="auto"/>
                        <w:bottom w:val="none" w:sz="0" w:space="0" w:color="auto"/>
                        <w:right w:val="none" w:sz="0" w:space="0" w:color="auto"/>
                      </w:divBdr>
                      <w:divsChild>
                        <w:div w:id="400174744">
                          <w:marLeft w:val="0"/>
                          <w:marRight w:val="0"/>
                          <w:marTop w:val="0"/>
                          <w:marBottom w:val="0"/>
                          <w:divBdr>
                            <w:top w:val="none" w:sz="0" w:space="0" w:color="auto"/>
                            <w:left w:val="none" w:sz="0" w:space="0" w:color="auto"/>
                            <w:bottom w:val="none" w:sz="0" w:space="0" w:color="auto"/>
                            <w:right w:val="none" w:sz="0" w:space="0" w:color="auto"/>
                          </w:divBdr>
                          <w:divsChild>
                            <w:div w:id="312101443">
                              <w:marLeft w:val="0"/>
                              <w:marRight w:val="0"/>
                              <w:marTop w:val="0"/>
                              <w:marBottom w:val="0"/>
                              <w:divBdr>
                                <w:top w:val="none" w:sz="0" w:space="0" w:color="auto"/>
                                <w:left w:val="none" w:sz="0" w:space="0" w:color="auto"/>
                                <w:bottom w:val="none" w:sz="0" w:space="0" w:color="auto"/>
                                <w:right w:val="none" w:sz="0" w:space="0" w:color="auto"/>
                              </w:divBdr>
                              <w:divsChild>
                                <w:div w:id="1381713385">
                                  <w:marLeft w:val="0"/>
                                  <w:marRight w:val="0"/>
                                  <w:marTop w:val="0"/>
                                  <w:marBottom w:val="0"/>
                                  <w:divBdr>
                                    <w:top w:val="none" w:sz="0" w:space="0" w:color="auto"/>
                                    <w:left w:val="none" w:sz="0" w:space="0" w:color="auto"/>
                                    <w:bottom w:val="none" w:sz="0" w:space="0" w:color="auto"/>
                                    <w:right w:val="none" w:sz="0" w:space="0" w:color="auto"/>
                                  </w:divBdr>
                                  <w:divsChild>
                                    <w:div w:id="95099010">
                                      <w:marLeft w:val="0"/>
                                      <w:marRight w:val="0"/>
                                      <w:marTop w:val="0"/>
                                      <w:marBottom w:val="0"/>
                                      <w:divBdr>
                                        <w:top w:val="none" w:sz="0" w:space="0" w:color="auto"/>
                                        <w:left w:val="none" w:sz="0" w:space="0" w:color="auto"/>
                                        <w:bottom w:val="none" w:sz="0" w:space="0" w:color="auto"/>
                                        <w:right w:val="none" w:sz="0" w:space="0" w:color="auto"/>
                                      </w:divBdr>
                                      <w:divsChild>
                                        <w:div w:id="255212648">
                                          <w:marLeft w:val="0"/>
                                          <w:marRight w:val="0"/>
                                          <w:marTop w:val="0"/>
                                          <w:marBottom w:val="0"/>
                                          <w:divBdr>
                                            <w:top w:val="none" w:sz="0" w:space="0" w:color="auto"/>
                                            <w:left w:val="none" w:sz="0" w:space="0" w:color="auto"/>
                                            <w:bottom w:val="none" w:sz="0" w:space="0" w:color="auto"/>
                                            <w:right w:val="none" w:sz="0" w:space="0" w:color="auto"/>
                                          </w:divBdr>
                                          <w:divsChild>
                                            <w:div w:id="507184242">
                                              <w:marLeft w:val="0"/>
                                              <w:marRight w:val="0"/>
                                              <w:marTop w:val="0"/>
                                              <w:marBottom w:val="0"/>
                                              <w:divBdr>
                                                <w:top w:val="none" w:sz="0" w:space="0" w:color="auto"/>
                                                <w:left w:val="none" w:sz="0" w:space="0" w:color="auto"/>
                                                <w:bottom w:val="none" w:sz="0" w:space="0" w:color="auto"/>
                                                <w:right w:val="none" w:sz="0" w:space="0" w:color="auto"/>
                                              </w:divBdr>
                                              <w:divsChild>
                                                <w:div w:id="1296252119">
                                                  <w:marLeft w:val="0"/>
                                                  <w:marRight w:val="0"/>
                                                  <w:marTop w:val="0"/>
                                                  <w:marBottom w:val="0"/>
                                                  <w:divBdr>
                                                    <w:top w:val="none" w:sz="0" w:space="0" w:color="auto"/>
                                                    <w:left w:val="none" w:sz="0" w:space="0" w:color="auto"/>
                                                    <w:bottom w:val="none" w:sz="0" w:space="0" w:color="auto"/>
                                                    <w:right w:val="none" w:sz="0" w:space="0" w:color="auto"/>
                                                  </w:divBdr>
                                                  <w:divsChild>
                                                    <w:div w:id="1213999372">
                                                      <w:marLeft w:val="0"/>
                                                      <w:marRight w:val="0"/>
                                                      <w:marTop w:val="0"/>
                                                      <w:marBottom w:val="0"/>
                                                      <w:divBdr>
                                                        <w:top w:val="none" w:sz="0" w:space="0" w:color="auto"/>
                                                        <w:left w:val="none" w:sz="0" w:space="0" w:color="auto"/>
                                                        <w:bottom w:val="none" w:sz="0" w:space="0" w:color="auto"/>
                                                        <w:right w:val="none" w:sz="0" w:space="0" w:color="auto"/>
                                                      </w:divBdr>
                                                      <w:divsChild>
                                                        <w:div w:id="1582258337">
                                                          <w:marLeft w:val="0"/>
                                                          <w:marRight w:val="0"/>
                                                          <w:marTop w:val="0"/>
                                                          <w:marBottom w:val="0"/>
                                                          <w:divBdr>
                                                            <w:top w:val="none" w:sz="0" w:space="0" w:color="auto"/>
                                                            <w:left w:val="none" w:sz="0" w:space="0" w:color="auto"/>
                                                            <w:bottom w:val="none" w:sz="0" w:space="0" w:color="auto"/>
                                                            <w:right w:val="none" w:sz="0" w:space="0" w:color="auto"/>
                                                          </w:divBdr>
                                                          <w:divsChild>
                                                            <w:div w:id="299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3819605">
      <w:bodyDiv w:val="1"/>
      <w:marLeft w:val="0"/>
      <w:marRight w:val="0"/>
      <w:marTop w:val="0"/>
      <w:marBottom w:val="0"/>
      <w:divBdr>
        <w:top w:val="none" w:sz="0" w:space="0" w:color="auto"/>
        <w:left w:val="none" w:sz="0" w:space="0" w:color="auto"/>
        <w:bottom w:val="none" w:sz="0" w:space="0" w:color="auto"/>
        <w:right w:val="none" w:sz="0" w:space="0" w:color="auto"/>
      </w:divBdr>
      <w:divsChild>
        <w:div w:id="1878928116">
          <w:marLeft w:val="0"/>
          <w:marRight w:val="0"/>
          <w:marTop w:val="0"/>
          <w:marBottom w:val="0"/>
          <w:divBdr>
            <w:top w:val="none" w:sz="0" w:space="0" w:color="auto"/>
            <w:left w:val="none" w:sz="0" w:space="0" w:color="auto"/>
            <w:bottom w:val="none" w:sz="0" w:space="0" w:color="auto"/>
            <w:right w:val="none" w:sz="0" w:space="0" w:color="auto"/>
          </w:divBdr>
          <w:divsChild>
            <w:div w:id="1642730807">
              <w:marLeft w:val="0"/>
              <w:marRight w:val="0"/>
              <w:marTop w:val="0"/>
              <w:marBottom w:val="0"/>
              <w:divBdr>
                <w:top w:val="none" w:sz="0" w:space="0" w:color="auto"/>
                <w:left w:val="none" w:sz="0" w:space="0" w:color="auto"/>
                <w:bottom w:val="none" w:sz="0" w:space="0" w:color="auto"/>
                <w:right w:val="none" w:sz="0" w:space="0" w:color="auto"/>
              </w:divBdr>
              <w:divsChild>
                <w:div w:id="459230339">
                  <w:marLeft w:val="0"/>
                  <w:marRight w:val="0"/>
                  <w:marTop w:val="0"/>
                  <w:marBottom w:val="0"/>
                  <w:divBdr>
                    <w:top w:val="none" w:sz="0" w:space="0" w:color="auto"/>
                    <w:left w:val="none" w:sz="0" w:space="0" w:color="auto"/>
                    <w:bottom w:val="none" w:sz="0" w:space="0" w:color="auto"/>
                    <w:right w:val="none" w:sz="0" w:space="0" w:color="auto"/>
                  </w:divBdr>
                  <w:divsChild>
                    <w:div w:id="1716392622">
                      <w:marLeft w:val="0"/>
                      <w:marRight w:val="0"/>
                      <w:marTop w:val="0"/>
                      <w:marBottom w:val="0"/>
                      <w:divBdr>
                        <w:top w:val="none" w:sz="0" w:space="0" w:color="auto"/>
                        <w:left w:val="none" w:sz="0" w:space="0" w:color="auto"/>
                        <w:bottom w:val="none" w:sz="0" w:space="0" w:color="auto"/>
                        <w:right w:val="none" w:sz="0" w:space="0" w:color="auto"/>
                      </w:divBdr>
                      <w:divsChild>
                        <w:div w:id="1613438510">
                          <w:marLeft w:val="0"/>
                          <w:marRight w:val="0"/>
                          <w:marTop w:val="0"/>
                          <w:marBottom w:val="0"/>
                          <w:divBdr>
                            <w:top w:val="none" w:sz="0" w:space="0" w:color="auto"/>
                            <w:left w:val="none" w:sz="0" w:space="0" w:color="auto"/>
                            <w:bottom w:val="none" w:sz="0" w:space="0" w:color="auto"/>
                            <w:right w:val="none" w:sz="0" w:space="0" w:color="auto"/>
                          </w:divBdr>
                          <w:divsChild>
                            <w:div w:id="1695351133">
                              <w:marLeft w:val="0"/>
                              <w:marRight w:val="0"/>
                              <w:marTop w:val="0"/>
                              <w:marBottom w:val="0"/>
                              <w:divBdr>
                                <w:top w:val="none" w:sz="0" w:space="0" w:color="auto"/>
                                <w:left w:val="none" w:sz="0" w:space="0" w:color="auto"/>
                                <w:bottom w:val="none" w:sz="0" w:space="0" w:color="auto"/>
                                <w:right w:val="none" w:sz="0" w:space="0" w:color="auto"/>
                              </w:divBdr>
                              <w:divsChild>
                                <w:div w:id="1937446633">
                                  <w:marLeft w:val="0"/>
                                  <w:marRight w:val="0"/>
                                  <w:marTop w:val="0"/>
                                  <w:marBottom w:val="0"/>
                                  <w:divBdr>
                                    <w:top w:val="none" w:sz="0" w:space="0" w:color="auto"/>
                                    <w:left w:val="none" w:sz="0" w:space="0" w:color="auto"/>
                                    <w:bottom w:val="none" w:sz="0" w:space="0" w:color="auto"/>
                                    <w:right w:val="none" w:sz="0" w:space="0" w:color="auto"/>
                                  </w:divBdr>
                                  <w:divsChild>
                                    <w:div w:id="1585409992">
                                      <w:marLeft w:val="0"/>
                                      <w:marRight w:val="0"/>
                                      <w:marTop w:val="0"/>
                                      <w:marBottom w:val="0"/>
                                      <w:divBdr>
                                        <w:top w:val="none" w:sz="0" w:space="0" w:color="auto"/>
                                        <w:left w:val="none" w:sz="0" w:space="0" w:color="auto"/>
                                        <w:bottom w:val="none" w:sz="0" w:space="0" w:color="auto"/>
                                        <w:right w:val="none" w:sz="0" w:space="0" w:color="auto"/>
                                      </w:divBdr>
                                      <w:divsChild>
                                        <w:div w:id="990790463">
                                          <w:marLeft w:val="0"/>
                                          <w:marRight w:val="0"/>
                                          <w:marTop w:val="0"/>
                                          <w:marBottom w:val="0"/>
                                          <w:divBdr>
                                            <w:top w:val="none" w:sz="0" w:space="0" w:color="auto"/>
                                            <w:left w:val="none" w:sz="0" w:space="0" w:color="auto"/>
                                            <w:bottom w:val="none" w:sz="0" w:space="0" w:color="auto"/>
                                            <w:right w:val="none" w:sz="0" w:space="0" w:color="auto"/>
                                          </w:divBdr>
                                          <w:divsChild>
                                            <w:div w:id="1724671999">
                                              <w:marLeft w:val="0"/>
                                              <w:marRight w:val="0"/>
                                              <w:marTop w:val="0"/>
                                              <w:marBottom w:val="0"/>
                                              <w:divBdr>
                                                <w:top w:val="none" w:sz="0" w:space="0" w:color="auto"/>
                                                <w:left w:val="none" w:sz="0" w:space="0" w:color="auto"/>
                                                <w:bottom w:val="none" w:sz="0" w:space="0" w:color="auto"/>
                                                <w:right w:val="none" w:sz="0" w:space="0" w:color="auto"/>
                                              </w:divBdr>
                                              <w:divsChild>
                                                <w:div w:id="1817645320">
                                                  <w:marLeft w:val="0"/>
                                                  <w:marRight w:val="0"/>
                                                  <w:marTop w:val="0"/>
                                                  <w:marBottom w:val="0"/>
                                                  <w:divBdr>
                                                    <w:top w:val="none" w:sz="0" w:space="0" w:color="auto"/>
                                                    <w:left w:val="none" w:sz="0" w:space="0" w:color="auto"/>
                                                    <w:bottom w:val="none" w:sz="0" w:space="0" w:color="auto"/>
                                                    <w:right w:val="none" w:sz="0" w:space="0" w:color="auto"/>
                                                  </w:divBdr>
                                                  <w:divsChild>
                                                    <w:div w:id="2089379770">
                                                      <w:marLeft w:val="0"/>
                                                      <w:marRight w:val="0"/>
                                                      <w:marTop w:val="0"/>
                                                      <w:marBottom w:val="0"/>
                                                      <w:divBdr>
                                                        <w:top w:val="none" w:sz="0" w:space="0" w:color="auto"/>
                                                        <w:left w:val="none" w:sz="0" w:space="0" w:color="auto"/>
                                                        <w:bottom w:val="none" w:sz="0" w:space="0" w:color="auto"/>
                                                        <w:right w:val="none" w:sz="0" w:space="0" w:color="auto"/>
                                                      </w:divBdr>
                                                      <w:divsChild>
                                                        <w:div w:id="1278952429">
                                                          <w:marLeft w:val="0"/>
                                                          <w:marRight w:val="0"/>
                                                          <w:marTop w:val="0"/>
                                                          <w:marBottom w:val="0"/>
                                                          <w:divBdr>
                                                            <w:top w:val="none" w:sz="0" w:space="0" w:color="auto"/>
                                                            <w:left w:val="none" w:sz="0" w:space="0" w:color="auto"/>
                                                            <w:bottom w:val="none" w:sz="0" w:space="0" w:color="auto"/>
                                                            <w:right w:val="none" w:sz="0" w:space="0" w:color="auto"/>
                                                          </w:divBdr>
                                                          <w:divsChild>
                                                            <w:div w:id="2306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DEE89-45EC-40C5-99A0-AF1E0C75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655</Words>
  <Characters>3474</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Solberg</dc:creator>
  <cp:keywords/>
  <dc:description/>
  <cp:lastModifiedBy>Karl Lindberg</cp:lastModifiedBy>
  <cp:revision>4</cp:revision>
  <dcterms:created xsi:type="dcterms:W3CDTF">2021-05-05T18:28:00Z</dcterms:created>
  <dcterms:modified xsi:type="dcterms:W3CDTF">2021-05-06T20:23:00Z</dcterms:modified>
</cp:coreProperties>
</file>