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9E56" w14:textId="069A3AC2" w:rsidR="007E41A4" w:rsidRPr="00BE6D3A" w:rsidRDefault="007E41A4">
      <w:pPr>
        <w:rPr>
          <w:rFonts w:ascii="Arial" w:eastAsia="Times New Roman" w:hAnsi="Arial" w:cs="Arial"/>
          <w:b/>
        </w:rPr>
      </w:pPr>
      <w:r w:rsidRPr="007E41A4">
        <w:rPr>
          <w:rFonts w:ascii="Arial" w:eastAsia="Times New Roman" w:hAnsi="Arial" w:cs="Arial"/>
          <w:b/>
        </w:rPr>
        <w:t>Exploratory data analysis</w:t>
      </w:r>
    </w:p>
    <w:p w14:paraId="3B4585D1" w14:textId="4FC13500" w:rsidR="00115868" w:rsidRPr="00BE6D3A" w:rsidRDefault="004A2FFE">
      <w:pPr>
        <w:rPr>
          <w:rFonts w:ascii="Arial" w:hAnsi="Arial" w:cs="Arial"/>
        </w:rPr>
      </w:pPr>
      <w:r>
        <w:rPr>
          <w:rFonts w:ascii="Arial" w:hAnsi="Arial" w:cs="Arial"/>
        </w:rPr>
        <w:t xml:space="preserve">The top left histogram of </w:t>
      </w:r>
      <w:r w:rsidR="007E41A4" w:rsidRPr="00BE6D3A">
        <w:rPr>
          <w:rFonts w:ascii="Arial" w:hAnsi="Arial" w:cs="Arial"/>
        </w:rPr>
        <w:t>Figure 1 show</w:t>
      </w:r>
      <w:r>
        <w:rPr>
          <w:rFonts w:ascii="Arial" w:hAnsi="Arial" w:cs="Arial"/>
        </w:rPr>
        <w:t xml:space="preserve">s </w:t>
      </w:r>
      <w:r w:rsidR="007E41A4" w:rsidRPr="00BE6D3A">
        <w:rPr>
          <w:rFonts w:ascii="Arial" w:hAnsi="Arial" w:cs="Arial"/>
        </w:rPr>
        <w:t>that</w:t>
      </w:r>
      <w:r>
        <w:rPr>
          <w:rFonts w:ascii="Arial" w:hAnsi="Arial" w:cs="Arial"/>
        </w:rPr>
        <w:t xml:space="preserve"> </w:t>
      </w:r>
      <w:r w:rsidR="007E41A4" w:rsidRPr="00BE6D3A">
        <w:rPr>
          <w:rFonts w:ascii="Arial" w:hAnsi="Arial" w:cs="Arial"/>
        </w:rPr>
        <w:t xml:space="preserve">the perpendicular </w:t>
      </w:r>
      <w:r>
        <w:rPr>
          <w:rFonts w:ascii="Arial" w:hAnsi="Arial" w:cs="Arial"/>
        </w:rPr>
        <w:t>distances are generally</w:t>
      </w:r>
      <w:r w:rsidR="00115868" w:rsidRPr="00BE6D3A">
        <w:rPr>
          <w:rFonts w:ascii="Arial" w:hAnsi="Arial" w:cs="Arial"/>
        </w:rPr>
        <w:t xml:space="preserve"> close to the transect line.   While distances were measured accurately using a laser range finder, the angles were taken with a compass.</w:t>
      </w:r>
      <w:r w:rsidR="00633EA2">
        <w:rPr>
          <w:rFonts w:ascii="Arial" w:hAnsi="Arial" w:cs="Arial"/>
        </w:rPr>
        <w:t xml:space="preserve"> </w:t>
      </w:r>
      <w:r w:rsidR="00115868" w:rsidRPr="00BE6D3A">
        <w:rPr>
          <w:rFonts w:ascii="Arial" w:hAnsi="Arial" w:cs="Arial"/>
        </w:rPr>
        <w:t>Analysis of the angles measured in</w:t>
      </w:r>
      <w:r>
        <w:rPr>
          <w:rFonts w:ascii="Arial" w:hAnsi="Arial" w:cs="Arial"/>
        </w:rPr>
        <w:t xml:space="preserve"> the bottom left histogram of</w:t>
      </w:r>
      <w:r w:rsidR="00115868" w:rsidRPr="00BE6D3A">
        <w:rPr>
          <w:rFonts w:ascii="Arial" w:hAnsi="Arial" w:cs="Arial"/>
        </w:rPr>
        <w:t xml:space="preserve"> Figure 1 shows that they have been rounded to the nearest 10 degrees</w:t>
      </w:r>
      <w:r w:rsidR="00E86FBA">
        <w:rPr>
          <w:rFonts w:ascii="Arial" w:hAnsi="Arial" w:cs="Arial"/>
        </w:rPr>
        <w:t>, as well as angles under 20 being heaped to 0.</w:t>
      </w:r>
    </w:p>
    <w:p w14:paraId="4FAC7653" w14:textId="29D42567" w:rsidR="007E41A4" w:rsidRPr="00BE6D3A" w:rsidRDefault="007E41A4" w:rsidP="007E41A4">
      <w:pPr>
        <w:rPr>
          <w:rFonts w:ascii="Arial" w:eastAsia="Times New Roman" w:hAnsi="Arial" w:cs="Arial"/>
        </w:rPr>
      </w:pPr>
      <w:r w:rsidRPr="007E41A4">
        <w:rPr>
          <w:rFonts w:ascii="Arial" w:eastAsia="Times New Roman" w:hAnsi="Arial" w:cs="Arial"/>
        </w:rPr>
        <w:fldChar w:fldCharType="begin"/>
      </w:r>
      <w:r w:rsidRPr="007E41A4">
        <w:rPr>
          <w:rFonts w:ascii="Arial" w:eastAsia="Times New Roman" w:hAnsi="Arial" w:cs="Arial"/>
        </w:rPr>
        <w:instrText xml:space="preserve"> INCLUDEPICTURE "/var/folders/qx/f0f76y053hv4sg4xtzqxxsl8znr1rw/T/com.microsoft.Word/WebArchiveCopyPasteTempFiles/00002d.png" \* MERGEFORMATINET </w:instrText>
      </w:r>
      <w:r w:rsidRPr="007E41A4">
        <w:rPr>
          <w:rFonts w:ascii="Arial" w:eastAsia="Times New Roman" w:hAnsi="Arial" w:cs="Arial"/>
        </w:rPr>
        <w:fldChar w:fldCharType="separate"/>
      </w:r>
      <w:r w:rsidRPr="00BE6D3A">
        <w:rPr>
          <w:rFonts w:ascii="Arial" w:eastAsia="Times New Roman" w:hAnsi="Arial" w:cs="Arial"/>
          <w:noProof/>
        </w:rPr>
        <w:drawing>
          <wp:inline distT="0" distB="0" distL="0" distR="0" wp14:anchorId="13F4C682" wp14:editId="552EF48F">
            <wp:extent cx="5727700" cy="3538855"/>
            <wp:effectExtent l="0" t="0" r="0" b="4445"/>
            <wp:docPr id="4" name="Picture 4" descr="/var/folders/qx/f0f76y053hv4sg4xtzqxxsl8znr1rw/T/com.microsoft.Word/WebArchiveCopyPasteTempFiles/000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x/f0f76y053hv4sg4xtzqxxsl8znr1rw/T/com.microsoft.Word/WebArchiveCopyPasteTempFiles/00002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538855"/>
                    </a:xfrm>
                    <a:prstGeom prst="rect">
                      <a:avLst/>
                    </a:prstGeom>
                    <a:noFill/>
                    <a:ln>
                      <a:noFill/>
                    </a:ln>
                  </pic:spPr>
                </pic:pic>
              </a:graphicData>
            </a:graphic>
          </wp:inline>
        </w:drawing>
      </w:r>
      <w:r w:rsidRPr="007E41A4">
        <w:rPr>
          <w:rFonts w:ascii="Arial" w:eastAsia="Times New Roman" w:hAnsi="Arial" w:cs="Arial"/>
        </w:rPr>
        <w:fldChar w:fldCharType="end"/>
      </w:r>
    </w:p>
    <w:p w14:paraId="21C131C2" w14:textId="5A99178F"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D81392">
        <w:rPr>
          <w:rFonts w:ascii="Arial" w:hAnsi="Arial" w:cs="Arial"/>
          <w:noProof/>
        </w:rPr>
        <w:t>1</w:t>
      </w:r>
      <w:r w:rsidRPr="00BE6D3A">
        <w:rPr>
          <w:rFonts w:ascii="Arial" w:hAnsi="Arial" w:cs="Arial"/>
        </w:rPr>
        <w:fldChar w:fldCharType="end"/>
      </w:r>
      <w:r w:rsidRPr="00BE6D3A">
        <w:rPr>
          <w:rFonts w:ascii="Arial" w:hAnsi="Arial" w:cs="Arial"/>
        </w:rPr>
        <w:t xml:space="preserve"> Analysis of Measurements taken during Survey</w:t>
      </w:r>
    </w:p>
    <w:p w14:paraId="624A9D9B" w14:textId="7E40806A"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486A0C0E" w14:textId="1B565107" w:rsidR="00115868" w:rsidRPr="00BE6D3A" w:rsidRDefault="00115868" w:rsidP="00115868">
      <w:pPr>
        <w:pStyle w:val="ListParagraph"/>
        <w:numPr>
          <w:ilvl w:val="0"/>
          <w:numId w:val="1"/>
        </w:numPr>
        <w:rPr>
          <w:rFonts w:ascii="Arial" w:hAnsi="Arial" w:cs="Arial"/>
        </w:rPr>
      </w:pPr>
      <w:r w:rsidRPr="00BE6D3A">
        <w:rPr>
          <w:rFonts w:ascii="Arial" w:hAnsi="Arial" w:cs="Arial"/>
        </w:rPr>
        <w:t>Use radial distance models.</w:t>
      </w:r>
    </w:p>
    <w:p w14:paraId="596F47C4" w14:textId="3D8B4F1C" w:rsidR="001F31D9" w:rsidRPr="00BE6D3A" w:rsidRDefault="004A2FFE" w:rsidP="001F31D9">
      <w:pPr>
        <w:rPr>
          <w:rFonts w:ascii="Arial" w:hAnsi="Arial" w:cs="Arial"/>
        </w:rPr>
      </w:pPr>
      <w:r>
        <w:rPr>
          <w:rFonts w:ascii="Arial" w:hAnsi="Arial" w:cs="Arial"/>
        </w:rPr>
        <w:t>It is too late for 1, according to the text 5 leads to non-robust models.  2, 3 and 4 will be explored to find a good fitting model.</w:t>
      </w:r>
    </w:p>
    <w:p w14:paraId="598FCCA4" w14:textId="06847C99" w:rsidR="001F31D9" w:rsidRPr="00BE6D3A" w:rsidRDefault="001F31D9" w:rsidP="001F31D9">
      <w:pPr>
        <w:rPr>
          <w:rFonts w:ascii="Arial" w:hAnsi="Arial" w:cs="Arial"/>
        </w:rPr>
      </w:pPr>
    </w:p>
    <w:p w14:paraId="23ACA531" w14:textId="1EDE61B0" w:rsidR="001F31D9" w:rsidRPr="00BE6D3A" w:rsidRDefault="001F31D9" w:rsidP="001F31D9">
      <w:pPr>
        <w:rPr>
          <w:rFonts w:ascii="Arial" w:hAnsi="Arial" w:cs="Arial"/>
          <w:b/>
        </w:rPr>
      </w:pPr>
      <w:r w:rsidRPr="00BE6D3A">
        <w:rPr>
          <w:rFonts w:ascii="Arial" w:hAnsi="Arial" w:cs="Arial"/>
          <w:b/>
        </w:rPr>
        <w:t>‘Smearing’ the measured angles</w:t>
      </w:r>
    </w:p>
    <w:p w14:paraId="750ABF8D" w14:textId="2FAF25A9" w:rsidR="005736AF" w:rsidRPr="00BE6D3A" w:rsidRDefault="001F31D9" w:rsidP="005736AF">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(p269) says that although often criticized smearing is </w:t>
      </w:r>
      <w:r w:rsidR="009071A8">
        <w:rPr>
          <w:rFonts w:ascii="Arial" w:hAnsi="Arial" w:cs="Arial"/>
        </w:rPr>
        <w:t>regularly</w:t>
      </w:r>
      <w:r w:rsidRPr="00BE6D3A">
        <w:rPr>
          <w:rFonts w:ascii="Arial" w:hAnsi="Arial" w:cs="Arial"/>
        </w:rPr>
        <w:t xml:space="preserve"> use</w:t>
      </w:r>
      <w:r w:rsidR="009071A8">
        <w:rPr>
          <w:rFonts w:ascii="Arial" w:hAnsi="Arial" w:cs="Arial"/>
        </w:rPr>
        <w:t>d</w:t>
      </w:r>
      <w:r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Pr="00BE6D3A">
        <w:rPr>
          <w:rFonts w:ascii="Arial" w:hAnsi="Arial" w:cs="Arial"/>
        </w:rPr>
        <w:t xml:space="preserve">given by D. </w:t>
      </w:r>
      <w:proofErr w:type="spellStart"/>
      <w:r w:rsidRPr="00BE6D3A">
        <w:rPr>
          <w:rFonts w:ascii="Arial" w:hAnsi="Arial" w:cs="Arial"/>
        </w:rPr>
        <w:t>Kin</w:t>
      </w:r>
      <w:r w:rsidR="005736AF" w:rsidRPr="00BE6D3A">
        <w:rPr>
          <w:rFonts w:ascii="Arial" w:hAnsi="Arial" w:cs="Arial"/>
        </w:rPr>
        <w:t>z</w:t>
      </w:r>
      <w:r w:rsidRPr="00BE6D3A">
        <w:rPr>
          <w:rFonts w:ascii="Arial" w:hAnsi="Arial" w:cs="Arial"/>
        </w:rPr>
        <w:t>ey</w:t>
      </w:r>
      <w:proofErr w:type="spellEnd"/>
      <w:r w:rsidR="00BE6D3A">
        <w:rPr>
          <w:rFonts w:ascii="Arial" w:hAnsi="Arial" w:cs="Arial"/>
        </w:rPr>
        <w:t>,</w:t>
      </w:r>
      <w:r w:rsidRPr="00BE6D3A">
        <w:rPr>
          <w:rFonts w:ascii="Arial" w:hAnsi="Arial" w:cs="Arial"/>
        </w:rPr>
        <w:t xml:space="preserve"> 2002</w:t>
      </w:r>
      <w:r w:rsidR="005736AF" w:rsidRPr="00BE6D3A">
        <w:rPr>
          <w:rFonts w:ascii="Arial" w:hAnsi="Arial" w:cs="Arial"/>
        </w:rPr>
        <w:t xml:space="preserve"> and based on the text in Buckland,</w:t>
      </w:r>
      <w:r w:rsidR="00BE6D3A">
        <w:rPr>
          <w:rFonts w:ascii="Arial" w:hAnsi="Arial" w:cs="Arial"/>
        </w:rPr>
        <w:t xml:space="preserve"> </w:t>
      </w:r>
      <w:r w:rsidR="005736AF" w:rsidRPr="00BE6D3A">
        <w:rPr>
          <w:rFonts w:ascii="Arial" w:hAnsi="Arial" w:cs="Arial"/>
        </w:rPr>
        <w:t xml:space="preserve">2001.  The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3BDCFD5D" w14:textId="4A3EEF72" w:rsidR="005736AF" w:rsidRPr="00BE6D3A" w:rsidRDefault="005736AF" w:rsidP="005736AF">
      <w:pPr>
        <w:rPr>
          <w:rFonts w:ascii="Arial" w:eastAsia="Times New Roman" w:hAnsi="Arial" w:cs="Arial"/>
        </w:rPr>
      </w:pPr>
      <w:r w:rsidRPr="00BE6D3A">
        <w:rPr>
          <w:rFonts w:ascii="Arial" w:eastAsia="Times New Roman" w:hAnsi="Arial" w:cs="Arial"/>
        </w:rPr>
        <w:t xml:space="preserve">Where </w:t>
      </w: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υ = a uniform random number between -0.5 and 0.5, and ∆ρ = the range of angles to be smeared over. </w:t>
      </w:r>
    </w:p>
    <w:p w14:paraId="00087E0D" w14:textId="60D873B1" w:rsidR="005736AF" w:rsidRPr="00BE6D3A" w:rsidRDefault="005736AF" w:rsidP="001F31D9">
      <w:pPr>
        <w:rPr>
          <w:rFonts w:ascii="Arial" w:hAnsi="Arial" w:cs="Arial"/>
        </w:rPr>
      </w:pPr>
    </w:p>
    <w:p w14:paraId="1DEAB0D2" w14:textId="77777777" w:rsidR="00687589" w:rsidRDefault="00687589" w:rsidP="00687589">
      <w:pPr>
        <w:keepNext/>
      </w:pPr>
      <w:r w:rsidRPr="00687589">
        <w:rPr>
          <w:rFonts w:ascii="Times New Roman" w:eastAsia="Times New Roman" w:hAnsi="Times New Roman" w:cs="Times New Roman"/>
        </w:rPr>
        <w:lastRenderedPageBreak/>
        <w:fldChar w:fldCharType="begin"/>
      </w:r>
      <w:r w:rsidRPr="00687589">
        <w:rPr>
          <w:rFonts w:ascii="Times New Roman" w:eastAsia="Times New Roman" w:hAnsi="Times New Roman" w:cs="Times New Roman"/>
        </w:rPr>
        <w:instrText xml:space="preserve"> INCLUDEPICTURE "/var/folders/qx/f0f76y053hv4sg4xtzqxxsl8znr1rw/T/com.microsoft.Word/WebArchiveCopyPasteTempFiles/000037.png" \* MERGEFORMATINET </w:instrText>
      </w:r>
      <w:r w:rsidRPr="00687589">
        <w:rPr>
          <w:rFonts w:ascii="Times New Roman" w:eastAsia="Times New Roman" w:hAnsi="Times New Roman" w:cs="Times New Roman"/>
        </w:rPr>
        <w:fldChar w:fldCharType="separate"/>
      </w:r>
      <w:r w:rsidRPr="00687589">
        <w:rPr>
          <w:rFonts w:ascii="Times New Roman" w:eastAsia="Times New Roman" w:hAnsi="Times New Roman" w:cs="Times New Roman"/>
          <w:noProof/>
        </w:rPr>
        <w:drawing>
          <wp:inline distT="0" distB="0" distL="0" distR="0" wp14:anchorId="5818660A" wp14:editId="79FA1AFE">
            <wp:extent cx="5727700" cy="3538855"/>
            <wp:effectExtent l="0" t="0" r="0" b="4445"/>
            <wp:docPr id="5" name="Picture 5" descr="/var/folders/qx/f0f76y053hv4sg4xtzqxxsl8znr1rw/T/com.microsoft.Word/WebArchiveCopyPasteTempFiles/0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qx/f0f76y053hv4sg4xtzqxxsl8znr1rw/T/com.microsoft.Word/WebArchiveCopyPasteTempFiles/0000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38855"/>
                    </a:xfrm>
                    <a:prstGeom prst="rect">
                      <a:avLst/>
                    </a:prstGeom>
                    <a:noFill/>
                    <a:ln>
                      <a:noFill/>
                    </a:ln>
                  </pic:spPr>
                </pic:pic>
              </a:graphicData>
            </a:graphic>
          </wp:inline>
        </w:drawing>
      </w:r>
      <w:r w:rsidRPr="00687589">
        <w:rPr>
          <w:rFonts w:ascii="Times New Roman" w:eastAsia="Times New Roman" w:hAnsi="Times New Roman" w:cs="Times New Roman"/>
        </w:rPr>
        <w:fldChar w:fldCharType="end"/>
      </w:r>
    </w:p>
    <w:p w14:paraId="6ADB2544" w14:textId="1216B2A6" w:rsidR="005736AF" w:rsidRPr="002819A7" w:rsidRDefault="00687589" w:rsidP="002819A7">
      <w:pPr>
        <w:pStyle w:val="Caption"/>
        <w:rPr>
          <w:rFonts w:ascii="Times New Roman" w:eastAsia="Times New Roman" w:hAnsi="Times New Roman" w:cs="Times New Roman"/>
        </w:rPr>
      </w:pPr>
      <w:r>
        <w:t xml:space="preserve">Figure </w:t>
      </w:r>
      <w:fldSimple w:instr=" SEQ Figure \* ARABIC ">
        <w:r w:rsidR="00D81392">
          <w:rPr>
            <w:noProof/>
          </w:rPr>
          <w:t>2</w:t>
        </w:r>
      </w:fldSimple>
      <w:r>
        <w:t xml:space="preserve"> Effects of Smearing the Measured Angle</w:t>
      </w:r>
    </w:p>
    <w:p w14:paraId="47453E4E" w14:textId="77777777" w:rsidR="00EE4408" w:rsidRDefault="00687589" w:rsidP="001F31D9">
      <w:pPr>
        <w:rPr>
          <w:rFonts w:ascii="Arial" w:hAnsi="Arial" w:cs="Arial"/>
        </w:rPr>
      </w:pPr>
      <w:r>
        <w:rPr>
          <w:rFonts w:ascii="Arial" w:hAnsi="Arial" w:cs="Arial"/>
        </w:rPr>
        <w:t>Figure 2 shows that there is very little effect in the perpendicular distance when smearing the angle</w:t>
      </w:r>
      <w:r w:rsidR="00EE4408">
        <w:rPr>
          <w:rFonts w:ascii="Arial" w:hAnsi="Arial" w:cs="Arial"/>
        </w:rPr>
        <w:t>.  Figure 3 shows that majority of the distances recorded at low angles were for animals very close to the observer, so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452EB9AC" w:rsidR="00EE4408" w:rsidRDefault="00EE4408" w:rsidP="00EE4408">
      <w:pPr>
        <w:pStyle w:val="Caption"/>
      </w:pPr>
      <w:r>
        <w:t xml:space="preserve">Figure </w:t>
      </w:r>
      <w:fldSimple w:instr=" SEQ Figure \* ARABIC ">
        <w:r w:rsidR="00D81392">
          <w:rPr>
            <w:noProof/>
          </w:rPr>
          <w:t>3</w:t>
        </w:r>
      </w:fldSimple>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77777777" w:rsidR="00510073" w:rsidRDefault="00510073" w:rsidP="00EE4408">
      <w:pPr>
        <w:rPr>
          <w:rFonts w:ascii="Arial" w:hAnsi="Arial" w:cs="Arial"/>
          <w:b/>
        </w:rPr>
      </w:pPr>
      <w:r w:rsidRPr="00510073">
        <w:rPr>
          <w:rFonts w:ascii="Arial" w:hAnsi="Arial" w:cs="Arial"/>
          <w:b/>
        </w:rPr>
        <w:t>Grouping the data</w:t>
      </w:r>
    </w:p>
    <w:p w14:paraId="10B4C1AF" w14:textId="67F3C5CD" w:rsidR="00E86FBA" w:rsidRDefault="003F4B2C" w:rsidP="00EE4408">
      <w:pPr>
        <w:rPr>
          <w:rFonts w:ascii="Arial" w:hAnsi="Arial" w:cs="Arial"/>
        </w:rPr>
      </w:pPr>
      <w:r>
        <w:rPr>
          <w:rFonts w:ascii="Arial" w:hAnsi="Arial" w:cs="Arial"/>
        </w:rPr>
        <w:t xml:space="preserve">Buckland, 2001 (p109) says that grouping should be used where there are measurement errors and that appropriate grouping can lead to a better model fit and improved estimates of density.  The text suggests </w:t>
      </w:r>
      <w:proofErr w:type="spellStart"/>
      <w:r>
        <w:rPr>
          <w:rFonts w:ascii="Arial" w:hAnsi="Arial" w:cs="Arial"/>
        </w:rPr>
        <w:t>cutpoints</w:t>
      </w:r>
      <w:proofErr w:type="spellEnd"/>
      <w:r>
        <w:rPr>
          <w:rFonts w:ascii="Arial" w:hAnsi="Arial" w:cs="Arial"/>
        </w:rPr>
        <w:t xml:space="preserve"> should be selected that avoid </w:t>
      </w:r>
      <w:r w:rsidR="00D13767">
        <w:rPr>
          <w:rFonts w:ascii="Arial" w:hAnsi="Arial" w:cs="Arial"/>
        </w:rPr>
        <w:t xml:space="preserve">the </w:t>
      </w:r>
      <w:r>
        <w:rPr>
          <w:rFonts w:ascii="Arial" w:hAnsi="Arial" w:cs="Arial"/>
        </w:rPr>
        <w:t xml:space="preserve">rounding distances and when a lot of sightings fall on the </w:t>
      </w:r>
      <w:r w:rsidR="00D13767">
        <w:rPr>
          <w:rFonts w:ascii="Arial" w:hAnsi="Arial" w:cs="Arial"/>
        </w:rPr>
        <w:t xml:space="preserve">transect </w:t>
      </w:r>
      <w:r>
        <w:rPr>
          <w:rFonts w:ascii="Arial" w:hAnsi="Arial" w:cs="Arial"/>
        </w:rPr>
        <w:lastRenderedPageBreak/>
        <w:t xml:space="preserve">(particularly common when using angles and distances) then a relatively wide first internal should be </w:t>
      </w:r>
      <w:r w:rsidR="00842176">
        <w:rPr>
          <w:rFonts w:ascii="Arial" w:hAnsi="Arial" w:cs="Arial"/>
        </w:rPr>
        <w:t>chosen</w:t>
      </w:r>
      <w:r>
        <w:rPr>
          <w:rFonts w:ascii="Arial" w:hAnsi="Arial" w:cs="Arial"/>
        </w:rPr>
        <w:t>.</w:t>
      </w:r>
      <w:r w:rsidR="00842176">
        <w:rPr>
          <w:rFonts w:ascii="Arial" w:hAnsi="Arial" w:cs="Arial"/>
        </w:rPr>
        <w:t xml:space="preserve">  </w:t>
      </w:r>
      <w:r w:rsidR="009D49FC">
        <w:rPr>
          <w:rFonts w:ascii="Arial" w:hAnsi="Arial" w:cs="Arial"/>
        </w:rPr>
        <w:t>C Bibby, 1998</w:t>
      </w:r>
      <w:r w:rsidR="00842176">
        <w:rPr>
          <w:rFonts w:ascii="Arial" w:hAnsi="Arial" w:cs="Arial"/>
        </w:rPr>
        <w:t xml:space="preserve"> says that when grouping </w:t>
      </w:r>
      <w:r w:rsidR="009D49FC">
        <w:rPr>
          <w:rFonts w:ascii="Arial" w:hAnsi="Arial" w:cs="Arial"/>
        </w:rPr>
        <w:t xml:space="preserve">data </w:t>
      </w:r>
      <w:r w:rsidR="00842176">
        <w:rPr>
          <w:rFonts w:ascii="Arial" w:hAnsi="Arial" w:cs="Arial"/>
        </w:rPr>
        <w:t>to deal with heaping</w:t>
      </w:r>
      <w:r w:rsidR="009D49FC">
        <w:rPr>
          <w:rFonts w:ascii="Arial" w:hAnsi="Arial" w:cs="Arial"/>
        </w:rPr>
        <w:t xml:space="preserve">, the first interval chosen should be narrow and fall within the ‘shoulder’ and the others should increase with distance from the transect. </w:t>
      </w:r>
      <w:r w:rsidR="008C30D6">
        <w:rPr>
          <w:rFonts w:ascii="Arial" w:hAnsi="Arial" w:cs="Arial"/>
        </w:rPr>
        <w:t xml:space="preserve">Buckland, 2001 (p158) suggests that six to eight groups is </w:t>
      </w:r>
      <w:r w:rsidR="007A5993">
        <w:rPr>
          <w:rFonts w:ascii="Arial" w:hAnsi="Arial" w:cs="Arial"/>
        </w:rPr>
        <w:t xml:space="preserve">a </w:t>
      </w:r>
      <w:r w:rsidR="008C30D6">
        <w:rPr>
          <w:rFonts w:ascii="Arial" w:hAnsi="Arial" w:cs="Arial"/>
        </w:rPr>
        <w:t>reasonable</w:t>
      </w:r>
      <w:r w:rsidR="007A5993">
        <w:rPr>
          <w:rFonts w:ascii="Arial" w:hAnsi="Arial" w:cs="Arial"/>
        </w:rPr>
        <w:t xml:space="preserve"> number </w:t>
      </w:r>
      <w:r w:rsidR="000C4B37">
        <w:rPr>
          <w:rFonts w:ascii="Arial" w:hAnsi="Arial" w:cs="Arial"/>
        </w:rPr>
        <w:t>or resolving heaping.</w:t>
      </w:r>
    </w:p>
    <w:p w14:paraId="77F91928" w14:textId="12DE749F" w:rsidR="009A4D49" w:rsidRDefault="009A4D49" w:rsidP="00EE4408">
      <w:pPr>
        <w:rPr>
          <w:rFonts w:ascii="Arial" w:hAnsi="Arial" w:cs="Arial"/>
        </w:rPr>
      </w:pPr>
      <w:r>
        <w:rPr>
          <w:rFonts w:ascii="Arial" w:hAnsi="Arial" w:cs="Arial"/>
        </w:rPr>
        <w:t xml:space="preserve">Choosing the </w:t>
      </w:r>
      <w:proofErr w:type="spellStart"/>
      <w:r>
        <w:rPr>
          <w:rFonts w:ascii="Arial" w:hAnsi="Arial" w:cs="Arial"/>
        </w:rPr>
        <w:t>cutpoints</w:t>
      </w:r>
      <w:proofErr w:type="spellEnd"/>
      <w:r>
        <w:rPr>
          <w:rFonts w:ascii="Arial" w:hAnsi="Arial" w:cs="Arial"/>
        </w:rPr>
        <w:t xml:space="preserve"> will be difficult as the heaping occurred with the angles measured rather than the distances.</w:t>
      </w:r>
    </w:p>
    <w:p w14:paraId="4FE8D976" w14:textId="77777777" w:rsidR="00E86FBA" w:rsidRDefault="00E86FBA" w:rsidP="00EE4408">
      <w:pPr>
        <w:rPr>
          <w:rFonts w:ascii="Arial" w:hAnsi="Arial" w:cs="Arial"/>
          <w:b/>
        </w:rPr>
      </w:pPr>
    </w:p>
    <w:p w14:paraId="1FA9544C" w14:textId="77777777" w:rsidR="00E86FBA" w:rsidRPr="00E86FBA" w:rsidRDefault="00E86FBA" w:rsidP="00EE4408">
      <w:pPr>
        <w:rPr>
          <w:rFonts w:ascii="Arial" w:hAnsi="Arial" w:cs="Arial"/>
          <w:b/>
        </w:rPr>
      </w:pPr>
      <w:r w:rsidRPr="00E86FBA">
        <w:rPr>
          <w:rFonts w:ascii="Arial" w:hAnsi="Arial" w:cs="Arial"/>
          <w:b/>
        </w:rPr>
        <w:t>Shape Criterion</w:t>
      </w:r>
    </w:p>
    <w:p w14:paraId="6F3B98C2" w14:textId="14139324" w:rsidR="003A500C" w:rsidRDefault="00E86FBA" w:rsidP="00EE4408">
      <w:pPr>
        <w:rPr>
          <w:rFonts w:ascii="Arial" w:hAnsi="Arial" w:cs="Arial"/>
        </w:rPr>
      </w:pPr>
      <w:r>
        <w:rPr>
          <w:rFonts w:ascii="Arial" w:hAnsi="Arial" w:cs="Arial"/>
        </w:rPr>
        <w:t>Buckland, 2001 (p42) discusses the shape criterion and 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r w:rsidR="00850942">
        <w:rPr>
          <w:rFonts w:ascii="Arial" w:hAnsi="Arial" w:cs="Arial"/>
        </w:rPr>
        <w:t xml:space="preserve">  </w:t>
      </w:r>
      <w:r w:rsidR="003559EF">
        <w:rPr>
          <w:rFonts w:ascii="Arial" w:hAnsi="Arial" w:cs="Arial"/>
        </w:rPr>
        <w:t>The</w:t>
      </w:r>
      <w:r w:rsidR="00850942">
        <w:rPr>
          <w:rFonts w:ascii="Arial" w:hAnsi="Arial" w:cs="Arial"/>
        </w:rPr>
        <w:t xml:space="preserve"> exponential model will give unreliable probabilities at 0</w:t>
      </w:r>
      <w:r w:rsidR="003559EF">
        <w:rPr>
          <w:rFonts w:ascii="Arial" w:hAnsi="Arial" w:cs="Arial"/>
        </w:rPr>
        <w:t xml:space="preserve"> and so will not meet this criterion</w:t>
      </w:r>
      <w:r w:rsidR="00850942">
        <w:rPr>
          <w:rFonts w:ascii="Arial" w:hAnsi="Arial" w:cs="Arial"/>
        </w:rPr>
        <w:t>.</w:t>
      </w:r>
    </w:p>
    <w:p w14:paraId="74742E83" w14:textId="77777777" w:rsidR="003A500C" w:rsidRDefault="003A500C" w:rsidP="00EE4408">
      <w:pPr>
        <w:rPr>
          <w:rFonts w:ascii="Arial" w:hAnsi="Arial" w:cs="Arial"/>
          <w:b/>
        </w:rPr>
      </w:pPr>
    </w:p>
    <w:p w14:paraId="5F745A40" w14:textId="77777777" w:rsidR="00745637" w:rsidRDefault="003A500C" w:rsidP="00EE4408">
      <w:pPr>
        <w:rPr>
          <w:rFonts w:ascii="Arial" w:hAnsi="Arial" w:cs="Arial"/>
          <w:b/>
        </w:rPr>
      </w:pPr>
      <w:r>
        <w:rPr>
          <w:rFonts w:ascii="Arial" w:hAnsi="Arial" w:cs="Arial"/>
          <w:b/>
        </w:rPr>
        <w:t>Cluster Size</w:t>
      </w:r>
    </w:p>
    <w:p w14:paraId="61AD37C6" w14:textId="2783BE5F"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w:t>
      </w:r>
      <w:proofErr w:type="gramStart"/>
      <w:r>
        <w:rPr>
          <w:rFonts w:ascii="Arial" w:hAnsi="Arial" w:cs="Arial"/>
        </w:rPr>
        <w:t>Thus</w:t>
      </w:r>
      <w:proofErr w:type="gramEnd"/>
      <w:r>
        <w:rPr>
          <w:rFonts w:ascii="Arial" w:hAnsi="Arial" w:cs="Arial"/>
        </w:rPr>
        <w:t xml:space="preserve"> 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022C01">
        <w:rPr>
          <w:rFonts w:ascii="Arial" w:hAnsi="Arial" w:cs="Arial"/>
        </w:rPr>
        <w:t>far distance</w:t>
      </w:r>
      <w:r w:rsidR="00D9660E">
        <w:rPr>
          <w:rFonts w:ascii="Arial" w:hAnsi="Arial" w:cs="Arial"/>
        </w:rPr>
        <w:t xml:space="preserve">.  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475076ED" w:rsidR="00D81392" w:rsidRPr="009745F7" w:rsidRDefault="00D81392" w:rsidP="009745F7">
      <w:pPr>
        <w:pStyle w:val="Caption"/>
        <w:rPr>
          <w:rFonts w:ascii="Times New Roman" w:eastAsia="Times New Roman" w:hAnsi="Times New Roman" w:cs="Times New Roman"/>
        </w:rPr>
      </w:pPr>
      <w:r>
        <w:t xml:space="preserve">Figure </w:t>
      </w:r>
      <w:fldSimple w:instr=" SEQ Figure \* ARABIC ">
        <w:r>
          <w:rPr>
            <w:noProof/>
          </w:rPr>
          <w:t>4</w:t>
        </w:r>
      </w:fldSimple>
      <w:r>
        <w:t xml:space="preserve"> Detection of Large Clusters at Distance</w:t>
      </w:r>
    </w:p>
    <w:p w14:paraId="606967CD" w14:textId="77777777" w:rsidR="00BB042F" w:rsidRDefault="00BB042F" w:rsidP="00EE4408">
      <w:pPr>
        <w:rPr>
          <w:rFonts w:ascii="Arial" w:hAnsi="Arial" w:cs="Arial"/>
        </w:rPr>
      </w:pPr>
      <w:r>
        <w:rPr>
          <w:rFonts w:ascii="Arial" w:hAnsi="Arial" w:cs="Arial"/>
        </w:rPr>
        <w:t>Approaches for dealing with</w:t>
      </w:r>
      <w:r w:rsidR="00D9660E">
        <w:rPr>
          <w:rFonts w:ascii="Arial" w:hAnsi="Arial" w:cs="Arial"/>
        </w:rPr>
        <w:t xml:space="preserve"> cluster size bias</w:t>
      </w:r>
      <w:r>
        <w:rPr>
          <w:rFonts w:ascii="Arial" w:hAnsi="Arial" w:cs="Arial"/>
        </w:rPr>
        <w:t xml:space="preserve"> include:</w:t>
      </w:r>
    </w:p>
    <w:p w14:paraId="7441B71D" w14:textId="181AD889"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  </w:t>
      </w:r>
    </w:p>
    <w:p w14:paraId="730618A5" w14:textId="47C3616C"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57F56862"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232520BF"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  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p>
    <w:p w14:paraId="141A6426" w14:textId="79A49B69" w:rsidR="00D9660E" w:rsidRPr="00D9660E" w:rsidRDefault="00CD0839" w:rsidP="00EE4408">
      <w:pPr>
        <w:rPr>
          <w:rFonts w:ascii="Arial" w:hAnsi="Arial" w:cs="Arial"/>
        </w:rPr>
      </w:pPr>
      <w:r>
        <w:rPr>
          <w:rFonts w:ascii="Arial" w:hAnsi="Arial" w:cs="Arial"/>
        </w:rPr>
        <w:t xml:space="preserve">In the hare data </w:t>
      </w:r>
      <w:r w:rsidR="00ED378B">
        <w:rPr>
          <w:rFonts w:ascii="Arial" w:hAnsi="Arial" w:cs="Arial"/>
        </w:rPr>
        <w:t>less clusters of 2 or 3 hares were seen from about 200m.</w:t>
      </w:r>
    </w:p>
    <w:p w14:paraId="5E0CDB95" w14:textId="3FF1BCD6" w:rsidR="00D81392" w:rsidRDefault="00D81392" w:rsidP="00EE4408">
      <w:pPr>
        <w:rPr>
          <w:rFonts w:ascii="Arial" w:hAnsi="Arial" w:cs="Arial"/>
          <w:b/>
        </w:rPr>
      </w:pPr>
    </w:p>
    <w:p w14:paraId="37E635C9" w14:textId="1EA4701C" w:rsidR="00EF430E" w:rsidRPr="00EF430E" w:rsidRDefault="00EF430E" w:rsidP="00EE4408">
      <w:pPr>
        <w:rPr>
          <w:rFonts w:ascii="Arial" w:hAnsi="Arial" w:cs="Arial"/>
          <w:b/>
        </w:rPr>
      </w:pPr>
      <w:r w:rsidRPr="00EF430E">
        <w:rPr>
          <w:rFonts w:ascii="Arial" w:hAnsi="Arial" w:cs="Arial"/>
          <w:b/>
        </w:rPr>
        <w:t>Truncation</w:t>
      </w:r>
    </w:p>
    <w:p w14:paraId="665892BE" w14:textId="77777777" w:rsidR="00BB0509" w:rsidRDefault="00EF430E" w:rsidP="00EE4408">
      <w:pPr>
        <w:rPr>
          <w:rFonts w:ascii="Arial" w:hAnsi="Arial" w:cs="Arial"/>
        </w:rPr>
      </w:pPr>
      <w:r>
        <w:rPr>
          <w:rFonts w:ascii="Arial" w:hAnsi="Arial" w:cs="Arial"/>
        </w:rPr>
        <w:t xml:space="preserve">Right truncating the data may lead to a little </w:t>
      </w:r>
      <w:r w:rsidR="00233E79">
        <w:rPr>
          <w:rFonts w:ascii="Arial" w:hAnsi="Arial" w:cs="Arial"/>
        </w:rPr>
        <w:t>loss</w:t>
      </w:r>
      <w:r>
        <w:rPr>
          <w:rFonts w:ascii="Arial" w:hAnsi="Arial" w:cs="Arial"/>
        </w:rPr>
        <w:t xml:space="preserve"> of precision, however, losing some outliers will help reduce the number of parameters in the detection function and so reduce bias</w:t>
      </w:r>
      <w:r w:rsidR="00C925BE">
        <w:rPr>
          <w:rFonts w:ascii="Arial" w:hAnsi="Arial" w:cs="Arial"/>
        </w:rPr>
        <w:t xml:space="preserve"> (Buckland, 2001 (p107))</w:t>
      </w:r>
      <w:r>
        <w:rPr>
          <w:rFonts w:ascii="Arial" w:hAnsi="Arial" w:cs="Arial"/>
        </w:rPr>
        <w:t xml:space="preserve">.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0B830B9F"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Pr="00BB0509">
        <w:rPr>
          <w:rFonts w:ascii="Arial" w:hAnsi="Arial" w:cs="Arial"/>
        </w:rPr>
        <w:t>of sightings.</w:t>
      </w:r>
    </w:p>
    <w:p w14:paraId="256DA9F5" w14:textId="6B585F33" w:rsidR="00EF430E" w:rsidRPr="00BB0509" w:rsidRDefault="00BB0509" w:rsidP="00BB0509">
      <w:pPr>
        <w:pStyle w:val="ListParagraph"/>
        <w:numPr>
          <w:ilvl w:val="0"/>
          <w:numId w:val="3"/>
        </w:numPr>
        <w:rPr>
          <w:rFonts w:ascii="Arial" w:hAnsi="Arial" w:cs="Arial"/>
        </w:rPr>
      </w:pPr>
      <w:r>
        <w:rPr>
          <w:rFonts w:ascii="Arial" w:hAnsi="Arial" w:cs="Arial"/>
        </w:rPr>
        <w:lastRenderedPageBreak/>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that 15% chance of detection.</w:t>
      </w:r>
    </w:p>
    <w:p w14:paraId="6F39B08A" w14:textId="77777777" w:rsidR="00D81392" w:rsidRDefault="00D81392" w:rsidP="00EE4408">
      <w:pPr>
        <w:rPr>
          <w:rFonts w:ascii="Arial" w:hAnsi="Arial" w:cs="Arial"/>
          <w:b/>
        </w:rPr>
      </w:pPr>
    </w:p>
    <w:p w14:paraId="32147307" w14:textId="7A39FBDB" w:rsidR="00D81392" w:rsidRDefault="00B403C6" w:rsidP="00EE4408">
      <w:pPr>
        <w:rPr>
          <w:rFonts w:ascii="Arial" w:hAnsi="Arial" w:cs="Arial"/>
          <w:b/>
        </w:rPr>
      </w:pPr>
      <w:r w:rsidRPr="00B403C6">
        <w:rPr>
          <w:rFonts w:ascii="Arial" w:hAnsi="Arial" w:cs="Arial"/>
          <w:b/>
        </w:rPr>
        <w:t>Model</w:t>
      </w:r>
      <w:r>
        <w:rPr>
          <w:rFonts w:ascii="Arial" w:hAnsi="Arial" w:cs="Arial"/>
          <w:b/>
        </w:rPr>
        <w:t xml:space="preserve"> Selection</w:t>
      </w:r>
    </w:p>
    <w:p w14:paraId="1CAD482E" w14:textId="5228A601" w:rsidR="00817CA5" w:rsidRDefault="005323D1" w:rsidP="00EE4408">
      <w:pPr>
        <w:rPr>
          <w:rFonts w:ascii="Arial" w:hAnsi="Arial" w:cs="Arial"/>
        </w:rPr>
      </w:pPr>
      <w:r>
        <w:rPr>
          <w:rFonts w:ascii="Arial" w:hAnsi="Arial" w:cs="Arial"/>
        </w:rPr>
        <w:t>The problem with working is that model fits are not always repeatable when comparing two different smears.</w:t>
      </w:r>
    </w:p>
    <w:p w14:paraId="7C75577D" w14:textId="66D36762" w:rsidR="005323D1" w:rsidRDefault="005323D1" w:rsidP="00EE4408">
      <w:pPr>
        <w:rPr>
          <w:rFonts w:ascii="Arial" w:hAnsi="Arial" w:cs="Arial"/>
        </w:rPr>
      </w:pPr>
      <w:r>
        <w:rPr>
          <w:rFonts w:ascii="Arial" w:hAnsi="Arial" w:cs="Arial"/>
        </w:rPr>
        <w:t>Many models that have a reasonable fit show that either far more than 100% of animals were seen at 0 or many less.</w:t>
      </w:r>
    </w:p>
    <w:p w14:paraId="57320B71" w14:textId="3C77D9D3" w:rsidR="005323D1" w:rsidRDefault="005323D1" w:rsidP="00EE4408">
      <w:pPr>
        <w:rPr>
          <w:rFonts w:ascii="Arial" w:hAnsi="Arial" w:cs="Arial"/>
        </w:rPr>
      </w:pPr>
      <w:r>
        <w:rPr>
          <w:rFonts w:ascii="Arial" w:hAnsi="Arial" w:cs="Arial"/>
        </w:rPr>
        <w:t xml:space="preserve">The model chosen has a good fit and shows that 100% of animals were seen at 0.  The model has a </w:t>
      </w:r>
      <w:r w:rsidR="00564B25">
        <w:rPr>
          <w:rFonts w:ascii="Arial" w:hAnsi="Arial" w:cs="Arial"/>
        </w:rPr>
        <w:t>shoulder;</w:t>
      </w:r>
      <w:r>
        <w:rPr>
          <w:rFonts w:ascii="Arial" w:hAnsi="Arial" w:cs="Arial"/>
        </w:rPr>
        <w:t xml:space="preserve"> however, the shoulder sits very close to 0 and the first group does not sit within the shoulder.</w:t>
      </w:r>
      <w:r w:rsidR="00564B25">
        <w:rPr>
          <w:rFonts w:ascii="Arial" w:hAnsi="Arial" w:cs="Arial"/>
        </w:rPr>
        <w:t xml:space="preserve">  Cluster size bias is handled by having size as a covariate.  The data is truncated at 400m which only removes 4 sightings.</w:t>
      </w:r>
    </w:p>
    <w:p w14:paraId="5CEC48A3" w14:textId="3F2BC43C" w:rsidR="00061643" w:rsidRPr="00B403C6" w:rsidRDefault="00061643" w:rsidP="00EE4408">
      <w:pPr>
        <w:rPr>
          <w:rFonts w:ascii="Arial" w:hAnsi="Arial" w:cs="Arial"/>
        </w:rPr>
      </w:pPr>
      <w:r>
        <w:rPr>
          <w:rFonts w:ascii="Arial" w:hAnsi="Arial" w:cs="Arial"/>
        </w:rPr>
        <w:t xml:space="preserve">The first group needs to be about 25m </w:t>
      </w:r>
      <w:r w:rsidR="007E6F0F">
        <w:rPr>
          <w:rFonts w:ascii="Arial" w:hAnsi="Arial" w:cs="Arial"/>
        </w:rPr>
        <w:t>and you need a long tail off to create a good probability curve.</w:t>
      </w:r>
      <w:bookmarkStart w:id="0" w:name="_GoBack"/>
      <w:bookmarkEnd w:id="0"/>
    </w:p>
    <w:p w14:paraId="34029FA6" w14:textId="77777777" w:rsidR="00D81392" w:rsidRDefault="00D81392" w:rsidP="00EE4408">
      <w:pPr>
        <w:rPr>
          <w:rFonts w:ascii="Arial" w:hAnsi="Arial" w:cs="Arial"/>
          <w:b/>
        </w:rPr>
      </w:pPr>
    </w:p>
    <w:p w14:paraId="7805A3E9" w14:textId="77777777" w:rsidR="00D81392" w:rsidRDefault="00D81392" w:rsidP="00EE4408">
      <w:pPr>
        <w:rPr>
          <w:rFonts w:ascii="Arial" w:hAnsi="Arial" w:cs="Arial"/>
          <w:b/>
        </w:rPr>
      </w:pPr>
    </w:p>
    <w:p w14:paraId="1C03E8EC" w14:textId="77777777" w:rsidR="00D81392" w:rsidRDefault="00D81392" w:rsidP="00EE4408">
      <w:pPr>
        <w:rPr>
          <w:rFonts w:ascii="Arial" w:hAnsi="Arial" w:cs="Arial"/>
          <w:b/>
        </w:rPr>
      </w:pPr>
    </w:p>
    <w:p w14:paraId="763A8DF1" w14:textId="0B6E2812" w:rsidR="00CF30B1" w:rsidRPr="00510073" w:rsidRDefault="00687589" w:rsidP="00EE4408">
      <w:pPr>
        <w:rPr>
          <w:rFonts w:ascii="Arial" w:hAnsi="Arial" w:cs="Arial"/>
          <w:b/>
        </w:rPr>
      </w:pPr>
      <w:r w:rsidRPr="00510073">
        <w:rPr>
          <w:rFonts w:ascii="Arial" w:hAnsi="Arial" w:cs="Arial"/>
          <w:b/>
        </w:rPr>
        <w:br w:type="page"/>
      </w:r>
    </w:p>
    <w:p w14:paraId="28A5612B" w14:textId="77777777" w:rsidR="005736AF" w:rsidRPr="00BE6D3A" w:rsidRDefault="005736AF" w:rsidP="001F31D9">
      <w:pPr>
        <w:rPr>
          <w:rFonts w:ascii="Arial" w:hAnsi="Arial" w:cs="Arial"/>
        </w:rPr>
      </w:pPr>
    </w:p>
    <w:p w14:paraId="01540588" w14:textId="0F64EFED" w:rsidR="005736AF" w:rsidRPr="00BE6D3A" w:rsidRDefault="005736AF" w:rsidP="001F31D9">
      <w:pPr>
        <w:rPr>
          <w:rFonts w:ascii="Arial" w:hAnsi="Arial" w:cs="Arial"/>
        </w:rPr>
      </w:pPr>
    </w:p>
    <w:p w14:paraId="64AAF27E" w14:textId="59D72E42" w:rsidR="00D623ED" w:rsidRPr="00D623ED" w:rsidRDefault="00D623ED" w:rsidP="001F31D9">
      <w:pPr>
        <w:rPr>
          <w:rFonts w:ascii="Arial" w:hAnsi="Arial" w:cs="Arial"/>
          <w:b/>
          <w:color w:val="000000" w:themeColor="text1"/>
        </w:rPr>
      </w:pPr>
      <w:r w:rsidRPr="00D623ED">
        <w:rPr>
          <w:rFonts w:ascii="Arial" w:hAnsi="Arial" w:cs="Arial"/>
          <w:b/>
          <w:color w:val="000000" w:themeColor="text1"/>
        </w:rPr>
        <w:t>Bibliography</w:t>
      </w:r>
    </w:p>
    <w:p w14:paraId="2F168C52" w14:textId="77777777" w:rsidR="00D623ED" w:rsidRDefault="00D623ED" w:rsidP="001F31D9">
      <w:pPr>
        <w:rPr>
          <w:rFonts w:ascii="Arial" w:hAnsi="Arial" w:cs="Arial"/>
          <w:color w:val="000000" w:themeColor="text1"/>
        </w:rPr>
      </w:pPr>
    </w:p>
    <w:p w14:paraId="2E550F72" w14:textId="6D8D66BA" w:rsidR="005736AF" w:rsidRPr="009D49FC" w:rsidRDefault="005736AF" w:rsidP="001F31D9">
      <w:pPr>
        <w:rPr>
          <w:rFonts w:ascii="Arial" w:hAnsi="Arial" w:cs="Arial"/>
          <w:color w:val="000000" w:themeColor="text1"/>
        </w:rPr>
      </w:pPr>
      <w:r w:rsidRPr="009D49FC">
        <w:rPr>
          <w:rFonts w:ascii="Arial" w:hAnsi="Arial" w:cs="Arial"/>
          <w:color w:val="000000" w:themeColor="text1"/>
        </w:rPr>
        <w:t>Buckland 2001</w:t>
      </w:r>
    </w:p>
    <w:p w14:paraId="13452C3D" w14:textId="0D8B4A68" w:rsidR="005736AF" w:rsidRPr="009D49FC" w:rsidRDefault="005736AF" w:rsidP="001F31D9">
      <w:pPr>
        <w:rPr>
          <w:rFonts w:ascii="Arial" w:hAnsi="Arial" w:cs="Arial"/>
          <w:color w:val="000000" w:themeColor="text1"/>
        </w:rPr>
      </w:pPr>
      <w:r w:rsidRPr="009D49FC">
        <w:rPr>
          <w:rFonts w:ascii="Arial" w:hAnsi="Arial" w:cs="Arial"/>
          <w:color w:val="000000" w:themeColor="text1"/>
        </w:rPr>
        <w:t>INTRODUCTION TO DISTANCE SAMPLING</w:t>
      </w:r>
    </w:p>
    <w:p w14:paraId="33B2385F" w14:textId="77777777" w:rsidR="005736AF" w:rsidRPr="009D49FC" w:rsidRDefault="005736AF" w:rsidP="001F31D9">
      <w:pPr>
        <w:rPr>
          <w:rFonts w:ascii="Arial" w:hAnsi="Arial" w:cs="Arial"/>
          <w:color w:val="000000" w:themeColor="text1"/>
        </w:rPr>
      </w:pPr>
    </w:p>
    <w:p w14:paraId="59FC0044" w14:textId="77777777" w:rsidR="005736AF" w:rsidRPr="009D49FC" w:rsidRDefault="005736AF" w:rsidP="005736AF">
      <w:pPr>
        <w:rPr>
          <w:rFonts w:ascii="Arial" w:hAnsi="Arial" w:cs="Arial"/>
          <w:color w:val="000000" w:themeColor="text1"/>
        </w:rPr>
      </w:pPr>
      <w:r w:rsidRPr="009D49FC">
        <w:rPr>
          <w:rFonts w:ascii="Arial" w:hAnsi="Arial" w:cs="Arial"/>
          <w:color w:val="000000" w:themeColor="text1"/>
        </w:rPr>
        <w:t xml:space="preserve">D. </w:t>
      </w:r>
      <w:proofErr w:type="spellStart"/>
      <w:r w:rsidRPr="009D49FC">
        <w:rPr>
          <w:rFonts w:ascii="Arial" w:hAnsi="Arial" w:cs="Arial"/>
          <w:color w:val="000000" w:themeColor="text1"/>
        </w:rPr>
        <w:t>Kinzey</w:t>
      </w:r>
      <w:proofErr w:type="spellEnd"/>
      <w:r w:rsidRPr="009D49FC">
        <w:rPr>
          <w:rFonts w:ascii="Arial" w:hAnsi="Arial" w:cs="Arial"/>
          <w:color w:val="000000" w:themeColor="text1"/>
        </w:rPr>
        <w:t xml:space="preserve"> 2002 </w:t>
      </w:r>
    </w:p>
    <w:p w14:paraId="51381274" w14:textId="7017BEB4" w:rsidR="005736AF" w:rsidRPr="009D49FC" w:rsidRDefault="005736AF" w:rsidP="005736AF">
      <w:pPr>
        <w:rPr>
          <w:rFonts w:ascii="Arial" w:eastAsia="Times New Roman" w:hAnsi="Arial" w:cs="Arial"/>
          <w:color w:val="000000" w:themeColor="text1"/>
        </w:rPr>
      </w:pPr>
      <w:r w:rsidRPr="009D49FC">
        <w:rPr>
          <w:rFonts w:ascii="Arial" w:eastAsia="Times New Roman" w:hAnsi="Arial" w:cs="Arial"/>
          <w:color w:val="000000" w:themeColor="text1"/>
        </w:rPr>
        <w:t>ACCURACY AND PRECISION OF PERPENDICULAR DISTANCE MEASUREMENTS IN SHIPBOARD LINE-TRANSECT SIGHTING SURVEYS</w:t>
      </w:r>
    </w:p>
    <w:p w14:paraId="4DD09DCD" w14:textId="4EB858F9" w:rsidR="005736AF" w:rsidRPr="009D49FC" w:rsidRDefault="005736AF" w:rsidP="001F31D9">
      <w:pPr>
        <w:rPr>
          <w:rFonts w:ascii="Arial" w:hAnsi="Arial" w:cs="Arial"/>
          <w:color w:val="000000" w:themeColor="text1"/>
        </w:rPr>
      </w:pPr>
    </w:p>
    <w:p w14:paraId="113A2479" w14:textId="5BB82833" w:rsidR="009D49FC" w:rsidRPr="009D49FC" w:rsidRDefault="009D49FC" w:rsidP="001F31D9">
      <w:pPr>
        <w:rPr>
          <w:rFonts w:ascii="Arial" w:eastAsia="Times New Roman" w:hAnsi="Arial" w:cs="Arial"/>
          <w:color w:val="000000" w:themeColor="text1"/>
        </w:rPr>
      </w:pPr>
      <w:r w:rsidRPr="009D49FC">
        <w:rPr>
          <w:rFonts w:ascii="Arial" w:eastAsia="Times New Roman" w:hAnsi="Arial" w:cs="Arial"/>
          <w:color w:val="000000" w:themeColor="text1"/>
          <w:shd w:val="clear" w:color="auto" w:fill="FFFFFF"/>
        </w:rPr>
        <w:t>C Bibby 1998 </w:t>
      </w:r>
    </w:p>
    <w:p w14:paraId="4449043F" w14:textId="6A1169A2" w:rsidR="009D49FC" w:rsidRPr="009D49FC" w:rsidRDefault="009D49FC" w:rsidP="009D49FC">
      <w:pPr>
        <w:rPr>
          <w:rFonts w:ascii="Arial" w:eastAsia="Times New Roman" w:hAnsi="Arial" w:cs="Arial"/>
          <w:color w:val="000000" w:themeColor="text1"/>
        </w:rPr>
      </w:pPr>
      <w:r w:rsidRPr="009D49FC">
        <w:rPr>
          <w:rFonts w:ascii="Arial" w:eastAsia="Times New Roman" w:hAnsi="Arial" w:cs="Arial"/>
          <w:color w:val="000000" w:themeColor="text1"/>
        </w:rPr>
        <w:t xml:space="preserve">EXPEDITION FIELD TECHNIQUES - BIRD SURVEYS </w:t>
      </w:r>
    </w:p>
    <w:p w14:paraId="58799560" w14:textId="77777777" w:rsidR="009D49FC" w:rsidRPr="009D49FC" w:rsidRDefault="009D49FC" w:rsidP="001F31D9">
      <w:pPr>
        <w:rPr>
          <w:rFonts w:ascii="Arial" w:hAnsi="Arial" w:cs="Arial"/>
          <w:color w:val="000000" w:themeColor="text1"/>
        </w:rPr>
      </w:pPr>
    </w:p>
    <w:sectPr w:rsidR="009D49FC" w:rsidRPr="009D49FC"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61643"/>
    <w:rsid w:val="000C4B37"/>
    <w:rsid w:val="000D1168"/>
    <w:rsid w:val="00115868"/>
    <w:rsid w:val="00152F40"/>
    <w:rsid w:val="001A4C9E"/>
    <w:rsid w:val="001F31D9"/>
    <w:rsid w:val="00232F69"/>
    <w:rsid w:val="00233E79"/>
    <w:rsid w:val="002819A7"/>
    <w:rsid w:val="002D2778"/>
    <w:rsid w:val="00300FA6"/>
    <w:rsid w:val="003559EF"/>
    <w:rsid w:val="003A500C"/>
    <w:rsid w:val="003F4B2C"/>
    <w:rsid w:val="00421412"/>
    <w:rsid w:val="00463495"/>
    <w:rsid w:val="004A2FFE"/>
    <w:rsid w:val="00510073"/>
    <w:rsid w:val="005323D1"/>
    <w:rsid w:val="00564B25"/>
    <w:rsid w:val="005736AF"/>
    <w:rsid w:val="00633EA2"/>
    <w:rsid w:val="00647DB9"/>
    <w:rsid w:val="00665673"/>
    <w:rsid w:val="00687589"/>
    <w:rsid w:val="006F5E55"/>
    <w:rsid w:val="00725E59"/>
    <w:rsid w:val="00745637"/>
    <w:rsid w:val="00752C50"/>
    <w:rsid w:val="007A5993"/>
    <w:rsid w:val="007E41A4"/>
    <w:rsid w:val="007E6F0F"/>
    <w:rsid w:val="00817CA5"/>
    <w:rsid w:val="00842176"/>
    <w:rsid w:val="00850942"/>
    <w:rsid w:val="008C30D6"/>
    <w:rsid w:val="009071A8"/>
    <w:rsid w:val="009745F7"/>
    <w:rsid w:val="009A4D49"/>
    <w:rsid w:val="009D49FC"/>
    <w:rsid w:val="009D702F"/>
    <w:rsid w:val="00B403C6"/>
    <w:rsid w:val="00B70CCB"/>
    <w:rsid w:val="00B740D9"/>
    <w:rsid w:val="00B97B08"/>
    <w:rsid w:val="00BB042F"/>
    <w:rsid w:val="00BB0509"/>
    <w:rsid w:val="00BE6D3A"/>
    <w:rsid w:val="00C925BE"/>
    <w:rsid w:val="00CD0839"/>
    <w:rsid w:val="00CF30B1"/>
    <w:rsid w:val="00D13767"/>
    <w:rsid w:val="00D623ED"/>
    <w:rsid w:val="00D81392"/>
    <w:rsid w:val="00D9660E"/>
    <w:rsid w:val="00DB3CB1"/>
    <w:rsid w:val="00DB4886"/>
    <w:rsid w:val="00DB60BB"/>
    <w:rsid w:val="00E84FB9"/>
    <w:rsid w:val="00E86FBA"/>
    <w:rsid w:val="00E90009"/>
    <w:rsid w:val="00ED378B"/>
    <w:rsid w:val="00EE4408"/>
    <w:rsid w:val="00EF430E"/>
    <w:rsid w:val="00FA4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54</cp:revision>
  <dcterms:created xsi:type="dcterms:W3CDTF">2018-10-13T08:42:00Z</dcterms:created>
  <dcterms:modified xsi:type="dcterms:W3CDTF">2018-10-15T16:49:00Z</dcterms:modified>
</cp:coreProperties>
</file>