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Repurly Founder Launch Pack</w:t>
      </w:r>
    </w:p>
    <w:p>
      <w:pPr>
        <w:jc w:val="left"/>
      </w:pPr>
      <w:r>
        <w:rPr>
          <w:i/>
          <w:color w:val="5A6268"/>
          <w:sz w:val="22"/>
        </w:rPr>
        <w:t>A practical 30-day commercialization plan, revenue model, and first-10-customers playbook.</w:t>
      </w:r>
    </w:p>
    <w:p/>
    <w:p>
      <w:pPr>
        <w:pStyle w:val="Heading1"/>
      </w:pPr>
      <w:r>
        <w:t>1. Executive verdict</w:t>
      </w:r>
    </w:p>
    <w:p>
      <w:r>
        <w:t>Repurly looks like a real MVP with a credible path to revenue, but it is not yet commercial-grade. The app appears close to paid-pilot stage; the missing work is concentrated in the trust layer: billing, account connections, reliability, reporting, onboarding, and production hardening.</w:t>
      </w:r>
    </w:p>
    <w:p>
      <w:pPr>
        <w:pStyle w:val="ListBullet"/>
        <w:ind w:left="288"/>
      </w:pPr>
      <w:r>
        <w:rPr>
          <w:sz w:val="21"/>
        </w:rPr>
        <w:t>Best framing: a workflow tool for agencies and founder-led brands, not just an AI post generator.</w:t>
      </w:r>
    </w:p>
    <w:p>
      <w:pPr>
        <w:pStyle w:val="ListBullet"/>
        <w:ind w:left="288"/>
      </w:pPr>
      <w:r>
        <w:rPr>
          <w:sz w:val="21"/>
        </w:rPr>
        <w:t>Near-term goal: get to 5 paying design-partner customers before broad launch.</w:t>
      </w:r>
    </w:p>
    <w:p>
      <w:pPr>
        <w:pStyle w:val="ListBullet"/>
        <w:ind w:left="288"/>
      </w:pPr>
      <w:r>
        <w:rPr>
          <w:sz w:val="21"/>
        </w:rPr>
        <w:t>Main revenue risk: unreliable publishing or unclear ROI will create fast churn.</w:t>
      </w:r>
    </w:p>
    <w:p>
      <w:pPr>
        <w:pStyle w:val="ListBullet"/>
        <w:ind w:left="288"/>
      </w:pPr>
      <w:r>
        <w:rPr>
          <w:sz w:val="21"/>
        </w:rPr>
        <w:t>Main upside: a narrow, operational product with approvals, brands, and scheduling can justify premium pricing.</w:t>
      </w:r>
    </w:p>
    <w:p>
      <w:pPr>
        <w:pStyle w:val="Heading1"/>
      </w:pPr>
      <w:r>
        <w:t>2. What success should look like in the next 30 days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9ECEF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3264"/>
            <w:shd w:fill="E9ECEF"/>
          </w:tcPr>
          <w:p>
            <w:r>
              <w:rPr>
                <w:b/>
                <w:sz w:val="20"/>
              </w:rPr>
              <w:t>Build goal</w:t>
            </w:r>
          </w:p>
        </w:tc>
        <w:tc>
          <w:tcPr>
            <w:tcW w:type="dxa" w:w="3264"/>
            <w:shd w:fill="E9ECEF"/>
          </w:tcPr>
          <w:p>
            <w:r>
              <w:rPr>
                <w:b/>
                <w:sz w:val="20"/>
              </w:rPr>
              <w:t>Commercial outcome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Week 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  <w:t>Finish account connections, token handling, and publish safeguards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20"/>
              </w:rPr>
              <w:t>You can confidently demo the core promise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Week 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  <w:t>Add billing, invite acceptance, and customer-visible post history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20"/>
              </w:rPr>
              <w:t>You can charge first customers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Week 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  <w:t>Ship analytics, email notifications, and smoother approvals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20"/>
              </w:rPr>
              <w:t>You can improve retention and trust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Week 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  <w:t>Add tests, monitoring, dependency pinning, and launch polish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20"/>
              </w:rPr>
              <w:t>You can run a serious public beta</w:t>
            </w:r>
          </w:p>
        </w:tc>
      </w:tr>
    </w:tbl>
    <w:p/>
    <w:p>
      <w:pPr>
        <w:pStyle w:val="Heading1"/>
      </w:pPr>
      <w:r>
        <w:t>3. 30-day execution plan</w:t>
      </w:r>
    </w:p>
    <w:p>
      <w:pPr>
        <w:pStyle w:val="Heading2"/>
      </w:pPr>
      <w:r>
        <w:t>Week 1 — Remove the core blockers to taking money</w:t>
      </w:r>
    </w:p>
    <w:p>
      <w:pPr>
        <w:pStyle w:val="ListBullet"/>
        <w:ind w:left="288"/>
      </w:pPr>
      <w:r>
        <w:rPr>
          <w:sz w:val="21"/>
        </w:rPr>
        <w:t>Finish social account connection flow end to end: connect, callback, token storage, refresh, reconnect, disconnect, and clear status in the UI.</w:t>
      </w:r>
    </w:p>
    <w:p>
      <w:pPr>
        <w:pStyle w:val="ListBullet"/>
        <w:ind w:left="288"/>
      </w:pPr>
      <w:r>
        <w:rPr>
          <w:sz w:val="21"/>
        </w:rPr>
        <w:t>Make publishing reliable: job locking, retries, idempotency, better error states, and a clear failed-job recovery path.</w:t>
      </w:r>
    </w:p>
    <w:p>
      <w:pPr>
        <w:pStyle w:val="ListBullet"/>
        <w:ind w:left="288"/>
      </w:pPr>
      <w:r>
        <w:rPr>
          <w:sz w:val="21"/>
        </w:rPr>
        <w:t>Add a simple health dashboard for internal use so you can see scheduled, published, failed, and retrying posts.</w:t>
      </w:r>
    </w:p>
    <w:p>
      <w:pPr>
        <w:pStyle w:val="Heading2"/>
      </w:pPr>
      <w:r>
        <w:t>Week 2 — Become chargeable</w:t>
      </w:r>
    </w:p>
    <w:p>
      <w:pPr>
        <w:pStyle w:val="ListBullet"/>
        <w:ind w:left="288"/>
      </w:pPr>
      <w:r>
        <w:rPr>
          <w:sz w:val="21"/>
        </w:rPr>
        <w:t>Implement Stripe checkout, subscriptions, and plan enforcement.</w:t>
      </w:r>
    </w:p>
    <w:p>
      <w:pPr>
        <w:pStyle w:val="ListBullet"/>
        <w:ind w:left="288"/>
      </w:pPr>
      <w:r>
        <w:rPr>
          <w:sz w:val="21"/>
        </w:rPr>
        <w:t>Complete workspace invite flow with email delivery, invite acceptance page, and role assignment.</w:t>
      </w:r>
    </w:p>
    <w:p>
      <w:pPr>
        <w:pStyle w:val="ListBullet"/>
        <w:ind w:left="288"/>
      </w:pPr>
      <w:r>
        <w:rPr>
          <w:sz w:val="21"/>
        </w:rPr>
        <w:t>Ship customer-facing post history with scheduled, published, failed, and needs-review states.</w:t>
      </w:r>
    </w:p>
    <w:p>
      <w:pPr>
        <w:pStyle w:val="ListBullet"/>
        <w:ind w:left="288"/>
      </w:pPr>
      <w:r>
        <w:rPr>
          <w:sz w:val="21"/>
        </w:rPr>
        <w:t>Publish pricing, privacy policy, terms, and a support contact path.</w:t>
      </w:r>
    </w:p>
    <w:p>
      <w:pPr>
        <w:pStyle w:val="Heading2"/>
      </w:pPr>
      <w:r>
        <w:t>Week 3 — Improve retention and proof of value</w:t>
      </w:r>
    </w:p>
    <w:p>
      <w:pPr>
        <w:pStyle w:val="ListBullet"/>
        <w:ind w:left="288"/>
      </w:pPr>
      <w:r>
        <w:rPr>
          <w:sz w:val="21"/>
        </w:rPr>
        <w:t>Add a lightweight analytics dashboard: posts created, posts published, publish success rate, and activity by brand.</w:t>
      </w:r>
    </w:p>
    <w:p>
      <w:pPr>
        <w:pStyle w:val="ListBullet"/>
        <w:ind w:left="288"/>
      </w:pPr>
      <w:r>
        <w:rPr>
          <w:sz w:val="21"/>
        </w:rPr>
        <w:t>Add email notifications for invite sent, approval requested, post failed, and post published.</w:t>
      </w:r>
    </w:p>
    <w:p>
      <w:pPr>
        <w:pStyle w:val="ListBullet"/>
        <w:ind w:left="288"/>
      </w:pPr>
      <w:r>
        <w:rPr>
          <w:sz w:val="21"/>
        </w:rPr>
        <w:t>Improve approvals with comment, reject, and request-changes actions.</w:t>
      </w:r>
    </w:p>
    <w:p>
      <w:pPr>
        <w:pStyle w:val="ListBullet"/>
        <w:ind w:left="288"/>
      </w:pPr>
      <w:r>
        <w:rPr>
          <w:sz w:val="21"/>
        </w:rPr>
        <w:t>Capture simple customer proof points: time saved, post volume, and successful publishing.</w:t>
      </w:r>
    </w:p>
    <w:p>
      <w:pPr>
        <w:pStyle w:val="Heading2"/>
      </w:pPr>
      <w:r>
        <w:t>Week 4 — Harden for public beta</w:t>
      </w:r>
    </w:p>
    <w:p>
      <w:pPr>
        <w:pStyle w:val="ListBullet"/>
        <w:ind w:left="288"/>
      </w:pPr>
      <w:r>
        <w:rPr>
          <w:sz w:val="21"/>
        </w:rPr>
        <w:t>Write tests for auth, billing, invites, scheduling, and publishing.</w:t>
      </w:r>
    </w:p>
    <w:p>
      <w:pPr>
        <w:pStyle w:val="ListBullet"/>
        <w:ind w:left="288"/>
      </w:pPr>
      <w:r>
        <w:rPr>
          <w:sz w:val="21"/>
        </w:rPr>
        <w:t>Add error tracking and basic operational monitoring.</w:t>
      </w:r>
    </w:p>
    <w:p>
      <w:pPr>
        <w:pStyle w:val="ListBullet"/>
        <w:ind w:left="288"/>
      </w:pPr>
      <w:r>
        <w:rPr>
          <w:sz w:val="21"/>
        </w:rPr>
        <w:t>Pin dependencies and clean deployment configuration.</w:t>
      </w:r>
    </w:p>
    <w:p>
      <w:pPr>
        <w:pStyle w:val="ListBullet"/>
        <w:ind w:left="288"/>
      </w:pPr>
      <w:r>
        <w:rPr>
          <w:sz w:val="21"/>
        </w:rPr>
        <w:t>Run a launch checklist pass across onboarding, support flows, legal pages, and critical edge cases.</w:t>
      </w:r>
    </w:p>
    <w:p>
      <w:pPr>
        <w:pStyle w:val="Heading1"/>
      </w:pPr>
      <w:r>
        <w:t>4. Weekly revenue targets</w:t>
      </w:r>
    </w:p>
    <w:p>
      <w:r>
        <w:t>Use these as operating targets, not forecasts. The point is to force the product toward paying behavior quickly.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9ECEF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448"/>
            <w:shd w:fill="E9ECEF"/>
          </w:tcPr>
          <w:p>
            <w:r>
              <w:rPr>
                <w:b/>
                <w:sz w:val="20"/>
              </w:rPr>
              <w:t>Target result</w:t>
            </w:r>
          </w:p>
        </w:tc>
        <w:tc>
          <w:tcPr>
            <w:tcW w:type="dxa" w:w="2448"/>
            <w:shd w:fill="E9ECEF"/>
          </w:tcPr>
          <w:p>
            <w:r>
              <w:rPr>
                <w:b/>
                <w:sz w:val="20"/>
              </w:rPr>
              <w:t>Suggested pricing</w:t>
            </w:r>
          </w:p>
        </w:tc>
        <w:tc>
          <w:tcPr>
            <w:tcW w:type="dxa" w:w="2448"/>
            <w:shd w:fill="E9ECEF"/>
          </w:tcPr>
          <w:p>
            <w:r>
              <w:rPr>
                <w:b/>
                <w:sz w:val="20"/>
              </w:rPr>
              <w:t>Revenue implication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3-5 serious demos booked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Use founder-led demo; no self-serve yet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Pipeline creation, not revenue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Week 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1-2 paid pilots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£99-£149/mo pilot or £500-£1,000 setup + first month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First proof that people will pay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Week 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3-5 total paying customers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£149-£249/mo depending on brands/users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£450-£1,245 MRR range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Week 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5-10 paying customers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Standardise plans; keep pilots limited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About £745-£2,490 MRR</w:t>
            </w:r>
          </w:p>
        </w:tc>
      </w:tr>
    </w:tbl>
    <w:p/>
    <w:p>
      <w:pPr>
        <w:pStyle w:val="Heading1"/>
      </w:pPr>
      <w:r>
        <w:t>5. Feature-to-dollar mapping</w:t>
      </w:r>
    </w:p>
    <w:p>
      <w:r>
        <w:t>Build the features that directly unlock payment, trust, and retention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9ECEF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896"/>
            <w:shd w:fill="E9ECEF"/>
          </w:tcPr>
          <w:p>
            <w:r>
              <w:rPr>
                <w:b/>
                <w:sz w:val="20"/>
              </w:rPr>
              <w:t>Why it matters commercially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Lets you charge at all. No billing means no business, only demos.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Reliable social connections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Without dependable publishing, churn risk is extreme.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Post history + status visibility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Reduces support burden and proves operational trust.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Approvals and invites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Makes the product usable for agencies and clients, which increases ACV.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Helps justify renewal by showing activity and results.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Improves adoption by keeping the workflow moving.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Tests + monitoring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Protects revenue by reducing silent failures and reputation damage.</w:t>
            </w:r>
          </w:p>
        </w:tc>
      </w:tr>
    </w:tbl>
    <w:p/>
    <w:p>
      <w:pPr>
        <w:pStyle w:val="Heading1"/>
      </w:pPr>
      <w:r>
        <w:t>6. Pricing direction</w:t>
      </w:r>
    </w:p>
    <w:p>
      <w:pPr>
        <w:pStyle w:val="ListBullet"/>
        <w:ind w:left="288"/>
      </w:pPr>
      <w:r>
        <w:rPr>
          <w:sz w:val="21"/>
        </w:rPr>
        <w:t>Do not compete on cheapest AI writing. Sell workflow, approvals, and reliable publishing.</w:t>
      </w:r>
    </w:p>
    <w:p>
      <w:pPr>
        <w:pStyle w:val="ListBullet"/>
        <w:ind w:left="288"/>
      </w:pPr>
      <w:r>
        <w:rPr>
          <w:sz w:val="21"/>
        </w:rPr>
        <w:t>Good early pricing shape: Starter for solo/founder teams, Agency plan for multi-brand teams, and a higher-touch pilot/setup offer.</w:t>
      </w:r>
    </w:p>
    <w:p>
      <w:pPr>
        <w:pStyle w:val="ListBullet"/>
        <w:ind w:left="288"/>
      </w:pPr>
      <w:r>
        <w:rPr>
          <w:sz w:val="21"/>
        </w:rPr>
        <w:t>Example early pricing: Starter £79-£99/mo, Team £149-£249/mo, Agency £299+/mo depending on brands and seats.</w:t>
      </w:r>
    </w:p>
    <w:p>
      <w:pPr>
        <w:pStyle w:val="ListBullet"/>
        <w:ind w:left="288"/>
      </w:pPr>
      <w:r>
        <w:rPr>
          <w:sz w:val="21"/>
        </w:rPr>
        <w:t>Charge setup where implementation work exists; it is valid if you are configuring brands, connections, and templates.</w:t>
      </w:r>
    </w:p>
    <w:p>
      <w:pPr>
        <w:pStyle w:val="Heading1"/>
      </w:pPr>
      <w:r>
        <w:t>7. First 10 customers acquisition plan</w:t>
      </w:r>
    </w:p>
    <w:p>
      <w:r>
        <w:t>The first 10 customers should come from deliberate outbound and warm network selling, not broad marketing.</w:t>
      </w:r>
    </w:p>
    <w:p>
      <w:pPr>
        <w:pStyle w:val="Heading2"/>
      </w:pPr>
      <w:r>
        <w:t>Target customer profile</w:t>
      </w:r>
    </w:p>
    <w:p>
      <w:pPr>
        <w:pStyle w:val="ListBullet"/>
        <w:ind w:left="288"/>
      </w:pPr>
      <w:r>
        <w:rPr>
          <w:sz w:val="21"/>
        </w:rPr>
        <w:t>Small agencies managing multiple founder or SME brands.</w:t>
      </w:r>
    </w:p>
    <w:p>
      <w:pPr>
        <w:pStyle w:val="ListBullet"/>
        <w:ind w:left="288"/>
      </w:pPr>
      <w:r>
        <w:rPr>
          <w:sz w:val="21"/>
        </w:rPr>
        <w:t>Founder-led B2B businesses that need regular LinkedIn output but cannot maintain a manual workflow.</w:t>
      </w:r>
    </w:p>
    <w:p>
      <w:pPr>
        <w:pStyle w:val="ListBullet"/>
        <w:ind w:left="288"/>
      </w:pPr>
      <w:r>
        <w:rPr>
          <w:sz w:val="21"/>
        </w:rPr>
        <w:t>Consultancies or operators who need approval before publishing.</w:t>
      </w:r>
    </w:p>
    <w:p>
      <w:pPr>
        <w:pStyle w:val="Heading2"/>
      </w:pPr>
      <w:r>
        <w:t>Offer</w:t>
      </w:r>
    </w:p>
    <w:p>
      <w:pPr>
        <w:pStyle w:val="ListBullet"/>
        <w:ind w:left="288"/>
      </w:pPr>
      <w:r>
        <w:rPr>
          <w:sz w:val="21"/>
        </w:rPr>
        <w:t>Pitch a clear outcome: create once, approve fast, publish across brands.</w:t>
      </w:r>
    </w:p>
    <w:p>
      <w:pPr>
        <w:pStyle w:val="ListBullet"/>
        <w:ind w:left="288"/>
      </w:pPr>
      <w:r>
        <w:rPr>
          <w:sz w:val="21"/>
        </w:rPr>
        <w:t>Lead with reliability and saved time, not novelty.</w:t>
      </w:r>
    </w:p>
    <w:p>
      <w:pPr>
        <w:pStyle w:val="ListBullet"/>
        <w:ind w:left="288"/>
      </w:pPr>
      <w:r>
        <w:rPr>
          <w:sz w:val="21"/>
        </w:rPr>
        <w:t>Offer a 30-day pilot with founder onboarding and direct support.</w:t>
      </w:r>
    </w:p>
    <w:p>
      <w:pPr>
        <w:pStyle w:val="Heading2"/>
      </w:pPr>
      <w:r>
        <w:t>Channels</w:t>
      </w:r>
    </w:p>
    <w:p>
      <w:pPr>
        <w:pStyle w:val="ListBullet"/>
        <w:ind w:left="288"/>
      </w:pPr>
      <w:r>
        <w:rPr>
          <w:sz w:val="21"/>
        </w:rPr>
        <w:t>Warm outreach to founders, operators, marketers, and agency owners already in your network.</w:t>
      </w:r>
    </w:p>
    <w:p>
      <w:pPr>
        <w:pStyle w:val="ListBullet"/>
        <w:ind w:left="288"/>
      </w:pPr>
      <w:r>
        <w:rPr>
          <w:sz w:val="21"/>
        </w:rPr>
        <w:t>Direct outreach on LinkedIn to agency owners and content leads.</w:t>
      </w:r>
    </w:p>
    <w:p>
      <w:pPr>
        <w:pStyle w:val="ListBullet"/>
        <w:ind w:left="288"/>
      </w:pPr>
      <w:r>
        <w:rPr>
          <w:sz w:val="21"/>
        </w:rPr>
        <w:t>Short product demos shared privately with a booking link.</w:t>
      </w:r>
    </w:p>
    <w:p>
      <w:pPr>
        <w:pStyle w:val="ListBullet"/>
        <w:ind w:left="288"/>
      </w:pPr>
      <w:r>
        <w:rPr>
          <w:sz w:val="21"/>
        </w:rPr>
        <w:t>A simple landing page with one promise, three screenshots, and one CTA.</w:t>
      </w:r>
    </w:p>
    <w:p>
      <w:pPr>
        <w:pStyle w:val="Heading2"/>
      </w:pPr>
      <w:r>
        <w:t>Daily founder actions</w:t>
      </w:r>
    </w:p>
    <w:p>
      <w:pPr>
        <w:pStyle w:val="ListBullet"/>
        <w:ind w:left="288"/>
      </w:pPr>
      <w:r>
        <w:rPr>
          <w:sz w:val="21"/>
        </w:rPr>
        <w:t>Send 10-20 targeted outreach messages.</w:t>
      </w:r>
    </w:p>
    <w:p>
      <w:pPr>
        <w:pStyle w:val="ListBullet"/>
        <w:ind w:left="288"/>
      </w:pPr>
      <w:r>
        <w:rPr>
          <w:sz w:val="21"/>
        </w:rPr>
        <w:t>Book 1-2 product demos.</w:t>
      </w:r>
    </w:p>
    <w:p>
      <w:pPr>
        <w:pStyle w:val="ListBullet"/>
        <w:ind w:left="288"/>
      </w:pPr>
      <w:r>
        <w:rPr>
          <w:sz w:val="21"/>
        </w:rPr>
        <w:t>Follow up every open conversation within 24 hours.</w:t>
      </w:r>
    </w:p>
    <w:p>
      <w:pPr>
        <w:pStyle w:val="ListBullet"/>
        <w:ind w:left="288"/>
      </w:pPr>
      <w:r>
        <w:rPr>
          <w:sz w:val="21"/>
        </w:rPr>
        <w:t>Capture objections and use them to prioritise product fixes.</w:t>
      </w:r>
    </w:p>
    <w:p>
      <w:pPr>
        <w:pStyle w:val="Heading2"/>
      </w:pPr>
      <w:r>
        <w:t>Sales script structure</w:t>
      </w:r>
    </w:p>
    <w:p>
      <w:pPr>
        <w:pStyle w:val="ListBullet"/>
        <w:ind w:left="288"/>
      </w:pPr>
      <w:r>
        <w:rPr>
          <w:sz w:val="21"/>
        </w:rPr>
        <w:t>Problem: content gets stuck between drafting, approval, and publishing.</w:t>
      </w:r>
    </w:p>
    <w:p>
      <w:pPr>
        <w:pStyle w:val="ListBullet"/>
        <w:ind w:left="288"/>
      </w:pPr>
      <w:r>
        <w:rPr>
          <w:sz w:val="21"/>
        </w:rPr>
        <w:t>Promise: Repurly reduces the admin and speeds up approval-to-publish.</w:t>
      </w:r>
    </w:p>
    <w:p>
      <w:pPr>
        <w:pStyle w:val="ListBullet"/>
        <w:ind w:left="288"/>
      </w:pPr>
      <w:r>
        <w:rPr>
          <w:sz w:val="21"/>
        </w:rPr>
        <w:t>Proof: show the workflow live in under 10 minutes.</w:t>
      </w:r>
    </w:p>
    <w:p>
      <w:pPr>
        <w:pStyle w:val="ListBullet"/>
        <w:ind w:left="288"/>
      </w:pPr>
      <w:r>
        <w:rPr>
          <w:sz w:val="21"/>
        </w:rPr>
        <w:t>Offer: 30-day pilot with direct support and feedback loop.</w:t>
      </w:r>
    </w:p>
    <w:p>
      <w:pPr>
        <w:pStyle w:val="Heading1"/>
      </w:pPr>
      <w:r>
        <w:t>8. Launch checklist</w:t>
      </w:r>
    </w:p>
    <w:p>
      <w:pPr>
        <w:pStyle w:val="ListBullet"/>
        <w:ind w:left="288"/>
      </w:pPr>
      <w:r>
        <w:rPr>
          <w:sz w:val="21"/>
        </w:rPr>
        <w:t>Finish billing, account connections, publishing reliability, team invites, and customer-visible status screens before public launch.</w:t>
      </w:r>
    </w:p>
    <w:p>
      <w:pPr>
        <w:pStyle w:val="ListBullet"/>
        <w:ind w:left="288"/>
      </w:pPr>
      <w:r>
        <w:rPr>
          <w:sz w:val="21"/>
        </w:rPr>
        <w:t>Add legal pages, onboarding, and support paths before collecting payments.</w:t>
      </w:r>
    </w:p>
    <w:p>
      <w:pPr>
        <w:pStyle w:val="ListBullet"/>
        <w:ind w:left="288"/>
      </w:pPr>
      <w:r>
        <w:rPr>
          <w:sz w:val="21"/>
        </w:rPr>
        <w:t>Instrument error tracking and write tests before trying to scale acquisition.</w:t>
      </w:r>
    </w:p>
    <w:p>
      <w:pPr>
        <w:pStyle w:val="ListBullet"/>
        <w:ind w:left="288"/>
      </w:pPr>
      <w:r>
        <w:rPr>
          <w:sz w:val="21"/>
        </w:rPr>
        <w:t>Launch first to a controlled beta, then widen only after stable publishing and acceptable support load.</w:t>
      </w:r>
    </w:p>
    <w:p>
      <w:pPr>
        <w:pStyle w:val="Heading1"/>
      </w:pPr>
      <w:r>
        <w:t>9. Blunt financial conclusion</w:t>
      </w:r>
    </w:p>
    <w:p>
      <w:r>
        <w:t>Repurly can produce financial gain, but the codebase does not prove that it will. The commercial case is strongest if you position it as an operations workflow tool for multi-brand publishing. A realistic near-term target is to reach 5-10 paying customers and prove retention. If the app publishes reliably and visibly saves time, it has a credible path to become a small SaaS business.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6268"/>
        <w:sz w:val="16"/>
      </w:rPr>
      <w:t xml:space="preserve">Repurly founder pack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5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125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25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