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280A" w14:textId="70A26DF9" w:rsidR="00667D90" w:rsidRPr="000D2856" w:rsidRDefault="00343460" w:rsidP="00667D90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36"/>
          <w:szCs w:val="36"/>
        </w:rPr>
      </w:pPr>
      <w:r w:rsidRPr="000D2856">
        <w:rPr>
          <w:rFonts w:ascii="Arial" w:hAnsi="Arial" w:cs="Arial"/>
          <w:b/>
          <w:bCs/>
          <w:sz w:val="36"/>
          <w:szCs w:val="36"/>
        </w:rPr>
        <w:t>Slew Guard</w:t>
      </w:r>
      <w:r w:rsidR="00DD01CB" w:rsidRPr="000D2856">
        <w:rPr>
          <w:rFonts w:ascii="Arial" w:hAnsi="Arial" w:cs="Arial"/>
          <w:b/>
          <w:bCs/>
          <w:sz w:val="36"/>
          <w:szCs w:val="36"/>
        </w:rPr>
        <w:t xml:space="preserve">: </w:t>
      </w:r>
      <w:r w:rsidR="00AB586C" w:rsidRPr="000D2856">
        <w:rPr>
          <w:rFonts w:ascii="Arial" w:hAnsi="Arial" w:cs="Arial"/>
          <w:b/>
          <w:bCs/>
          <w:sz w:val="36"/>
          <w:szCs w:val="36"/>
        </w:rPr>
        <w:t>Real-Time voltage protection for GPU workloads</w:t>
      </w:r>
    </w:p>
    <w:p w14:paraId="7E6F1D37" w14:textId="7E6BDF7B" w:rsidR="00667D90" w:rsidRPr="000D2856" w:rsidRDefault="00AB586C" w:rsidP="00667D90">
      <w:pPr>
        <w:pBdr>
          <w:bottom w:val="single" w:sz="4" w:space="1" w:color="auto"/>
        </w:pBdr>
        <w:jc w:val="both"/>
        <w:rPr>
          <w:rFonts w:ascii="Arial" w:hAnsi="Arial" w:cs="Arial"/>
        </w:rPr>
      </w:pPr>
      <w:r w:rsidRPr="000D2856">
        <w:rPr>
          <w:rFonts w:ascii="Arial" w:hAnsi="Arial" w:cs="Arial"/>
        </w:rPr>
        <w:br/>
      </w:r>
      <w:r w:rsidR="00667D90" w:rsidRPr="000D2856">
        <w:rPr>
          <w:rFonts w:ascii="Arial" w:hAnsi="Arial" w:cs="Arial"/>
        </w:rPr>
        <w:t>Members: Nikhil Reddy Mummadi, Jakub Mroczek</w:t>
      </w:r>
    </w:p>
    <w:p w14:paraId="5853344A" w14:textId="77777777" w:rsidR="00D433CB" w:rsidRPr="000D2856" w:rsidRDefault="00D433CB" w:rsidP="000C77AC">
      <w:pPr>
        <w:rPr>
          <w:rFonts w:ascii="Arial" w:hAnsi="Arial" w:cs="Arial"/>
          <w:b/>
          <w:bCs/>
          <w:sz w:val="28"/>
          <w:szCs w:val="28"/>
        </w:rPr>
      </w:pPr>
    </w:p>
    <w:p w14:paraId="185EF160" w14:textId="5CF8B83C" w:rsidR="000424AB" w:rsidRPr="000D2856" w:rsidRDefault="00B70C06" w:rsidP="000C77AC">
      <w:pPr>
        <w:rPr>
          <w:rFonts w:ascii="Arial" w:hAnsi="Arial" w:cs="Arial"/>
        </w:rPr>
      </w:pPr>
      <w:r w:rsidRPr="000D2856">
        <w:rPr>
          <w:rFonts w:ascii="Arial" w:hAnsi="Arial" w:cs="Arial"/>
          <w:b/>
          <w:bCs/>
          <w:sz w:val="28"/>
          <w:szCs w:val="28"/>
        </w:rPr>
        <w:t>Abstract</w:t>
      </w:r>
      <w:r w:rsidR="00EA24F1" w:rsidRPr="000D2856">
        <w:rPr>
          <w:rFonts w:ascii="Arial" w:hAnsi="Arial" w:cs="Arial"/>
          <w:sz w:val="28"/>
          <w:szCs w:val="28"/>
        </w:rPr>
        <w:br/>
      </w:r>
      <w:r w:rsidR="00EA24F1" w:rsidRPr="000D2856">
        <w:rPr>
          <w:rFonts w:ascii="Arial" w:hAnsi="Arial" w:cs="Arial"/>
        </w:rPr>
        <w:t>Slew</w:t>
      </w:r>
      <w:r w:rsidR="007B3B14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Guard is a closed-loop software controller that protects a GPU's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power-delivery network (PDN) from load-voltage droops caused by rapid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workload current changes (di/dt). The system runs a</w:t>
      </w:r>
      <w:r w:rsidR="004105F5" w:rsidRPr="000D2856">
        <w:rPr>
          <w:rFonts w:ascii="Arial" w:hAnsi="Arial" w:cs="Arial"/>
        </w:rPr>
        <w:t xml:space="preserve">n </w:t>
      </w:r>
      <w:r w:rsidR="00690E2F" w:rsidRPr="000D2856">
        <w:rPr>
          <w:rFonts w:ascii="Arial" w:hAnsi="Arial" w:cs="Arial"/>
        </w:rPr>
        <w:t>end-to-end</w:t>
      </w:r>
      <w:r w:rsidR="004105F5" w:rsidRPr="000D2856">
        <w:rPr>
          <w:rFonts w:ascii="Arial" w:hAnsi="Arial" w:cs="Arial"/>
        </w:rPr>
        <w:t xml:space="preserve"> ResNet-18 workload </w:t>
      </w:r>
      <w:r w:rsidR="00EA24F1" w:rsidRPr="000D2856">
        <w:rPr>
          <w:rFonts w:ascii="Arial" w:hAnsi="Arial" w:cs="Arial"/>
        </w:rPr>
        <w:t>on a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live GPU, models the PDN as an RLC circui</w:t>
      </w:r>
      <w:r w:rsidR="004105F5" w:rsidRPr="000D2856">
        <w:rPr>
          <w:rFonts w:ascii="Arial" w:hAnsi="Arial" w:cs="Arial"/>
        </w:rPr>
        <w:t>t</w:t>
      </w:r>
      <w:r w:rsidR="00EA24F1" w:rsidRPr="000D2856">
        <w:rPr>
          <w:rFonts w:ascii="Arial" w:hAnsi="Arial" w:cs="Arial"/>
        </w:rPr>
        <w:t xml:space="preserve"> with an envelope filter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driven by NVML telemetry, and throttles the kernel's batch size in real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 xml:space="preserve">time so the modelled load voltage </w:t>
      </w:r>
      <w:r w:rsidR="004105F5" w:rsidRPr="000D2856">
        <w:rPr>
          <w:rFonts w:ascii="Arial" w:hAnsi="Arial" w:cs="Arial"/>
        </w:rPr>
        <w:t>(</w:t>
      </w:r>
      <w:r w:rsidR="00EA24F1" w:rsidRPr="000D2856">
        <w:rPr>
          <w:rFonts w:ascii="Arial" w:hAnsi="Arial" w:cs="Arial"/>
        </w:rPr>
        <w:t>Vload</w:t>
      </w:r>
      <w:r w:rsidR="004105F5" w:rsidRPr="000D2856">
        <w:rPr>
          <w:rFonts w:ascii="Arial" w:hAnsi="Arial" w:cs="Arial"/>
        </w:rPr>
        <w:t>)</w:t>
      </w:r>
      <w:r w:rsidR="00EA24F1" w:rsidRPr="000D2856">
        <w:rPr>
          <w:rFonts w:ascii="Arial" w:hAnsi="Arial" w:cs="Arial"/>
        </w:rPr>
        <w:t xml:space="preserve"> never falls below a user</w:t>
      </w:r>
      <w:r w:rsidR="00E2068D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specified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 xml:space="preserve">minimum voltage </w:t>
      </w:r>
      <w:r w:rsidR="004105F5" w:rsidRPr="000D2856">
        <w:rPr>
          <w:rFonts w:ascii="Arial" w:hAnsi="Arial" w:cs="Arial"/>
        </w:rPr>
        <w:t>(</w:t>
      </w:r>
      <w:r w:rsidR="00EA24F1" w:rsidRPr="000D2856">
        <w:rPr>
          <w:rFonts w:ascii="Arial" w:hAnsi="Arial" w:cs="Arial"/>
        </w:rPr>
        <w:t>Vmin</w:t>
      </w:r>
      <w:r w:rsidR="004105F5" w:rsidRPr="000D2856">
        <w:rPr>
          <w:rFonts w:ascii="Arial" w:hAnsi="Arial" w:cs="Arial"/>
        </w:rPr>
        <w:t>)</w:t>
      </w:r>
      <w:r w:rsidR="00EA24F1" w:rsidRPr="000D2856">
        <w:rPr>
          <w:rFonts w:ascii="Arial" w:hAnsi="Arial" w:cs="Arial"/>
        </w:rPr>
        <w:t>. A hysteresis controller with a tunable deadband issues</w:t>
      </w:r>
      <w:r w:rsidR="00D825E4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 xml:space="preserve">shrink or grow decisions every 50 </w:t>
      </w:r>
      <w:r w:rsidR="004105F5" w:rsidRPr="000D2856">
        <w:rPr>
          <w:rFonts w:ascii="Arial" w:hAnsi="Arial" w:cs="Arial"/>
        </w:rPr>
        <w:t>u</w:t>
      </w:r>
      <w:r w:rsidR="00EA24F1" w:rsidRPr="000D2856">
        <w:rPr>
          <w:rFonts w:ascii="Arial" w:hAnsi="Arial" w:cs="Arial"/>
        </w:rPr>
        <w:t>s based on a single operational threshold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 xml:space="preserve">Vshrink derived from Vsafe = Vmin + 30 mV. All PDN </w:t>
      </w:r>
      <w:r w:rsidR="007B3B14" w:rsidRPr="000D2856">
        <w:rPr>
          <w:rFonts w:ascii="Arial" w:hAnsi="Arial" w:cs="Arial"/>
        </w:rPr>
        <w:t>parameters for</w:t>
      </w:r>
      <w:r w:rsidR="00EA24F1" w:rsidRPr="000D2856">
        <w:rPr>
          <w:rFonts w:ascii="Arial" w:hAnsi="Arial" w:cs="Arial"/>
        </w:rPr>
        <w:t xml:space="preserve"> DC power</w:t>
      </w:r>
      <w:r w:rsidR="000E0442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level, noise amplitude, and derived voltage thresholds are calibrated</w:t>
      </w:r>
      <w:r w:rsidR="00CC1941" w:rsidRPr="000D2856">
        <w:rPr>
          <w:rFonts w:ascii="Arial" w:hAnsi="Arial" w:cs="Arial"/>
        </w:rPr>
        <w:t xml:space="preserve"> </w:t>
      </w:r>
      <w:r w:rsidR="00EA24F1" w:rsidRPr="000D2856">
        <w:rPr>
          <w:rFonts w:ascii="Arial" w:hAnsi="Arial" w:cs="Arial"/>
        </w:rPr>
        <w:t>automatically from live NVML measurements at startup</w:t>
      </w:r>
      <w:r w:rsidR="007B3B14" w:rsidRPr="000D2856">
        <w:rPr>
          <w:rFonts w:ascii="Arial" w:hAnsi="Arial" w:cs="Arial"/>
        </w:rPr>
        <w:t>.</w:t>
      </w:r>
      <w:r w:rsidR="00CC1941" w:rsidRPr="000D2856">
        <w:rPr>
          <w:rFonts w:ascii="Arial" w:hAnsi="Arial" w:cs="Arial"/>
        </w:rPr>
        <w:br/>
      </w:r>
    </w:p>
    <w:p w14:paraId="2F12EDB1" w14:textId="73978F3C" w:rsidR="000C77AC" w:rsidRPr="000D2856" w:rsidRDefault="007B3B14" w:rsidP="000C77AC">
      <w:pPr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</w:rPr>
        <w:br/>
      </w:r>
      <w:r w:rsidR="009932BA" w:rsidRPr="000D2856">
        <w:rPr>
          <w:rFonts w:ascii="Arial" w:hAnsi="Arial" w:cs="Arial"/>
          <w:b/>
          <w:bCs/>
          <w:sz w:val="28"/>
          <w:szCs w:val="28"/>
        </w:rPr>
        <w:t xml:space="preserve">Background and </w:t>
      </w:r>
      <w:r w:rsidR="000C77AC" w:rsidRPr="000D2856">
        <w:rPr>
          <w:rFonts w:ascii="Arial" w:hAnsi="Arial" w:cs="Arial"/>
          <w:b/>
          <w:bCs/>
          <w:sz w:val="28"/>
          <w:szCs w:val="28"/>
        </w:rPr>
        <w:t>Motivation</w:t>
      </w:r>
    </w:p>
    <w:p w14:paraId="0EC9360B" w14:textId="77777777" w:rsidR="000C77AC" w:rsidRPr="000D2856" w:rsidRDefault="000C77AC" w:rsidP="000C77AC">
      <w:pPr>
        <w:rPr>
          <w:rFonts w:ascii="Arial" w:hAnsi="Arial" w:cs="Arial"/>
        </w:rPr>
      </w:pPr>
    </w:p>
    <w:p w14:paraId="5AD4B4ED" w14:textId="77777777" w:rsidR="0085026D" w:rsidRPr="000D2856" w:rsidRDefault="0085026D" w:rsidP="000C77AC">
      <w:pPr>
        <w:rPr>
          <w:rFonts w:ascii="Arial" w:hAnsi="Arial" w:cs="Arial"/>
          <w:b/>
          <w:bCs/>
          <w:sz w:val="28"/>
          <w:szCs w:val="28"/>
        </w:rPr>
      </w:pPr>
    </w:p>
    <w:p w14:paraId="5FB6E1B1" w14:textId="77777777" w:rsidR="000C77AC" w:rsidRPr="000D2856" w:rsidRDefault="000C77AC" w:rsidP="000C77AC">
      <w:pPr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sz w:val="28"/>
          <w:szCs w:val="28"/>
        </w:rPr>
        <w:t>Proposed Methodology</w:t>
      </w:r>
    </w:p>
    <w:p w14:paraId="16370569" w14:textId="77777777" w:rsidR="001E79A1" w:rsidRPr="000D2856" w:rsidRDefault="001E79A1" w:rsidP="000C77AC">
      <w:pPr>
        <w:rPr>
          <w:rFonts w:ascii="Arial" w:hAnsi="Arial" w:cs="Arial"/>
        </w:rPr>
      </w:pPr>
    </w:p>
    <w:p w14:paraId="76E5B2A5" w14:textId="77777777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4C512631" w14:textId="77777777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22630746" w14:textId="77777777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3C143D82" w14:textId="77777777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63A3B4F9" w14:textId="77777777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55A2E11F" w14:textId="77777777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6517852F" w14:textId="526F6646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60FAB4DD" w14:textId="66B3AA93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55E58292" w14:textId="1DC951AB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00E552C6" w14:textId="10656D81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726355C3" w14:textId="376E5B3B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4EBC6831" w14:textId="22437825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72C78223" w14:textId="52CE3A9D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0B001F70" w14:textId="7757C62D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31857069" w14:textId="4ED56C34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28B75FC1" w14:textId="3BF33474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648523A9" w14:textId="15AC4C53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57347A62" w14:textId="24F71DAE" w:rsidR="00296CEC" w:rsidRPr="000D2856" w:rsidRDefault="00296CEC" w:rsidP="000C77AC">
      <w:pPr>
        <w:rPr>
          <w:rFonts w:ascii="Arial" w:hAnsi="Arial" w:cs="Arial"/>
          <w:b/>
          <w:bCs/>
          <w:sz w:val="28"/>
          <w:szCs w:val="28"/>
        </w:rPr>
      </w:pPr>
    </w:p>
    <w:p w14:paraId="25DB81EC" w14:textId="77777777" w:rsidR="008C0494" w:rsidRPr="000D2856" w:rsidRDefault="008C0494" w:rsidP="000C77AC">
      <w:pPr>
        <w:rPr>
          <w:rFonts w:ascii="Arial" w:hAnsi="Arial" w:cs="Arial"/>
          <w:b/>
          <w:bCs/>
          <w:sz w:val="28"/>
          <w:szCs w:val="28"/>
        </w:rPr>
      </w:pPr>
    </w:p>
    <w:p w14:paraId="25A913A7" w14:textId="77777777" w:rsidR="008C0494" w:rsidRPr="000D2856" w:rsidRDefault="008C0494" w:rsidP="000C77AC">
      <w:pPr>
        <w:rPr>
          <w:rFonts w:ascii="Arial" w:hAnsi="Arial" w:cs="Arial"/>
          <w:b/>
          <w:bCs/>
          <w:sz w:val="28"/>
          <w:szCs w:val="28"/>
        </w:rPr>
      </w:pPr>
    </w:p>
    <w:p w14:paraId="250144E8" w14:textId="77777777" w:rsidR="008C0494" w:rsidRPr="000D2856" w:rsidRDefault="008C0494" w:rsidP="000C77AC">
      <w:pPr>
        <w:rPr>
          <w:rFonts w:ascii="Arial" w:hAnsi="Arial" w:cs="Arial"/>
          <w:b/>
          <w:bCs/>
          <w:sz w:val="28"/>
          <w:szCs w:val="28"/>
        </w:rPr>
      </w:pPr>
    </w:p>
    <w:p w14:paraId="4266AA94" w14:textId="77777777" w:rsidR="008C0494" w:rsidRPr="000D2856" w:rsidRDefault="008C0494" w:rsidP="000C77AC">
      <w:pPr>
        <w:rPr>
          <w:rFonts w:ascii="Arial" w:hAnsi="Arial" w:cs="Arial"/>
          <w:b/>
          <w:bCs/>
          <w:sz w:val="28"/>
          <w:szCs w:val="28"/>
        </w:rPr>
      </w:pPr>
    </w:p>
    <w:p w14:paraId="29B559D1" w14:textId="77777777" w:rsidR="00046A0A" w:rsidRPr="000D2856" w:rsidRDefault="00046A0A" w:rsidP="000C77AC">
      <w:pPr>
        <w:rPr>
          <w:rFonts w:ascii="Arial" w:hAnsi="Arial" w:cs="Arial"/>
          <w:b/>
          <w:bCs/>
          <w:sz w:val="28"/>
          <w:szCs w:val="28"/>
        </w:rPr>
      </w:pPr>
    </w:p>
    <w:p w14:paraId="18614357" w14:textId="77777777" w:rsidR="009C7E51" w:rsidRPr="000D2856" w:rsidRDefault="009C7E51" w:rsidP="000C77AC">
      <w:pPr>
        <w:rPr>
          <w:rFonts w:ascii="Arial" w:hAnsi="Arial" w:cs="Arial"/>
          <w:b/>
          <w:bCs/>
          <w:sz w:val="28"/>
          <w:szCs w:val="28"/>
        </w:rPr>
      </w:pPr>
    </w:p>
    <w:p w14:paraId="397F4AEF" w14:textId="77777777" w:rsidR="009C7E51" w:rsidRPr="000D2856" w:rsidRDefault="009C7E51" w:rsidP="000C77AC">
      <w:pPr>
        <w:rPr>
          <w:rFonts w:ascii="Arial" w:hAnsi="Arial" w:cs="Arial"/>
          <w:b/>
          <w:bCs/>
          <w:sz w:val="28"/>
          <w:szCs w:val="28"/>
        </w:rPr>
      </w:pPr>
    </w:p>
    <w:p w14:paraId="3ADC1276" w14:textId="77777777" w:rsidR="00B906A7" w:rsidRPr="000D2856" w:rsidRDefault="00B906A7" w:rsidP="000C77AC">
      <w:pPr>
        <w:rPr>
          <w:rFonts w:ascii="Arial" w:hAnsi="Arial" w:cs="Arial"/>
          <w:b/>
          <w:bCs/>
          <w:sz w:val="28"/>
          <w:szCs w:val="28"/>
        </w:rPr>
      </w:pPr>
    </w:p>
    <w:p w14:paraId="1802A3C7" w14:textId="77777777" w:rsidR="00B906A7" w:rsidRPr="000D2856" w:rsidRDefault="00B906A7" w:rsidP="000C77AC">
      <w:pPr>
        <w:rPr>
          <w:rFonts w:ascii="Arial" w:hAnsi="Arial" w:cs="Arial"/>
          <w:b/>
          <w:bCs/>
          <w:sz w:val="28"/>
          <w:szCs w:val="28"/>
        </w:rPr>
      </w:pPr>
    </w:p>
    <w:p w14:paraId="70C3456F" w14:textId="3950EC57" w:rsidR="00B055CC" w:rsidRPr="000D2856" w:rsidRDefault="001E79A1" w:rsidP="000C77AC">
      <w:pPr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sz w:val="28"/>
          <w:szCs w:val="28"/>
        </w:rPr>
        <w:t>Results and Discussion</w:t>
      </w:r>
    </w:p>
    <w:p w14:paraId="14FBECFF" w14:textId="40161412" w:rsidR="00416342" w:rsidRPr="000D2856" w:rsidRDefault="00DE1DE1" w:rsidP="000C77AC">
      <w:pPr>
        <w:rPr>
          <w:rFonts w:ascii="Arial" w:hAnsi="Arial" w:cs="Arial"/>
          <w:u w:val="single"/>
        </w:rPr>
      </w:pPr>
      <w:r w:rsidRPr="000D2856">
        <w:rPr>
          <w:rFonts w:ascii="Arial" w:hAnsi="Arial" w:cs="Arial"/>
          <w:u w:val="single"/>
        </w:rPr>
        <w:t>Effectiveness of batch throttling:</w:t>
      </w:r>
    </w:p>
    <w:p w14:paraId="5EF43E96" w14:textId="43CE81A4" w:rsidR="000F38A3" w:rsidRPr="000D2856" w:rsidRDefault="00B055CC" w:rsidP="00B055C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4504372" wp14:editId="3484008A">
            <wp:extent cx="3584181" cy="2662245"/>
            <wp:effectExtent l="0" t="0" r="0" b="5080"/>
            <wp:docPr id="106828515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515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1113" cy="29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F40" w14:textId="26D8AFE8" w:rsidR="00BB0CA6" w:rsidRPr="000D2856" w:rsidRDefault="00B055CC" w:rsidP="00BB0CA6">
      <w:pPr>
        <w:jc w:val="center"/>
        <w:rPr>
          <w:rFonts w:ascii="Arial" w:hAnsi="Arial" w:cs="Arial"/>
          <w:b/>
          <w:bCs/>
        </w:rPr>
      </w:pPr>
      <w:r w:rsidRPr="000D2856">
        <w:rPr>
          <w:rFonts w:ascii="Arial" w:hAnsi="Arial" w:cs="Arial"/>
          <w:b/>
          <w:bCs/>
        </w:rPr>
        <w:t xml:space="preserve">Figure 1: </w:t>
      </w:r>
      <w:r w:rsidR="00765F57" w:rsidRPr="000D2856">
        <w:rPr>
          <w:rFonts w:ascii="Arial" w:hAnsi="Arial" w:cs="Arial"/>
          <w:b/>
          <w:bCs/>
        </w:rPr>
        <w:t xml:space="preserve">ResNet-18 Performance </w:t>
      </w:r>
      <w:r w:rsidR="004F62E3" w:rsidRPr="000D2856">
        <w:rPr>
          <w:rFonts w:ascii="Arial" w:hAnsi="Arial" w:cs="Arial"/>
          <w:b/>
          <w:bCs/>
        </w:rPr>
        <w:t>with dynamic throttling ON (blue) and OFF (red)</w:t>
      </w:r>
    </w:p>
    <w:p w14:paraId="16157E92" w14:textId="77777777" w:rsidR="00BB0CA6" w:rsidRPr="000D2856" w:rsidRDefault="00BB0CA6" w:rsidP="00BB0CA6">
      <w:pPr>
        <w:jc w:val="center"/>
        <w:rPr>
          <w:rFonts w:ascii="Arial" w:hAnsi="Arial" w:cs="Arial"/>
          <w:b/>
          <w:bCs/>
        </w:rPr>
      </w:pPr>
    </w:p>
    <w:p w14:paraId="3813793A" w14:textId="63926F3C" w:rsidR="00BB0CA6" w:rsidRPr="000D2856" w:rsidRDefault="00BB0CA6" w:rsidP="003862D3">
      <w:pPr>
        <w:jc w:val="both"/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Without batch throttling (Throttle OFF), the workload experiences 3,138 </w:t>
      </w:r>
      <w:r w:rsidRPr="000D2856">
        <w:rPr>
          <w:rStyle w:val="math-inline"/>
          <w:rFonts w:ascii="Arial" w:eastAsiaTheme="majorEastAsia" w:hAnsi="Arial" w:cs="Arial"/>
        </w:rPr>
        <w:t>V_min</w:t>
      </w:r>
      <w:r w:rsidRPr="000D2856">
        <w:rPr>
          <w:rFonts w:ascii="Arial" w:hAnsi="Arial" w:cs="Arial"/>
        </w:rPr>
        <w:t xml:space="preserve"> violations, leading to immediate system failure. Activating throttling reduces these violations to just 40, a 98.7% reduction. </w:t>
      </w:r>
    </w:p>
    <w:p w14:paraId="5E1E8664" w14:textId="070486C3" w:rsidR="00BB0CA6" w:rsidRPr="000D2856" w:rsidRDefault="00BB0CA6" w:rsidP="003862D3">
      <w:pPr>
        <w:jc w:val="both"/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While throttling introduces batch size variability (averaging a batch size </w:t>
      </w:r>
      <w:r w:rsidRPr="000D2856">
        <w:rPr>
          <w:rStyle w:val="math-inline"/>
          <w:rFonts w:ascii="Arial" w:hAnsi="Arial" w:cs="Arial"/>
        </w:rPr>
        <w:t xml:space="preserve">M = </w:t>
      </w:r>
      <w:r w:rsidRPr="000D2856">
        <w:rPr>
          <w:rStyle w:val="math-inline"/>
          <w:rFonts w:ascii="Arial" w:eastAsiaTheme="majorEastAsia" w:hAnsi="Arial" w:cs="Arial"/>
        </w:rPr>
        <w:t>1-4</w:t>
      </w:r>
      <w:r w:rsidRPr="000D2856">
        <w:rPr>
          <w:rFonts w:ascii="Arial" w:hAnsi="Arial" w:cs="Arial"/>
        </w:rPr>
        <w:t xml:space="preserve"> after the initial ramp), it enables a sustained throughput of 0.887 TFLOP/s. This confirms that throttling transforms a fatal power delivery issue into a manageable performance tradeoff.</w:t>
      </w:r>
    </w:p>
    <w:p w14:paraId="25FFA05B" w14:textId="2AAEA194" w:rsidR="00567ECB" w:rsidRPr="000D2856" w:rsidRDefault="007A55E9" w:rsidP="000C77AC">
      <w:pPr>
        <w:rPr>
          <w:rFonts w:ascii="Arial" w:hAnsi="Arial" w:cs="Arial"/>
          <w:u w:val="single"/>
        </w:rPr>
      </w:pPr>
      <w:r w:rsidRPr="000D2856">
        <w:rPr>
          <w:rFonts w:ascii="Arial" w:hAnsi="Arial" w:cs="Arial"/>
          <w:b/>
          <w:bCs/>
          <w:sz w:val="28"/>
          <w:szCs w:val="28"/>
        </w:rPr>
        <w:br/>
      </w:r>
      <w:r w:rsidR="00474797" w:rsidRPr="000D2856">
        <w:rPr>
          <w:rFonts w:ascii="Arial" w:hAnsi="Arial" w:cs="Arial"/>
          <w:u w:val="single"/>
        </w:rPr>
        <w:t>Capacitive Sensitivity Analysis:</w:t>
      </w:r>
    </w:p>
    <w:p w14:paraId="0069F452" w14:textId="7C058203" w:rsidR="00B82DBB" w:rsidRPr="000D2856" w:rsidRDefault="00B82DBB" w:rsidP="00567EC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59A127" wp14:editId="54EC84E9">
            <wp:extent cx="3857592" cy="3793296"/>
            <wp:effectExtent l="0" t="0" r="3810" b="4445"/>
            <wp:docPr id="8858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08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82" cy="40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DE5B" w14:textId="77777777" w:rsidR="00A93B70" w:rsidRPr="000D2856" w:rsidRDefault="0024492B" w:rsidP="00A93B70">
      <w:pPr>
        <w:jc w:val="center"/>
        <w:rPr>
          <w:rFonts w:ascii="Arial" w:hAnsi="Arial" w:cs="Arial"/>
          <w:b/>
          <w:bCs/>
        </w:rPr>
      </w:pPr>
      <w:bookmarkStart w:id="0" w:name="OLE_LINK3"/>
      <w:r w:rsidRPr="000D2856">
        <w:rPr>
          <w:rFonts w:ascii="Arial" w:hAnsi="Arial" w:cs="Arial"/>
          <w:b/>
          <w:bCs/>
        </w:rPr>
        <w:t xml:space="preserve">Figure 2: Batch Throttling </w:t>
      </w:r>
      <w:r w:rsidR="007A55E9" w:rsidRPr="000D2856">
        <w:rPr>
          <w:rFonts w:ascii="Arial" w:hAnsi="Arial" w:cs="Arial"/>
          <w:b/>
          <w:bCs/>
        </w:rPr>
        <w:t>with Die capacitance sweep</w:t>
      </w:r>
      <w:bookmarkEnd w:id="0"/>
    </w:p>
    <w:p w14:paraId="38DD198C" w14:textId="05BD1362" w:rsidR="00147C60" w:rsidRPr="000D2856" w:rsidRDefault="00147C60" w:rsidP="00A93B70">
      <w:pPr>
        <w:rPr>
          <w:rFonts w:ascii="Arial" w:hAnsi="Arial" w:cs="Arial"/>
          <w:b/>
          <w:bCs/>
        </w:rPr>
      </w:pPr>
      <w:r w:rsidRPr="000D2856">
        <w:rPr>
          <w:rFonts w:ascii="Arial" w:hAnsi="Arial" w:cs="Arial"/>
        </w:rPr>
        <w:lastRenderedPageBreak/>
        <w:t>Capacitance acts as a primary buffer against high-frequency voltage droops. The sensitivity analysis</w:t>
      </w:r>
      <w:r w:rsidR="00A93B70" w:rsidRPr="000D2856">
        <w:rPr>
          <w:rFonts w:ascii="Arial" w:hAnsi="Arial" w:cs="Arial"/>
        </w:rPr>
        <w:t xml:space="preserve"> </w:t>
      </w:r>
      <w:r w:rsidRPr="000D2856">
        <w:rPr>
          <w:rFonts w:ascii="Arial" w:hAnsi="Arial" w:cs="Arial"/>
        </w:rPr>
        <w:t>reveals a non-linear benefit to increasing die capacitance:</w:t>
      </w:r>
    </w:p>
    <w:p w14:paraId="1529E19C" w14:textId="77777777" w:rsidR="00147C60" w:rsidRPr="000D2856" w:rsidRDefault="00147C60" w:rsidP="00147C6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 xml:space="preserve">Performance Scaling: </w:t>
      </w:r>
      <w:r w:rsidRPr="000D2856">
        <w:rPr>
          <w:rFonts w:ascii="Arial" w:hAnsi="Arial" w:cs="Arial"/>
        </w:rPr>
        <w:t>Doubling the die capacitance from 1mF to 2mF results in a massive throughput increase, jumping from 0.919 TFLOP/s to 2.022 TFLOP/s (a ~120% improvement).</w:t>
      </w:r>
    </w:p>
    <w:p w14:paraId="02C0D7AC" w14:textId="3DA5ABF7" w:rsidR="00147C60" w:rsidRPr="000D2856" w:rsidRDefault="00147C60" w:rsidP="00147C6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>Violation Elimination:</w:t>
      </w:r>
      <w:r w:rsidRPr="000D2856">
        <w:rPr>
          <w:rFonts w:ascii="Arial" w:hAnsi="Arial" w:cs="Arial"/>
        </w:rPr>
        <w:t xml:space="preserve"> The higher capacitance provides sufficient local charge reservoirs to eliminate </w:t>
      </w:r>
      <w:r w:rsidRPr="000D2856">
        <w:rPr>
          <w:rStyle w:val="math-inline"/>
          <w:rFonts w:ascii="Arial" w:eastAsiaTheme="majorEastAsia" w:hAnsi="Arial" w:cs="Arial"/>
        </w:rPr>
        <w:t>V_min</w:t>
      </w:r>
      <w:r w:rsidRPr="000D2856">
        <w:rPr>
          <w:rFonts w:ascii="Arial" w:hAnsi="Arial" w:cs="Arial"/>
        </w:rPr>
        <w:t xml:space="preserve"> violations entirely (reducing them from 110 to 0).</w:t>
      </w:r>
    </w:p>
    <w:p w14:paraId="3B1E853A" w14:textId="77777777" w:rsidR="00147C60" w:rsidRPr="000D2856" w:rsidRDefault="00147C60" w:rsidP="00147C6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>Throttling Behavior:</w:t>
      </w:r>
      <w:r w:rsidRPr="000D2856">
        <w:rPr>
          <w:rFonts w:ascii="Arial" w:hAnsi="Arial" w:cs="Arial"/>
        </w:rPr>
        <w:t xml:space="preserve"> With 2mF, the system experiences significantly less frequent "shrinks" in batch size, allowing the hardware to maintain higher occupancy for longer durations.</w:t>
      </w:r>
    </w:p>
    <w:p w14:paraId="224B2CCC" w14:textId="314E01C7" w:rsidR="00FC75AE" w:rsidRPr="000D2856" w:rsidRDefault="009C7E51" w:rsidP="000C77AC">
      <w:pPr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u w:val="single"/>
        </w:rPr>
        <w:t>Inductive Sensitivity Analysis:</w:t>
      </w:r>
    </w:p>
    <w:p w14:paraId="28EAC5A8" w14:textId="2665E4CE" w:rsidR="00143A0C" w:rsidRPr="000D2856" w:rsidRDefault="003A0C96" w:rsidP="003A0C9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E077380" wp14:editId="648D1124">
            <wp:extent cx="4239020" cy="4104788"/>
            <wp:effectExtent l="0" t="0" r="3175" b="0"/>
            <wp:docPr id="18674562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626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640" cy="42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C46D" w14:textId="53A72A50" w:rsidR="002F6D5B" w:rsidRPr="000D2856" w:rsidRDefault="002F6D5B" w:rsidP="002F6D5B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>Figure 2: Batch Throttling with Die inductance sweep</w:t>
      </w:r>
      <w:r w:rsidRPr="000D2856">
        <w:rPr>
          <w:rFonts w:ascii="Arial" w:hAnsi="Arial" w:cs="Arial"/>
          <w:b/>
          <w:bCs/>
        </w:rPr>
        <w:br/>
      </w:r>
    </w:p>
    <w:p w14:paraId="4BED17F5" w14:textId="34B8115C" w:rsidR="00143A0C" w:rsidRPr="000D2856" w:rsidRDefault="00143A0C" w:rsidP="002F6D5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D2856">
        <w:rPr>
          <w:rFonts w:ascii="Arial" w:hAnsi="Arial" w:cs="Arial"/>
        </w:rPr>
        <w:t>Inductance is the primary antagonist to stable power delivery during rapid current changes (</w:t>
      </w:r>
      <w:r w:rsidRPr="000D2856">
        <w:rPr>
          <w:rStyle w:val="math-inline"/>
          <w:rFonts w:ascii="Arial" w:eastAsiaTheme="majorEastAsia" w:hAnsi="Arial" w:cs="Arial"/>
        </w:rPr>
        <w:t>di/dt</w:t>
      </w:r>
      <w:r w:rsidRPr="000D2856">
        <w:rPr>
          <w:rFonts w:ascii="Arial" w:hAnsi="Arial" w:cs="Arial"/>
        </w:rPr>
        <w:t xml:space="preserve"> events) caused by neural network execution.</w:t>
      </w:r>
    </w:p>
    <w:p w14:paraId="61BCF488" w14:textId="77777777" w:rsidR="00143A0C" w:rsidRPr="000D2856" w:rsidRDefault="00143A0C" w:rsidP="002F6D5B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>Increased Noise:</w:t>
      </w:r>
      <w:r w:rsidRPr="000D2856">
        <w:rPr>
          <w:rFonts w:ascii="Arial" w:hAnsi="Arial" w:cs="Arial"/>
        </w:rPr>
        <w:t xml:space="preserve"> Increasing die inductance from 15nH to 30nH exacerbates high-frequency noise. This resistance to rapid current changes forces the voltage to drop more sharply during execution bursts.</w:t>
      </w:r>
    </w:p>
    <w:p w14:paraId="28FE0024" w14:textId="0D4B851D" w:rsidR="00143A0C" w:rsidRPr="000D2856" w:rsidRDefault="00143A0C" w:rsidP="002F6D5B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>Reliability Degradation:</w:t>
      </w:r>
      <w:r w:rsidRPr="000D2856">
        <w:rPr>
          <w:rFonts w:ascii="Arial" w:hAnsi="Arial" w:cs="Arial"/>
        </w:rPr>
        <w:t xml:space="preserve"> The doubling of inductance causes </w:t>
      </w:r>
      <w:r w:rsidRPr="000D2856">
        <w:rPr>
          <w:rStyle w:val="math-inline"/>
          <w:rFonts w:ascii="Arial" w:eastAsiaTheme="majorEastAsia" w:hAnsi="Arial" w:cs="Arial"/>
        </w:rPr>
        <w:t>V_min</w:t>
      </w:r>
      <w:r w:rsidRPr="000D2856">
        <w:rPr>
          <w:rFonts w:ascii="Arial" w:hAnsi="Arial" w:cs="Arial"/>
        </w:rPr>
        <w:t xml:space="preserve"> violations to skyrocket from 18 to 565, even with throttling active.</w:t>
      </w:r>
    </w:p>
    <w:p w14:paraId="33582CC9" w14:textId="77777777" w:rsidR="00143A0C" w:rsidRPr="000D2856" w:rsidRDefault="00143A0C" w:rsidP="002F6D5B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 w:rsidRPr="000D2856">
        <w:rPr>
          <w:rFonts w:ascii="Arial" w:hAnsi="Arial" w:cs="Arial"/>
          <w:b/>
          <w:bCs/>
        </w:rPr>
        <w:t>Performance Penalty:</w:t>
      </w:r>
      <w:r w:rsidRPr="000D2856">
        <w:rPr>
          <w:rFonts w:ascii="Arial" w:hAnsi="Arial" w:cs="Arial"/>
        </w:rPr>
        <w:t xml:space="preserve"> The increased noise triggers more aggressive batch throttling to protect the system, resulting in a throughput drop from 0.859 TFLOP/s to 0.756 TFLOP/s.</w:t>
      </w:r>
    </w:p>
    <w:p w14:paraId="675121F5" w14:textId="77777777" w:rsidR="00EB1613" w:rsidRPr="000D2856" w:rsidRDefault="00EB1613" w:rsidP="000C77AC">
      <w:pPr>
        <w:rPr>
          <w:rFonts w:ascii="Arial" w:hAnsi="Arial" w:cs="Arial"/>
          <w:b/>
          <w:bCs/>
          <w:sz w:val="28"/>
          <w:szCs w:val="28"/>
        </w:rPr>
      </w:pPr>
    </w:p>
    <w:p w14:paraId="7D72C88C" w14:textId="77777777" w:rsidR="00EB1613" w:rsidRPr="000D2856" w:rsidRDefault="00EB1613" w:rsidP="000C77AC">
      <w:pPr>
        <w:rPr>
          <w:rFonts w:ascii="Arial" w:hAnsi="Arial" w:cs="Arial"/>
          <w:b/>
          <w:bCs/>
          <w:sz w:val="28"/>
          <w:szCs w:val="28"/>
        </w:rPr>
      </w:pPr>
    </w:p>
    <w:p w14:paraId="75F7B3FD" w14:textId="77777777" w:rsidR="00EB1613" w:rsidRPr="000D2856" w:rsidRDefault="00EB1613" w:rsidP="000C77AC">
      <w:pPr>
        <w:rPr>
          <w:rFonts w:ascii="Arial" w:hAnsi="Arial" w:cs="Arial"/>
          <w:b/>
          <w:bCs/>
          <w:sz w:val="28"/>
          <w:szCs w:val="28"/>
        </w:rPr>
      </w:pPr>
    </w:p>
    <w:p w14:paraId="151A2C4A" w14:textId="77777777" w:rsidR="00EB1613" w:rsidRPr="000D2856" w:rsidRDefault="00EB1613" w:rsidP="000C77AC">
      <w:pPr>
        <w:rPr>
          <w:rFonts w:ascii="Arial" w:hAnsi="Arial" w:cs="Arial"/>
          <w:b/>
          <w:bCs/>
          <w:sz w:val="28"/>
          <w:szCs w:val="28"/>
        </w:rPr>
      </w:pPr>
    </w:p>
    <w:p w14:paraId="35A0881E" w14:textId="77777777" w:rsidR="00EB1613" w:rsidRPr="000D2856" w:rsidRDefault="00EB1613" w:rsidP="000C77AC">
      <w:pPr>
        <w:rPr>
          <w:rFonts w:ascii="Arial" w:hAnsi="Arial" w:cs="Arial"/>
          <w:b/>
          <w:bCs/>
          <w:sz w:val="28"/>
          <w:szCs w:val="28"/>
        </w:rPr>
      </w:pPr>
    </w:p>
    <w:p w14:paraId="18A5DF1B" w14:textId="77777777" w:rsidR="00EB1613" w:rsidRPr="000D2856" w:rsidRDefault="00EB1613" w:rsidP="000C77AC">
      <w:pPr>
        <w:rPr>
          <w:rFonts w:ascii="Arial" w:hAnsi="Arial" w:cs="Arial"/>
          <w:b/>
          <w:bCs/>
          <w:sz w:val="28"/>
          <w:szCs w:val="28"/>
        </w:rPr>
      </w:pPr>
    </w:p>
    <w:p w14:paraId="3D271C85" w14:textId="7FC18E9D" w:rsidR="00444DAF" w:rsidRPr="000D2856" w:rsidRDefault="00444DAF" w:rsidP="000C77AC">
      <w:pPr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sz w:val="28"/>
          <w:szCs w:val="28"/>
        </w:rPr>
        <w:lastRenderedPageBreak/>
        <w:t>Challenges and Learning Outcomes</w:t>
      </w:r>
    </w:p>
    <w:p w14:paraId="44F78B55" w14:textId="77777777" w:rsidR="00144162" w:rsidRPr="000D2856" w:rsidRDefault="00144162" w:rsidP="000C77AC">
      <w:pPr>
        <w:rPr>
          <w:rFonts w:ascii="Arial" w:hAnsi="Arial" w:cs="Arial"/>
        </w:rPr>
      </w:pPr>
    </w:p>
    <w:p w14:paraId="6C0B4BE6" w14:textId="081569A4" w:rsidR="004D6EF7" w:rsidRPr="000D2856" w:rsidRDefault="004D6EF7" w:rsidP="000C77AC">
      <w:pPr>
        <w:rPr>
          <w:rFonts w:ascii="Arial" w:hAnsi="Arial" w:cs="Arial"/>
          <w:u w:val="single"/>
        </w:rPr>
      </w:pPr>
      <w:r w:rsidRPr="000D2856">
        <w:rPr>
          <w:rFonts w:ascii="Arial" w:hAnsi="Arial" w:cs="Arial"/>
          <w:u w:val="single"/>
        </w:rPr>
        <w:t xml:space="preserve">Challenge: </w:t>
      </w:r>
      <w:proofErr w:type="gramStart"/>
      <w:r w:rsidR="00BD292B" w:rsidRPr="000D2856">
        <w:rPr>
          <w:rFonts w:ascii="Arial" w:hAnsi="Arial" w:cs="Arial"/>
          <w:u w:val="single"/>
        </w:rPr>
        <w:t>Controller</w:t>
      </w:r>
      <w:proofErr w:type="gramEnd"/>
      <w:r w:rsidR="008F4035" w:rsidRPr="000D2856">
        <w:rPr>
          <w:rFonts w:ascii="Arial" w:hAnsi="Arial" w:cs="Arial"/>
          <w:u w:val="single"/>
        </w:rPr>
        <w:t xml:space="preserve"> grow-step</w:t>
      </w:r>
      <w:r w:rsidR="00300EAC" w:rsidRPr="000D2856">
        <w:rPr>
          <w:rFonts w:ascii="Arial" w:hAnsi="Arial" w:cs="Arial"/>
          <w:u w:val="single"/>
        </w:rPr>
        <w:t>s</w:t>
      </w:r>
      <w:r w:rsidR="008F4035" w:rsidRPr="000D2856">
        <w:rPr>
          <w:rFonts w:ascii="Arial" w:hAnsi="Arial" w:cs="Arial"/>
          <w:u w:val="single"/>
        </w:rPr>
        <w:t xml:space="preserve"> stacking </w:t>
      </w:r>
      <w:r w:rsidR="00300EAC" w:rsidRPr="000D2856">
        <w:rPr>
          <w:rFonts w:ascii="Arial" w:hAnsi="Arial" w:cs="Arial"/>
          <w:u w:val="single"/>
        </w:rPr>
        <w:t xml:space="preserve">and causing </w:t>
      </w:r>
      <w:r w:rsidR="008F4035" w:rsidRPr="000D2856">
        <w:rPr>
          <w:rFonts w:ascii="Arial" w:hAnsi="Arial" w:cs="Arial"/>
          <w:u w:val="single"/>
        </w:rPr>
        <w:t>self-inflicted shrinks</w:t>
      </w:r>
    </w:p>
    <w:p w14:paraId="2E3E4228" w14:textId="77777777" w:rsidR="00BD292B" w:rsidRPr="000D2856" w:rsidRDefault="00BD292B" w:rsidP="000C77AC">
      <w:pPr>
        <w:rPr>
          <w:rFonts w:ascii="Arial" w:hAnsi="Arial" w:cs="Arial"/>
          <w:u w:val="single"/>
        </w:rPr>
      </w:pPr>
    </w:p>
    <w:p w14:paraId="544E7778" w14:textId="1EC249A0" w:rsidR="00A32399" w:rsidRPr="000D2856" w:rsidRDefault="00BD292B" w:rsidP="007708A9">
      <w:pPr>
        <w:rPr>
          <w:rFonts w:ascii="Arial" w:hAnsi="Arial" w:cs="Arial"/>
        </w:rPr>
      </w:pPr>
      <w:r w:rsidRPr="000D2856">
        <w:rPr>
          <w:rFonts w:ascii="Arial" w:hAnsi="Arial" w:cs="Arial"/>
        </w:rPr>
        <w:t>Successive grow events compounded their Vac undershoots, triggering the shrink path before</w:t>
      </w:r>
      <w:r w:rsidR="00620FF3" w:rsidRPr="000D2856">
        <w:rPr>
          <w:rFonts w:ascii="Arial" w:hAnsi="Arial" w:cs="Arial"/>
        </w:rPr>
        <w:t xml:space="preserve"> the batch size (M)</w:t>
      </w:r>
      <w:r w:rsidRPr="000D2856">
        <w:rPr>
          <w:rFonts w:ascii="Arial" w:hAnsi="Arial" w:cs="Arial"/>
        </w:rPr>
        <w:t xml:space="preserve"> </w:t>
      </w:r>
      <w:r w:rsidR="00620FF3" w:rsidRPr="000D2856">
        <w:rPr>
          <w:rFonts w:ascii="Arial" w:hAnsi="Arial" w:cs="Arial"/>
        </w:rPr>
        <w:t xml:space="preserve">rises high enough. This </w:t>
      </w:r>
      <w:r w:rsidRPr="000D2856">
        <w:rPr>
          <w:rFonts w:ascii="Arial" w:hAnsi="Arial" w:cs="Arial"/>
        </w:rPr>
        <w:t xml:space="preserve">prevented </w:t>
      </w:r>
      <w:r w:rsidR="00620FF3" w:rsidRPr="000D2856">
        <w:rPr>
          <w:rFonts w:ascii="Arial" w:hAnsi="Arial" w:cs="Arial"/>
        </w:rPr>
        <w:t>batch size</w:t>
      </w:r>
      <w:r w:rsidRPr="000D2856">
        <w:rPr>
          <w:rFonts w:ascii="Arial" w:hAnsi="Arial" w:cs="Arial"/>
        </w:rPr>
        <w:t xml:space="preserve"> from climbing </w:t>
      </w:r>
      <w:r w:rsidR="00092719" w:rsidRPr="000D2856">
        <w:rPr>
          <w:rFonts w:ascii="Arial" w:hAnsi="Arial" w:cs="Arial"/>
        </w:rPr>
        <w:t xml:space="preserve">higher </w:t>
      </w:r>
      <w:r w:rsidRPr="000D2856">
        <w:rPr>
          <w:rFonts w:ascii="Arial" w:hAnsi="Arial" w:cs="Arial"/>
        </w:rPr>
        <w:t xml:space="preserve">above </w:t>
      </w:r>
      <w:r w:rsidR="00620FF3" w:rsidRPr="000D2856">
        <w:rPr>
          <w:rFonts w:ascii="Arial" w:hAnsi="Arial" w:cs="Arial"/>
        </w:rPr>
        <w:t>the minimum batch size (Mmin)</w:t>
      </w:r>
      <w:r w:rsidR="00092719" w:rsidRPr="000D2856">
        <w:rPr>
          <w:rFonts w:ascii="Arial" w:hAnsi="Arial" w:cs="Arial"/>
        </w:rPr>
        <w:t>.</w:t>
      </w:r>
      <w:r w:rsidRPr="000D2856">
        <w:rPr>
          <w:rFonts w:ascii="Arial" w:hAnsi="Arial" w:cs="Arial"/>
        </w:rPr>
        <w:t xml:space="preserve"> </w:t>
      </w:r>
    </w:p>
    <w:p w14:paraId="5F3E531B" w14:textId="5D6BE544" w:rsidR="00BD292B" w:rsidRPr="000D2856" w:rsidRDefault="00BD292B" w:rsidP="007708A9">
      <w:pPr>
        <w:rPr>
          <w:rFonts w:ascii="Arial" w:hAnsi="Arial" w:cs="Arial"/>
        </w:rPr>
      </w:pPr>
      <w:r w:rsidRPr="000D2856">
        <w:rPr>
          <w:rFonts w:ascii="Arial" w:hAnsi="Arial" w:cs="Arial"/>
          <w:u w:val="single"/>
        </w:rPr>
        <w:t>Fix:</w:t>
      </w:r>
      <w:r w:rsidRPr="000D2856">
        <w:rPr>
          <w:rFonts w:ascii="Arial" w:hAnsi="Arial" w:cs="Arial"/>
        </w:rPr>
        <w:t xml:space="preserve"> </w:t>
      </w:r>
      <w:r w:rsidR="00A32399" w:rsidRPr="000D2856">
        <w:rPr>
          <w:rFonts w:ascii="Arial" w:hAnsi="Arial" w:cs="Arial"/>
        </w:rPr>
        <w:t>E</w:t>
      </w:r>
      <w:r w:rsidRPr="000D2856">
        <w:rPr>
          <w:rFonts w:ascii="Arial" w:hAnsi="Arial" w:cs="Arial"/>
        </w:rPr>
        <w:t>nforce grow</w:t>
      </w:r>
      <w:r w:rsidR="00575A38" w:rsidRPr="000D2856">
        <w:rPr>
          <w:rFonts w:ascii="Arial" w:hAnsi="Arial" w:cs="Arial"/>
        </w:rPr>
        <w:t>_</w:t>
      </w:r>
      <w:r w:rsidRPr="000D2856">
        <w:rPr>
          <w:rFonts w:ascii="Arial" w:hAnsi="Arial" w:cs="Arial"/>
        </w:rPr>
        <w:t>period &gt;= tau_env so each undershoot decays to near</w:t>
      </w:r>
      <w:r w:rsidR="00A32399" w:rsidRPr="000D2856">
        <w:rPr>
          <w:rFonts w:ascii="Arial" w:hAnsi="Arial" w:cs="Arial"/>
        </w:rPr>
        <w:t xml:space="preserve"> </w:t>
      </w:r>
      <w:r w:rsidRPr="000D2856">
        <w:rPr>
          <w:rFonts w:ascii="Arial" w:hAnsi="Arial" w:cs="Arial"/>
        </w:rPr>
        <w:t>zero before the next grow fires</w:t>
      </w:r>
      <w:r w:rsidRPr="000D2856">
        <w:rPr>
          <w:rFonts w:ascii="Arial" w:hAnsi="Arial" w:cs="Arial"/>
        </w:rPr>
        <w:br/>
      </w:r>
      <w:r w:rsidRPr="000D2856">
        <w:rPr>
          <w:rFonts w:ascii="Arial" w:hAnsi="Arial" w:cs="Arial"/>
          <w:u w:val="single"/>
        </w:rPr>
        <w:t>Learning:</w:t>
      </w:r>
      <w:r w:rsidR="007708A9" w:rsidRPr="000D2856">
        <w:rPr>
          <w:rFonts w:ascii="Arial" w:hAnsi="Arial" w:cs="Arial"/>
        </w:rPr>
        <w:t xml:space="preserve"> The timing between controller events matters as much as the thresholds themselves. A </w:t>
      </w:r>
      <w:r w:rsidR="007708A9" w:rsidRPr="000D2856">
        <w:rPr>
          <w:rFonts w:ascii="Arial" w:hAnsi="Arial" w:cs="Arial"/>
          <w:i/>
          <w:iCs/>
        </w:rPr>
        <w:t>fast</w:t>
      </w:r>
      <w:r w:rsidR="007708A9" w:rsidRPr="000D2856">
        <w:rPr>
          <w:rFonts w:ascii="Arial" w:hAnsi="Arial" w:cs="Arial"/>
        </w:rPr>
        <w:t xml:space="preserve"> controller is not always a </w:t>
      </w:r>
      <w:r w:rsidR="007708A9" w:rsidRPr="000D2856">
        <w:rPr>
          <w:rFonts w:ascii="Arial" w:hAnsi="Arial" w:cs="Arial"/>
          <w:i/>
          <w:iCs/>
        </w:rPr>
        <w:t>stable</w:t>
      </w:r>
      <w:r w:rsidR="007708A9" w:rsidRPr="000D2856">
        <w:rPr>
          <w:rFonts w:ascii="Arial" w:hAnsi="Arial" w:cs="Arial"/>
        </w:rPr>
        <w:t xml:space="preserve"> one.</w:t>
      </w:r>
      <w:r w:rsidRPr="000D2856">
        <w:rPr>
          <w:rFonts w:ascii="Arial" w:hAnsi="Arial" w:cs="Arial"/>
        </w:rPr>
        <w:t xml:space="preserve"> </w:t>
      </w:r>
    </w:p>
    <w:p w14:paraId="655EB9A0" w14:textId="77777777" w:rsidR="00A3565B" w:rsidRPr="000D2856" w:rsidRDefault="00A3565B" w:rsidP="000C77AC">
      <w:pPr>
        <w:rPr>
          <w:rFonts w:ascii="Arial" w:hAnsi="Arial" w:cs="Arial"/>
          <w:b/>
          <w:bCs/>
          <w:sz w:val="28"/>
          <w:szCs w:val="28"/>
        </w:rPr>
      </w:pPr>
    </w:p>
    <w:p w14:paraId="15CD55FC" w14:textId="2E159182" w:rsidR="009D3196" w:rsidRPr="000D2856" w:rsidRDefault="00144162" w:rsidP="000C77AC">
      <w:pPr>
        <w:rPr>
          <w:rFonts w:ascii="Arial" w:hAnsi="Arial" w:cs="Arial"/>
          <w:b/>
          <w:bCs/>
          <w:sz w:val="28"/>
          <w:szCs w:val="28"/>
        </w:rPr>
      </w:pPr>
      <w:r w:rsidRPr="000D2856">
        <w:rPr>
          <w:rFonts w:ascii="Arial" w:hAnsi="Arial" w:cs="Arial"/>
          <w:b/>
          <w:bCs/>
          <w:sz w:val="28"/>
          <w:szCs w:val="28"/>
        </w:rPr>
        <w:t>Conclusion and Future Work</w:t>
      </w:r>
    </w:p>
    <w:p w14:paraId="73FFD97B" w14:textId="6571CEB4" w:rsidR="00EB1613" w:rsidRPr="000D2856" w:rsidRDefault="009D3196" w:rsidP="00EB1613">
      <w:pPr>
        <w:jc w:val="both"/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While </w:t>
      </w:r>
      <w:r w:rsidR="00C87CC0" w:rsidRPr="000D2856">
        <w:rPr>
          <w:rFonts w:ascii="Arial" w:hAnsi="Arial" w:cs="Arial"/>
        </w:rPr>
        <w:t>d</w:t>
      </w:r>
      <w:r w:rsidRPr="000D2856">
        <w:rPr>
          <w:rFonts w:ascii="Arial" w:hAnsi="Arial" w:cs="Arial"/>
        </w:rPr>
        <w:t xml:space="preserve">ynamic </w:t>
      </w:r>
      <w:r w:rsidR="00C87CC0" w:rsidRPr="000D2856">
        <w:rPr>
          <w:rFonts w:ascii="Arial" w:hAnsi="Arial" w:cs="Arial"/>
        </w:rPr>
        <w:t>b</w:t>
      </w:r>
      <w:r w:rsidRPr="000D2856">
        <w:rPr>
          <w:rFonts w:ascii="Arial" w:hAnsi="Arial" w:cs="Arial"/>
        </w:rPr>
        <w:t xml:space="preserve">atch </w:t>
      </w:r>
      <w:r w:rsidR="00C87CC0" w:rsidRPr="000D2856">
        <w:rPr>
          <w:rFonts w:ascii="Arial" w:hAnsi="Arial" w:cs="Arial"/>
        </w:rPr>
        <w:t>t</w:t>
      </w:r>
      <w:r w:rsidRPr="000D2856">
        <w:rPr>
          <w:rFonts w:ascii="Arial" w:hAnsi="Arial" w:cs="Arial"/>
        </w:rPr>
        <w:t>hrottling is an effective insurance policy that prevents system crashes, it is not a substitute for high-quality hardware design. Relying solely on throttling leads to significant performance degradation (lower TFLOP/s).</w:t>
      </w:r>
      <w:r w:rsidR="00620D8E" w:rsidRPr="000D2856">
        <w:rPr>
          <w:rFonts w:ascii="Arial" w:hAnsi="Arial" w:cs="Arial"/>
        </w:rPr>
        <w:t xml:space="preserve"> The data proves that power integrity is a dual-domain challenge requiring both firmware and hardware solutions</w:t>
      </w:r>
      <w:r w:rsidR="001C1C60" w:rsidRPr="000D2856">
        <w:rPr>
          <w:rFonts w:ascii="Arial" w:hAnsi="Arial" w:cs="Arial"/>
        </w:rPr>
        <w:t>.</w:t>
      </w:r>
      <w:r w:rsidR="00BE3D98" w:rsidRPr="000D2856">
        <w:rPr>
          <w:rFonts w:ascii="Arial" w:hAnsi="Arial" w:cs="Arial"/>
        </w:rPr>
        <w:t xml:space="preserve"> The interaction between PDN parasitics and throttling logic leads to several key conclusions for system design:</w:t>
      </w:r>
    </w:p>
    <w:p w14:paraId="538D39C9" w14:textId="77777777" w:rsidR="00EB1613" w:rsidRPr="000D2856" w:rsidRDefault="00EB1613" w:rsidP="00EB1613">
      <w:pPr>
        <w:jc w:val="both"/>
        <w:rPr>
          <w:rFonts w:ascii="Arial" w:hAnsi="Arial" w:cs="Arial"/>
        </w:rPr>
      </w:pPr>
    </w:p>
    <w:tbl>
      <w:tblPr>
        <w:tblW w:w="8905" w:type="dxa"/>
        <w:jc w:val="center"/>
        <w:tblLook w:val="04A0" w:firstRow="1" w:lastRow="0" w:firstColumn="1" w:lastColumn="0" w:noHBand="0" w:noVBand="1"/>
      </w:tblPr>
      <w:tblGrid>
        <w:gridCol w:w="1345"/>
        <w:gridCol w:w="1530"/>
        <w:gridCol w:w="3240"/>
        <w:gridCol w:w="2790"/>
      </w:tblGrid>
      <w:tr w:rsidR="00EB1613" w:rsidRPr="000D2856" w14:paraId="1FB17346" w14:textId="77777777" w:rsidTr="000D1CC1">
        <w:trPr>
          <w:trHeight w:val="300"/>
          <w:jc w:val="center"/>
        </w:trPr>
        <w:tc>
          <w:tcPr>
            <w:tcW w:w="134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3E5715F6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1530" w:type="dxa"/>
            <w:tcBorders>
              <w:top w:val="single" w:sz="4" w:space="0" w:color="0D0D0D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2DF248EC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Change</w:t>
            </w:r>
          </w:p>
        </w:tc>
        <w:tc>
          <w:tcPr>
            <w:tcW w:w="3240" w:type="dxa"/>
            <w:tcBorders>
              <w:top w:val="single" w:sz="4" w:space="0" w:color="0D0D0D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42E4554F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Impact on Vmin​ Violations</w:t>
            </w:r>
          </w:p>
        </w:tc>
        <w:tc>
          <w:tcPr>
            <w:tcW w:w="2790" w:type="dxa"/>
            <w:tcBorders>
              <w:top w:val="single" w:sz="4" w:space="0" w:color="0D0D0D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4CA98DCB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Performance Impact</w:t>
            </w:r>
          </w:p>
        </w:tc>
      </w:tr>
      <w:tr w:rsidR="00EB1613" w:rsidRPr="000D2856" w14:paraId="7946D6FF" w14:textId="77777777" w:rsidTr="000D1CC1">
        <w:trPr>
          <w:trHeight w:val="300"/>
          <w:jc w:val="center"/>
        </w:trPr>
        <w:tc>
          <w:tcPr>
            <w:tcW w:w="1345" w:type="dxa"/>
            <w:tcBorders>
              <w:top w:val="nil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75A005B0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Batch Throttling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17073929" w14:textId="21EB82E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 xml:space="preserve">OFF </w:t>
            </w:r>
            <w:r w:rsidR="00277EDB" w:rsidRPr="000D285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 xml:space="preserve"> ON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0B2895EA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Massive Reduction (~3000 to 40)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2F0BF871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Enables functional execution</w:t>
            </w:r>
          </w:p>
        </w:tc>
      </w:tr>
      <w:tr w:rsidR="00EB1613" w:rsidRPr="000D2856" w14:paraId="1B5F1883" w14:textId="77777777" w:rsidTr="000D1CC1">
        <w:trPr>
          <w:trHeight w:val="300"/>
          <w:jc w:val="center"/>
        </w:trPr>
        <w:tc>
          <w:tcPr>
            <w:tcW w:w="1345" w:type="dxa"/>
            <w:tcBorders>
              <w:top w:val="nil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2DB2ED93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Capacitance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4450DA52" w14:textId="581672ED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1mF</w:t>
            </w:r>
            <w:r w:rsidR="00277EDB" w:rsidRPr="000D285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277EDB" w:rsidRPr="000D285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 xml:space="preserve"> 2mF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6CD46549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Eliminated (110 to 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2B3E9822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+120% TFLOP/s</w:t>
            </w:r>
          </w:p>
        </w:tc>
      </w:tr>
      <w:tr w:rsidR="00EB1613" w:rsidRPr="000D2856" w14:paraId="777A5272" w14:textId="77777777" w:rsidTr="000D1CC1">
        <w:trPr>
          <w:trHeight w:val="300"/>
          <w:jc w:val="center"/>
        </w:trPr>
        <w:tc>
          <w:tcPr>
            <w:tcW w:w="1345" w:type="dxa"/>
            <w:tcBorders>
              <w:top w:val="nil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2A3C09FF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Inductance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5C583C26" w14:textId="54FBA258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 xml:space="preserve">15nH </w:t>
            </w:r>
            <w:r w:rsidR="00277EDB" w:rsidRPr="000D285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 xml:space="preserve"> 30nH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400866B4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Massive Increase (18 to 565)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0D0D0D"/>
              <w:right w:val="single" w:sz="4" w:space="0" w:color="0D0D0D"/>
            </w:tcBorders>
            <w:noWrap/>
            <w:vAlign w:val="bottom"/>
            <w:hideMark/>
          </w:tcPr>
          <w:p w14:paraId="1D58EC9F" w14:textId="77777777" w:rsidR="00EB1613" w:rsidRPr="000D2856" w:rsidRDefault="00EB1613" w:rsidP="009222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D2856">
              <w:rPr>
                <w:rFonts w:ascii="Arial" w:hAnsi="Arial" w:cs="Arial"/>
                <w:color w:val="000000"/>
                <w:sz w:val="20"/>
                <w:szCs w:val="20"/>
              </w:rPr>
              <w:t>-12% TFLOP/s</w:t>
            </w:r>
          </w:p>
        </w:tc>
      </w:tr>
    </w:tbl>
    <w:p w14:paraId="2AD3B750" w14:textId="1FE62A79" w:rsidR="00EB1613" w:rsidRPr="000D2856" w:rsidRDefault="00EB1613" w:rsidP="00EB1613">
      <w:pPr>
        <w:jc w:val="center"/>
        <w:rPr>
          <w:rFonts w:ascii="Arial" w:hAnsi="Arial" w:cs="Arial"/>
          <w:b/>
          <w:bCs/>
        </w:rPr>
      </w:pPr>
      <w:r w:rsidRPr="000D2856">
        <w:rPr>
          <w:rFonts w:ascii="Arial" w:hAnsi="Arial" w:cs="Arial"/>
          <w:b/>
          <w:bCs/>
        </w:rPr>
        <w:t>Table 1: Summary of Findings</w:t>
      </w:r>
    </w:p>
    <w:p w14:paraId="1740FFC5" w14:textId="77777777" w:rsidR="00EB1613" w:rsidRPr="000D2856" w:rsidRDefault="00EB1613" w:rsidP="006E2F26">
      <w:pPr>
        <w:jc w:val="both"/>
        <w:rPr>
          <w:rFonts w:ascii="Arial" w:hAnsi="Arial" w:cs="Arial"/>
        </w:rPr>
      </w:pPr>
    </w:p>
    <w:p w14:paraId="1C11E1D7" w14:textId="0E7B1C90" w:rsidR="00B70C06" w:rsidRPr="000D2856" w:rsidRDefault="008E1691" w:rsidP="00EA3AE3">
      <w:pPr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While dynamic throttling can protect the system against larger sustained voltage droops, the PDN is the only line of defense against high-frequency, nanosecond-scale noise events that occur too fast for software to detect or mitigate. </w:t>
      </w:r>
      <w:r w:rsidR="00C1645E" w:rsidRPr="000D2856">
        <w:rPr>
          <w:rFonts w:ascii="Arial" w:hAnsi="Arial" w:cs="Arial"/>
        </w:rPr>
        <w:t>True performance maximization is achieved by optimizing the P</w:t>
      </w:r>
      <w:r w:rsidR="001D3A68" w:rsidRPr="000D2856">
        <w:rPr>
          <w:rFonts w:ascii="Arial" w:hAnsi="Arial" w:cs="Arial"/>
        </w:rPr>
        <w:t xml:space="preserve">DN, </w:t>
      </w:r>
      <w:r w:rsidR="00C1645E" w:rsidRPr="000D2856">
        <w:rPr>
          <w:rFonts w:ascii="Arial" w:hAnsi="Arial" w:cs="Arial"/>
        </w:rPr>
        <w:t>specifically by increasing die capacitance and reducing inductance</w:t>
      </w:r>
      <w:r w:rsidR="00354281" w:rsidRPr="000D2856">
        <w:rPr>
          <w:rFonts w:ascii="Arial" w:hAnsi="Arial" w:cs="Arial"/>
        </w:rPr>
        <w:t xml:space="preserve"> </w:t>
      </w:r>
      <w:r w:rsidR="00C1645E" w:rsidRPr="000D2856">
        <w:rPr>
          <w:rFonts w:ascii="Arial" w:hAnsi="Arial" w:cs="Arial"/>
        </w:rPr>
        <w:t>to minimize the need for throttling, thereby allowing the chip to operate at its highest possible throughput (T</w:t>
      </w:r>
      <w:r w:rsidR="00C71407" w:rsidRPr="000D2856">
        <w:rPr>
          <w:rFonts w:ascii="Arial" w:hAnsi="Arial" w:cs="Arial"/>
        </w:rPr>
        <w:t>FL</w:t>
      </w:r>
      <w:r w:rsidR="00C1645E" w:rsidRPr="000D2856">
        <w:rPr>
          <w:rFonts w:ascii="Arial" w:hAnsi="Arial" w:cs="Arial"/>
        </w:rPr>
        <w:t>OPS) with a safe, narrow voltage guard band.</w:t>
      </w:r>
      <w:r w:rsidR="007B3B14" w:rsidRPr="000D2856">
        <w:rPr>
          <w:rFonts w:ascii="Arial" w:hAnsi="Arial" w:cs="Arial"/>
        </w:rPr>
        <w:br/>
      </w:r>
      <w:r w:rsidR="000D2856" w:rsidRPr="000D2856">
        <w:rPr>
          <w:rFonts w:ascii="Arial" w:hAnsi="Arial" w:cs="Arial"/>
        </w:rPr>
        <w:t>Future work worth exploring:</w:t>
      </w:r>
    </w:p>
    <w:p w14:paraId="35532118" w14:textId="1EB5EC77" w:rsidR="000D2856" w:rsidRPr="000D2856" w:rsidRDefault="00122D4B" w:rsidP="000C77AC">
      <w:pPr>
        <w:rPr>
          <w:rFonts w:ascii="Arial" w:hAnsi="Arial" w:cs="Arial"/>
        </w:rPr>
      </w:pPr>
      <w:r w:rsidRPr="00122D4B">
        <w:rPr>
          <w:rFonts w:ascii="Arial" w:hAnsi="Arial" w:cs="Arial"/>
        </w:rPr>
        <w:t>Predictive model</w:t>
      </w:r>
      <w:r w:rsidR="00CD5784">
        <w:rPr>
          <w:rFonts w:ascii="Arial" w:hAnsi="Arial" w:cs="Arial"/>
        </w:rPr>
        <w:t xml:space="preserve"> controller: Replacing the existing 2-state hysteresis controller with a lightweight predictive controller that can </w:t>
      </w:r>
      <w:r w:rsidR="009B5090">
        <w:rPr>
          <w:rFonts w:ascii="Arial" w:hAnsi="Arial" w:cs="Arial"/>
        </w:rPr>
        <w:t xml:space="preserve">forecast the Vload over the </w:t>
      </w:r>
      <w:r w:rsidR="00E06F35">
        <w:rPr>
          <w:rFonts w:ascii="Arial" w:hAnsi="Arial" w:cs="Arial"/>
        </w:rPr>
        <w:t>next N</w:t>
      </w:r>
      <w:r w:rsidR="009B5090">
        <w:rPr>
          <w:rFonts w:ascii="Arial" w:hAnsi="Arial" w:cs="Arial"/>
        </w:rPr>
        <w:t xml:space="preserve"> ticks </w:t>
      </w:r>
      <w:r w:rsidR="00E06F35">
        <w:rPr>
          <w:rFonts w:ascii="Arial" w:hAnsi="Arial" w:cs="Arial"/>
        </w:rPr>
        <w:t xml:space="preserve">and pre-emptively issue shrinks before crossing Vshrink will help in </w:t>
      </w:r>
      <w:r w:rsidR="002909D7">
        <w:rPr>
          <w:rFonts w:ascii="Arial" w:hAnsi="Arial" w:cs="Arial"/>
        </w:rPr>
        <w:t>faster batch size</w:t>
      </w:r>
      <w:r w:rsidR="00E06F35">
        <w:rPr>
          <w:rFonts w:ascii="Arial" w:hAnsi="Arial" w:cs="Arial"/>
        </w:rPr>
        <w:t xml:space="preserve"> recovery</w:t>
      </w:r>
      <w:r w:rsidR="009B5090">
        <w:rPr>
          <w:rFonts w:ascii="Arial" w:hAnsi="Arial" w:cs="Arial"/>
        </w:rPr>
        <w:t xml:space="preserve"> </w:t>
      </w:r>
      <w:r w:rsidR="002909D7">
        <w:rPr>
          <w:rFonts w:ascii="Arial" w:hAnsi="Arial" w:cs="Arial"/>
        </w:rPr>
        <w:t xml:space="preserve">and </w:t>
      </w:r>
      <w:r w:rsidR="0086574C">
        <w:rPr>
          <w:rFonts w:ascii="Arial" w:hAnsi="Arial" w:cs="Arial"/>
        </w:rPr>
        <w:t>reduce the performance (TFLOPS) penalty.</w:t>
      </w:r>
    </w:p>
    <w:p w14:paraId="50E451F0" w14:textId="77777777" w:rsidR="000D2856" w:rsidRPr="000D2856" w:rsidRDefault="000D2856" w:rsidP="000C77AC">
      <w:pPr>
        <w:rPr>
          <w:rFonts w:ascii="Arial" w:hAnsi="Arial" w:cs="Arial"/>
        </w:rPr>
      </w:pPr>
    </w:p>
    <w:p w14:paraId="66B38CF0" w14:textId="18CF248D" w:rsidR="00A0751E" w:rsidRPr="000D2856" w:rsidRDefault="0053299A" w:rsidP="00CF7E00">
      <w:pPr>
        <w:rPr>
          <w:rFonts w:ascii="Arial" w:hAnsi="Arial" w:cs="Arial"/>
          <w:b/>
          <w:bCs/>
        </w:rPr>
      </w:pPr>
      <w:r w:rsidRPr="000D2856">
        <w:rPr>
          <w:rFonts w:ascii="Arial" w:hAnsi="Arial" w:cs="Arial"/>
          <w:b/>
          <w:bCs/>
          <w:sz w:val="28"/>
          <w:szCs w:val="28"/>
        </w:rPr>
        <w:t>Team Contributions</w:t>
      </w:r>
      <w:r w:rsidR="00792BC3" w:rsidRPr="000D2856">
        <w:rPr>
          <w:rFonts w:ascii="Arial" w:hAnsi="Arial" w:cs="Arial"/>
          <w:b/>
          <w:bCs/>
        </w:rPr>
        <w:t xml:space="preserve"> </w:t>
      </w:r>
    </w:p>
    <w:p w14:paraId="3AE33DE6" w14:textId="079B6153" w:rsidR="00792BC3" w:rsidRPr="000D2856" w:rsidRDefault="00A0751E" w:rsidP="00A0751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Prototyping batch-size–driven power sensitivity using PyNVML polling to lay the groundwork for Slew Guard: </w:t>
      </w:r>
      <w:r w:rsidRPr="000D2856">
        <w:rPr>
          <w:rFonts w:ascii="Arial" w:hAnsi="Arial" w:cs="Arial"/>
          <w:b/>
          <w:bCs/>
        </w:rPr>
        <w:t>Jakub</w:t>
      </w:r>
    </w:p>
    <w:p w14:paraId="63067CFC" w14:textId="5CE689B6" w:rsidR="00792BC3" w:rsidRPr="000D2856" w:rsidRDefault="007D5BB3" w:rsidP="00792B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D2856">
        <w:rPr>
          <w:rFonts w:ascii="Arial" w:hAnsi="Arial" w:cs="Arial"/>
        </w:rPr>
        <w:t>P</w:t>
      </w:r>
      <w:r w:rsidR="00794D10" w:rsidRPr="000D2856">
        <w:rPr>
          <w:rFonts w:ascii="Arial" w:hAnsi="Arial" w:cs="Arial"/>
        </w:rPr>
        <w:t xml:space="preserve">ower </w:t>
      </w:r>
      <w:r w:rsidRPr="000D2856">
        <w:rPr>
          <w:rFonts w:ascii="Arial" w:hAnsi="Arial" w:cs="Arial"/>
        </w:rPr>
        <w:t>D</w:t>
      </w:r>
      <w:r w:rsidR="00794D10" w:rsidRPr="000D2856">
        <w:rPr>
          <w:rFonts w:ascii="Arial" w:hAnsi="Arial" w:cs="Arial"/>
        </w:rPr>
        <w:t xml:space="preserve">elivery </w:t>
      </w:r>
      <w:r w:rsidRPr="000D2856">
        <w:rPr>
          <w:rFonts w:ascii="Arial" w:hAnsi="Arial" w:cs="Arial"/>
        </w:rPr>
        <w:t>N</w:t>
      </w:r>
      <w:r w:rsidR="00794D10" w:rsidRPr="000D2856">
        <w:rPr>
          <w:rFonts w:ascii="Arial" w:hAnsi="Arial" w:cs="Arial"/>
        </w:rPr>
        <w:t>etwork (PDN)</w:t>
      </w:r>
      <w:r w:rsidR="004931B2" w:rsidRPr="000D2856">
        <w:rPr>
          <w:rFonts w:ascii="Arial" w:hAnsi="Arial" w:cs="Arial"/>
        </w:rPr>
        <w:t xml:space="preserve"> and</w:t>
      </w:r>
      <w:r w:rsidRPr="000D2856">
        <w:rPr>
          <w:rFonts w:ascii="Arial" w:hAnsi="Arial" w:cs="Arial"/>
        </w:rPr>
        <w:t xml:space="preserve"> </w:t>
      </w:r>
      <w:r w:rsidR="00E3051C" w:rsidRPr="000D2856">
        <w:rPr>
          <w:rFonts w:ascii="Arial" w:hAnsi="Arial" w:cs="Arial"/>
        </w:rPr>
        <w:t>Controller</w:t>
      </w:r>
      <w:r w:rsidR="00A34836" w:rsidRPr="000D2856">
        <w:rPr>
          <w:rFonts w:ascii="Arial" w:hAnsi="Arial" w:cs="Arial"/>
        </w:rPr>
        <w:t xml:space="preserve"> </w:t>
      </w:r>
      <w:r w:rsidR="00EC4EBE" w:rsidRPr="000D2856">
        <w:rPr>
          <w:rFonts w:ascii="Arial" w:hAnsi="Arial" w:cs="Arial"/>
        </w:rPr>
        <w:t>System</w:t>
      </w:r>
      <w:r w:rsidR="00E3051C" w:rsidRPr="000D2856">
        <w:rPr>
          <w:rFonts w:ascii="Arial" w:hAnsi="Arial" w:cs="Arial"/>
        </w:rPr>
        <w:t xml:space="preserve"> </w:t>
      </w:r>
      <w:r w:rsidRPr="000D2856">
        <w:rPr>
          <w:rFonts w:ascii="Arial" w:hAnsi="Arial" w:cs="Arial"/>
        </w:rPr>
        <w:t xml:space="preserve">Design: </w:t>
      </w:r>
      <w:r w:rsidRPr="000D2856">
        <w:rPr>
          <w:rFonts w:ascii="Arial" w:hAnsi="Arial" w:cs="Arial"/>
          <w:b/>
          <w:bCs/>
        </w:rPr>
        <w:t>Nikhil</w:t>
      </w:r>
      <w:bookmarkStart w:id="1" w:name="OLE_LINK1"/>
    </w:p>
    <w:bookmarkEnd w:id="1"/>
    <w:p w14:paraId="6E08C9C5" w14:textId="785C64DA" w:rsidR="00792BC3" w:rsidRPr="000D2856" w:rsidRDefault="00952B8E" w:rsidP="00792B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Controller Validation with </w:t>
      </w:r>
      <w:r w:rsidR="009A4A8A" w:rsidRPr="000D2856">
        <w:rPr>
          <w:rFonts w:ascii="Arial" w:hAnsi="Arial" w:cs="Arial"/>
        </w:rPr>
        <w:t xml:space="preserve">worst-case </w:t>
      </w:r>
      <w:r w:rsidR="00C94331" w:rsidRPr="000D2856">
        <w:rPr>
          <w:rFonts w:ascii="Arial" w:hAnsi="Arial" w:cs="Arial"/>
        </w:rPr>
        <w:t>t</w:t>
      </w:r>
      <w:r w:rsidRPr="000D2856">
        <w:rPr>
          <w:rFonts w:ascii="Arial" w:hAnsi="Arial" w:cs="Arial"/>
        </w:rPr>
        <w:t>iled GEMM kernels</w:t>
      </w:r>
      <w:r w:rsidR="00F36DDC" w:rsidRPr="000D2856">
        <w:rPr>
          <w:rFonts w:ascii="Arial" w:hAnsi="Arial" w:cs="Arial"/>
        </w:rPr>
        <w:t xml:space="preserve"> to establish</w:t>
      </w:r>
      <w:r w:rsidR="001865E7" w:rsidRPr="000D2856">
        <w:rPr>
          <w:rFonts w:ascii="Arial" w:hAnsi="Arial" w:cs="Arial"/>
        </w:rPr>
        <w:t xml:space="preserve"> impact of dynamic throttling</w:t>
      </w:r>
      <w:r w:rsidRPr="000D2856">
        <w:rPr>
          <w:rFonts w:ascii="Arial" w:hAnsi="Arial" w:cs="Arial"/>
        </w:rPr>
        <w:t xml:space="preserve">: </w:t>
      </w:r>
      <w:r w:rsidRPr="000D2856">
        <w:rPr>
          <w:rFonts w:ascii="Arial" w:hAnsi="Arial" w:cs="Arial"/>
          <w:b/>
          <w:bCs/>
        </w:rPr>
        <w:t>Nikhil</w:t>
      </w:r>
    </w:p>
    <w:p w14:paraId="1E72C0B5" w14:textId="155AAEF2" w:rsidR="00F06619" w:rsidRPr="000D2856" w:rsidRDefault="00185B5C" w:rsidP="0092646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ResNet-18 workload </w:t>
      </w:r>
      <w:r w:rsidR="009305A8" w:rsidRPr="000D2856">
        <w:rPr>
          <w:rFonts w:ascii="Arial" w:hAnsi="Arial" w:cs="Arial"/>
        </w:rPr>
        <w:t>de</w:t>
      </w:r>
      <w:r w:rsidR="002820D8" w:rsidRPr="000D2856">
        <w:rPr>
          <w:rFonts w:ascii="Arial" w:hAnsi="Arial" w:cs="Arial"/>
        </w:rPr>
        <w:t>sign</w:t>
      </w:r>
      <w:r w:rsidR="00C01B34" w:rsidRPr="000D2856">
        <w:rPr>
          <w:rFonts w:ascii="Arial" w:hAnsi="Arial" w:cs="Arial"/>
        </w:rPr>
        <w:t xml:space="preserve"> and integration into Slew Guard</w:t>
      </w:r>
      <w:r w:rsidR="00967EB8" w:rsidRPr="000D2856">
        <w:rPr>
          <w:rFonts w:ascii="Arial" w:hAnsi="Arial" w:cs="Arial"/>
        </w:rPr>
        <w:t xml:space="preserve"> </w:t>
      </w:r>
      <w:r w:rsidR="00C01B34" w:rsidRPr="000D2856">
        <w:rPr>
          <w:rFonts w:ascii="Arial" w:hAnsi="Arial" w:cs="Arial"/>
        </w:rPr>
        <w:t>flow</w:t>
      </w:r>
      <w:r w:rsidR="009305A8" w:rsidRPr="000D2856">
        <w:rPr>
          <w:rFonts w:ascii="Arial" w:hAnsi="Arial" w:cs="Arial"/>
        </w:rPr>
        <w:t xml:space="preserve">: </w:t>
      </w:r>
      <w:r w:rsidR="009305A8" w:rsidRPr="000D2856">
        <w:rPr>
          <w:rFonts w:ascii="Arial" w:hAnsi="Arial" w:cs="Arial"/>
          <w:b/>
          <w:bCs/>
        </w:rPr>
        <w:t>Jakub</w:t>
      </w:r>
    </w:p>
    <w:p w14:paraId="65710F6D" w14:textId="53DF18D6" w:rsidR="0095125A" w:rsidRPr="000D2856" w:rsidRDefault="00794D10" w:rsidP="00792B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Optimize the PDN to characterize RLC effects and their interaction with dynamic throttling on </w:t>
      </w:r>
      <w:r w:rsidRPr="000D2856">
        <w:rPr>
          <w:rStyle w:val="whitespace-normal"/>
          <w:rFonts w:ascii="Arial" w:hAnsi="Arial" w:cs="Arial"/>
        </w:rPr>
        <w:t>ResNet-18</w:t>
      </w:r>
      <w:r w:rsidRPr="000D2856">
        <w:rPr>
          <w:rFonts w:ascii="Arial" w:hAnsi="Arial" w:cs="Arial"/>
        </w:rPr>
        <w:t xml:space="preserve"> performance</w:t>
      </w:r>
      <w:r w:rsidR="0095125A" w:rsidRPr="000D2856">
        <w:rPr>
          <w:rFonts w:ascii="Arial" w:hAnsi="Arial" w:cs="Arial"/>
        </w:rPr>
        <w:t xml:space="preserve">: </w:t>
      </w:r>
      <w:r w:rsidR="0095125A" w:rsidRPr="000D2856">
        <w:rPr>
          <w:rFonts w:ascii="Arial" w:hAnsi="Arial" w:cs="Arial"/>
          <w:b/>
          <w:bCs/>
        </w:rPr>
        <w:t>Nikhil</w:t>
      </w:r>
      <w:r w:rsidR="0092646D" w:rsidRPr="000D2856">
        <w:rPr>
          <w:rFonts w:ascii="Arial" w:hAnsi="Arial" w:cs="Arial"/>
          <w:b/>
          <w:bCs/>
        </w:rPr>
        <w:t xml:space="preserve"> and Jakub</w:t>
      </w:r>
    </w:p>
    <w:p w14:paraId="78129EA0" w14:textId="28CE495A" w:rsidR="00667D90" w:rsidRPr="000D2856" w:rsidRDefault="0095125A" w:rsidP="00B9485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D2856">
        <w:rPr>
          <w:rFonts w:ascii="Arial" w:hAnsi="Arial" w:cs="Arial"/>
        </w:rPr>
        <w:t xml:space="preserve">Compile </w:t>
      </w:r>
      <w:r w:rsidR="007E0530" w:rsidRPr="000D2856">
        <w:rPr>
          <w:rFonts w:ascii="Arial" w:hAnsi="Arial" w:cs="Arial"/>
        </w:rPr>
        <w:t xml:space="preserve">performance results and </w:t>
      </w:r>
      <w:r w:rsidR="00FE373A" w:rsidRPr="000D2856">
        <w:rPr>
          <w:rFonts w:ascii="Arial" w:hAnsi="Arial" w:cs="Arial"/>
        </w:rPr>
        <w:t xml:space="preserve">reports: </w:t>
      </w:r>
      <w:r w:rsidR="00FE373A" w:rsidRPr="000D2856">
        <w:rPr>
          <w:rFonts w:ascii="Arial" w:hAnsi="Arial" w:cs="Arial"/>
          <w:b/>
          <w:bCs/>
        </w:rPr>
        <w:t>Nikhil and Jakub</w:t>
      </w:r>
      <w:r w:rsidRPr="000D2856">
        <w:rPr>
          <w:rFonts w:ascii="Arial" w:hAnsi="Arial" w:cs="Arial"/>
        </w:rPr>
        <w:t xml:space="preserve"> </w:t>
      </w:r>
      <w:r w:rsidR="002C3CFE" w:rsidRPr="000D2856">
        <w:rPr>
          <w:rFonts w:ascii="Arial" w:hAnsi="Arial" w:cs="Arial"/>
        </w:rPr>
        <w:br/>
      </w:r>
    </w:p>
    <w:sectPr w:rsidR="00667D90" w:rsidRPr="000D2856" w:rsidSect="008C04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15BE"/>
    <w:multiLevelType w:val="hybridMultilevel"/>
    <w:tmpl w:val="B4104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908DC"/>
    <w:multiLevelType w:val="multilevel"/>
    <w:tmpl w:val="FE9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4672F"/>
    <w:multiLevelType w:val="multilevel"/>
    <w:tmpl w:val="9B2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36A87"/>
    <w:multiLevelType w:val="hybridMultilevel"/>
    <w:tmpl w:val="2FBE1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829794">
    <w:abstractNumId w:val="3"/>
  </w:num>
  <w:num w:numId="2" w16cid:durableId="1162085015">
    <w:abstractNumId w:val="0"/>
  </w:num>
  <w:num w:numId="3" w16cid:durableId="283969968">
    <w:abstractNumId w:val="2"/>
  </w:num>
  <w:num w:numId="4" w16cid:durableId="213170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90"/>
    <w:rsid w:val="000373C3"/>
    <w:rsid w:val="000424AB"/>
    <w:rsid w:val="00046A0A"/>
    <w:rsid w:val="00092719"/>
    <w:rsid w:val="000C77AC"/>
    <w:rsid w:val="000D1CC1"/>
    <w:rsid w:val="000D2856"/>
    <w:rsid w:val="000E0442"/>
    <w:rsid w:val="000F38A3"/>
    <w:rsid w:val="001034CB"/>
    <w:rsid w:val="00122D4B"/>
    <w:rsid w:val="00126DC3"/>
    <w:rsid w:val="00143A0C"/>
    <w:rsid w:val="00144162"/>
    <w:rsid w:val="00147C60"/>
    <w:rsid w:val="00185B5C"/>
    <w:rsid w:val="001865E7"/>
    <w:rsid w:val="001C1C60"/>
    <w:rsid w:val="001D3A68"/>
    <w:rsid w:val="001E79A1"/>
    <w:rsid w:val="0024492B"/>
    <w:rsid w:val="00263EFA"/>
    <w:rsid w:val="00277EDB"/>
    <w:rsid w:val="002820D8"/>
    <w:rsid w:val="002909D7"/>
    <w:rsid w:val="00296CEC"/>
    <w:rsid w:val="002C3CFE"/>
    <w:rsid w:val="002F6D5B"/>
    <w:rsid w:val="00300EAC"/>
    <w:rsid w:val="003015A5"/>
    <w:rsid w:val="00343460"/>
    <w:rsid w:val="00354281"/>
    <w:rsid w:val="003862D3"/>
    <w:rsid w:val="003923B5"/>
    <w:rsid w:val="003A0C96"/>
    <w:rsid w:val="00406466"/>
    <w:rsid w:val="004105F5"/>
    <w:rsid w:val="00416342"/>
    <w:rsid w:val="00423152"/>
    <w:rsid w:val="004235A9"/>
    <w:rsid w:val="00436372"/>
    <w:rsid w:val="00444DAF"/>
    <w:rsid w:val="00455033"/>
    <w:rsid w:val="004568C2"/>
    <w:rsid w:val="00471D07"/>
    <w:rsid w:val="00474797"/>
    <w:rsid w:val="004931B2"/>
    <w:rsid w:val="004C177C"/>
    <w:rsid w:val="004D6EF7"/>
    <w:rsid w:val="004F62E3"/>
    <w:rsid w:val="0053299A"/>
    <w:rsid w:val="00532D14"/>
    <w:rsid w:val="00565C0F"/>
    <w:rsid w:val="00567ECB"/>
    <w:rsid w:val="00575A38"/>
    <w:rsid w:val="005D7A7F"/>
    <w:rsid w:val="005E5CEC"/>
    <w:rsid w:val="005F0C45"/>
    <w:rsid w:val="00620D8E"/>
    <w:rsid w:val="00620FF3"/>
    <w:rsid w:val="006274AF"/>
    <w:rsid w:val="00634B48"/>
    <w:rsid w:val="00643433"/>
    <w:rsid w:val="00667D90"/>
    <w:rsid w:val="00690E2F"/>
    <w:rsid w:val="00696F91"/>
    <w:rsid w:val="00697468"/>
    <w:rsid w:val="006E2F26"/>
    <w:rsid w:val="006E4D7F"/>
    <w:rsid w:val="00721EFC"/>
    <w:rsid w:val="00765F57"/>
    <w:rsid w:val="007708A9"/>
    <w:rsid w:val="00792BC3"/>
    <w:rsid w:val="00794D10"/>
    <w:rsid w:val="007A55E9"/>
    <w:rsid w:val="007B3B14"/>
    <w:rsid w:val="007B4441"/>
    <w:rsid w:val="007D4F6F"/>
    <w:rsid w:val="007D5BB3"/>
    <w:rsid w:val="007E0530"/>
    <w:rsid w:val="0085026D"/>
    <w:rsid w:val="0086574C"/>
    <w:rsid w:val="008C0494"/>
    <w:rsid w:val="008E1691"/>
    <w:rsid w:val="008F4035"/>
    <w:rsid w:val="0092646D"/>
    <w:rsid w:val="009305A8"/>
    <w:rsid w:val="0095125A"/>
    <w:rsid w:val="00952B8E"/>
    <w:rsid w:val="00967EB8"/>
    <w:rsid w:val="009932BA"/>
    <w:rsid w:val="009A4A8A"/>
    <w:rsid w:val="009A72A5"/>
    <w:rsid w:val="009A774B"/>
    <w:rsid w:val="009B5090"/>
    <w:rsid w:val="009C7E51"/>
    <w:rsid w:val="009D3196"/>
    <w:rsid w:val="00A0751E"/>
    <w:rsid w:val="00A32399"/>
    <w:rsid w:val="00A34836"/>
    <w:rsid w:val="00A3545A"/>
    <w:rsid w:val="00A3565B"/>
    <w:rsid w:val="00A93B70"/>
    <w:rsid w:val="00AA71E9"/>
    <w:rsid w:val="00AB565B"/>
    <w:rsid w:val="00AB586C"/>
    <w:rsid w:val="00AE5508"/>
    <w:rsid w:val="00B055CC"/>
    <w:rsid w:val="00B2099D"/>
    <w:rsid w:val="00B22DA3"/>
    <w:rsid w:val="00B34C91"/>
    <w:rsid w:val="00B44AC7"/>
    <w:rsid w:val="00B61749"/>
    <w:rsid w:val="00B70C06"/>
    <w:rsid w:val="00B82DBB"/>
    <w:rsid w:val="00B905B6"/>
    <w:rsid w:val="00B906A7"/>
    <w:rsid w:val="00B94852"/>
    <w:rsid w:val="00BB0CA6"/>
    <w:rsid w:val="00BD292B"/>
    <w:rsid w:val="00BD2DFB"/>
    <w:rsid w:val="00BE3D98"/>
    <w:rsid w:val="00C01B34"/>
    <w:rsid w:val="00C1645E"/>
    <w:rsid w:val="00C71407"/>
    <w:rsid w:val="00C87CC0"/>
    <w:rsid w:val="00C94331"/>
    <w:rsid w:val="00CC1941"/>
    <w:rsid w:val="00CD5784"/>
    <w:rsid w:val="00CF7E00"/>
    <w:rsid w:val="00D433CB"/>
    <w:rsid w:val="00D825E4"/>
    <w:rsid w:val="00DA29EA"/>
    <w:rsid w:val="00DD01CB"/>
    <w:rsid w:val="00DE1DE1"/>
    <w:rsid w:val="00E0290A"/>
    <w:rsid w:val="00E06F35"/>
    <w:rsid w:val="00E2068D"/>
    <w:rsid w:val="00E3051C"/>
    <w:rsid w:val="00E544F7"/>
    <w:rsid w:val="00EA24F1"/>
    <w:rsid w:val="00EA3AE3"/>
    <w:rsid w:val="00EB1613"/>
    <w:rsid w:val="00EB1F37"/>
    <w:rsid w:val="00EC4EBE"/>
    <w:rsid w:val="00F06619"/>
    <w:rsid w:val="00F12E93"/>
    <w:rsid w:val="00F36DDC"/>
    <w:rsid w:val="00F44390"/>
    <w:rsid w:val="00F8037E"/>
    <w:rsid w:val="00FA6282"/>
    <w:rsid w:val="00FC75AE"/>
    <w:rsid w:val="00FE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22387"/>
  <w15:chartTrackingRefBased/>
  <w15:docId w15:val="{5D60FB5F-FF96-8649-94C2-7FADC88A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E9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D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D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D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90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794D10"/>
  </w:style>
  <w:style w:type="character" w:customStyle="1" w:styleId="math-inline">
    <w:name w:val="math-inline"/>
    <w:basedOn w:val="DefaultParagraphFont"/>
    <w:rsid w:val="00471D07"/>
  </w:style>
  <w:style w:type="paragraph" w:styleId="NormalWeb">
    <w:name w:val="Normal (Web)"/>
    <w:basedOn w:val="Normal"/>
    <w:uiPriority w:val="99"/>
    <w:semiHidden/>
    <w:unhideWhenUsed/>
    <w:rsid w:val="00147C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083d15-7273-40c1-b7db-39efd9ccc17a}" enabled="0" method="" siteId="{43083d15-7273-40c1-b7db-39efd9ccc1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854</Words>
  <Characters>5076</Characters>
  <Application>Microsoft Office Word</Application>
  <DocSecurity>0</DocSecurity>
  <Lines>158</Lines>
  <Paragraphs>64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Reddy Mummadi</dc:creator>
  <cp:keywords/>
  <dc:description/>
  <cp:lastModifiedBy>Nikhil Reddy Mummadi</cp:lastModifiedBy>
  <cp:revision>158</cp:revision>
  <dcterms:created xsi:type="dcterms:W3CDTF">2026-05-02T16:20:00Z</dcterms:created>
  <dcterms:modified xsi:type="dcterms:W3CDTF">2026-05-02T20:45:00Z</dcterms:modified>
</cp:coreProperties>
</file>