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76C9" w14:textId="77777777" w:rsidR="00D41D99" w:rsidRPr="003500D5" w:rsidRDefault="00D41D99" w:rsidP="003500D5">
      <w:pPr>
        <w:pStyle w:val="Tytu"/>
        <w:rPr>
          <w:rFonts w:ascii="Times New Roman" w:hAnsi="Times New Roman" w:cs="Times New Roman"/>
          <w:sz w:val="24"/>
          <w:szCs w:val="24"/>
        </w:rPr>
      </w:pPr>
    </w:p>
    <w:p w14:paraId="08BBB2E6" w14:textId="4108C9B0" w:rsidR="00363057" w:rsidRPr="003500D5" w:rsidRDefault="00D41D99" w:rsidP="00D41D99">
      <w:pPr>
        <w:pStyle w:val="Tytu"/>
        <w:jc w:val="center"/>
        <w:rPr>
          <w:rFonts w:ascii="Times New Roman" w:hAnsi="Times New Roman" w:cs="Times New Roman"/>
          <w:sz w:val="24"/>
          <w:szCs w:val="24"/>
        </w:rPr>
      </w:pPr>
      <w:r w:rsidRPr="003500D5">
        <w:rPr>
          <w:rFonts w:ascii="Times New Roman" w:hAnsi="Times New Roman" w:cs="Times New Roman"/>
          <w:sz w:val="24"/>
          <w:szCs w:val="24"/>
        </w:rPr>
        <w:t xml:space="preserve">Sprawozdanie </w:t>
      </w:r>
      <w:r w:rsidR="003500D5">
        <w:rPr>
          <w:rFonts w:ascii="Times New Roman" w:hAnsi="Times New Roman" w:cs="Times New Roman"/>
          <w:sz w:val="24"/>
          <w:szCs w:val="24"/>
        </w:rPr>
        <w:t>4 – Jakub Radzik 260366</w:t>
      </w:r>
      <w:r w:rsidR="003500D5">
        <w:rPr>
          <w:rFonts w:ascii="Times New Roman" w:hAnsi="Times New Roman" w:cs="Times New Roman"/>
          <w:sz w:val="24"/>
          <w:szCs w:val="24"/>
        </w:rPr>
        <w:tab/>
      </w:r>
      <w:r w:rsidR="003500D5">
        <w:rPr>
          <w:rFonts w:ascii="Times New Roman" w:hAnsi="Times New Roman" w:cs="Times New Roman"/>
          <w:sz w:val="24"/>
          <w:szCs w:val="24"/>
        </w:rPr>
        <w:tab/>
      </w:r>
      <w:r w:rsidR="003500D5">
        <w:rPr>
          <w:rFonts w:ascii="Times New Roman" w:hAnsi="Times New Roman" w:cs="Times New Roman"/>
          <w:sz w:val="24"/>
          <w:szCs w:val="24"/>
        </w:rPr>
        <w:tab/>
      </w:r>
      <w:r w:rsidR="003500D5">
        <w:rPr>
          <w:rFonts w:ascii="Times New Roman" w:hAnsi="Times New Roman" w:cs="Times New Roman"/>
          <w:sz w:val="24"/>
          <w:szCs w:val="24"/>
        </w:rPr>
        <w:tab/>
      </w:r>
      <w:r w:rsidR="003500D5">
        <w:rPr>
          <w:rFonts w:ascii="Times New Roman" w:hAnsi="Times New Roman" w:cs="Times New Roman"/>
          <w:sz w:val="24"/>
          <w:szCs w:val="24"/>
        </w:rPr>
        <w:tab/>
      </w:r>
      <w:r w:rsidR="003500D5">
        <w:rPr>
          <w:rFonts w:ascii="Times New Roman" w:hAnsi="Times New Roman" w:cs="Times New Roman"/>
          <w:sz w:val="24"/>
          <w:szCs w:val="24"/>
        </w:rPr>
        <w:tab/>
      </w:r>
      <w:r w:rsidR="003500D5">
        <w:rPr>
          <w:rFonts w:ascii="Times New Roman" w:hAnsi="Times New Roman" w:cs="Times New Roman"/>
          <w:sz w:val="24"/>
          <w:szCs w:val="24"/>
        </w:rPr>
        <w:tab/>
      </w:r>
      <w:r w:rsidR="003500D5">
        <w:rPr>
          <w:rFonts w:ascii="Times New Roman" w:hAnsi="Times New Roman" w:cs="Times New Roman"/>
          <w:sz w:val="24"/>
          <w:szCs w:val="24"/>
        </w:rPr>
        <w:tab/>
      </w:r>
    </w:p>
    <w:p w14:paraId="5F490C38" w14:textId="77777777" w:rsidR="003500D5" w:rsidRDefault="003500D5" w:rsidP="004E0E1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4C96E1A4" w14:textId="0BD40178" w:rsidR="004E0E11" w:rsidRPr="003500D5" w:rsidRDefault="003500D5" w:rsidP="003500D5">
      <w:pPr>
        <w:pStyle w:val="Akapitzlist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Wykonanie kroki</w:t>
      </w:r>
      <w:r w:rsidR="004E0E11" w:rsidRPr="003500D5">
        <w:rPr>
          <w:rFonts w:ascii="Times New Roman" w:hAnsi="Times New Roman" w:cs="Times New Roman"/>
          <w:sz w:val="24"/>
          <w:szCs w:val="24"/>
        </w:rPr>
        <w:t>:</w:t>
      </w:r>
    </w:p>
    <w:p w14:paraId="535B2DA3" w14:textId="70E6DFD8" w:rsidR="004E0E11" w:rsidRPr="003500D5" w:rsidRDefault="004E0E11" w:rsidP="004E0E1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0D5">
        <w:rPr>
          <w:rFonts w:ascii="Times New Roman" w:hAnsi="Times New Roman" w:cs="Times New Roman"/>
          <w:sz w:val="24"/>
          <w:szCs w:val="24"/>
        </w:rPr>
        <w:t>Załadowanie danych</w:t>
      </w:r>
    </w:p>
    <w:p w14:paraId="6BF2B6FB" w14:textId="77777777" w:rsidR="004E0E11" w:rsidRDefault="004E0E11" w:rsidP="004E0E1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0D5">
        <w:rPr>
          <w:rFonts w:ascii="Times New Roman" w:hAnsi="Times New Roman" w:cs="Times New Roman"/>
          <w:sz w:val="24"/>
          <w:szCs w:val="24"/>
        </w:rPr>
        <w:t>Eksploracyjna analiza danych</w:t>
      </w:r>
    </w:p>
    <w:p w14:paraId="13E7FAD4" w14:textId="630D1ABF" w:rsidR="003500D5" w:rsidRDefault="003500D5" w:rsidP="003500D5">
      <w:pPr>
        <w:pStyle w:val="Akapitzlist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podstawowych danych statystycznych</w:t>
      </w:r>
    </w:p>
    <w:p w14:paraId="7E1B423D" w14:textId="1E95D8D1" w:rsidR="003500D5" w:rsidRDefault="003500D5" w:rsidP="003500D5">
      <w:pPr>
        <w:pStyle w:val="Akapitzlist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Sumowanie wartości do 100%</w:t>
      </w:r>
    </w:p>
    <w:p w14:paraId="4FFF1E31" w14:textId="3A83BF30" w:rsidR="003500D5" w:rsidRDefault="003500D5" w:rsidP="003500D5">
      <w:pPr>
        <w:pStyle w:val="Akapitzlist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Jakie typy występują w danych</w:t>
      </w:r>
    </w:p>
    <w:p w14:paraId="22304310" w14:textId="3BFC8121" w:rsidR="003500D5" w:rsidRDefault="003500D5" w:rsidP="003500D5">
      <w:pPr>
        <w:pStyle w:val="Akapitzlist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Średnie wartości danych dla każdego typu</w:t>
      </w:r>
    </w:p>
    <w:p w14:paraId="565DD48B" w14:textId="343268F9" w:rsidR="003500D5" w:rsidRPr="003500D5" w:rsidRDefault="003500D5" w:rsidP="003500D5">
      <w:pPr>
        <w:pStyle w:val="Akapitzlist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Korelacje między danymi</w:t>
      </w:r>
    </w:p>
    <w:p w14:paraId="5962A32F" w14:textId="64265D8C" w:rsidR="004E0E11" w:rsidRDefault="004E0E11" w:rsidP="004E0E1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0D5">
        <w:rPr>
          <w:rFonts w:ascii="Times New Roman" w:hAnsi="Times New Roman" w:cs="Times New Roman"/>
          <w:sz w:val="24"/>
          <w:szCs w:val="24"/>
        </w:rPr>
        <w:t>Przygotowanie danych</w:t>
      </w:r>
    </w:p>
    <w:p w14:paraId="668C3564" w14:textId="2C0F0CBD" w:rsidR="003500D5" w:rsidRDefault="003500D5" w:rsidP="003500D5">
      <w:pPr>
        <w:pStyle w:val="Akapitzlist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Usunięcie 5% danych – wpisanie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NaNów</w:t>
      </w:r>
      <w:proofErr w:type="spellEnd"/>
    </w:p>
    <w:p w14:paraId="3AE80397" w14:textId="16C795D0" w:rsidR="003500D5" w:rsidRDefault="003500D5" w:rsidP="003500D5">
      <w:pPr>
        <w:pStyle w:val="Akapitzlist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Wstawienie średnich wartości w puste miejsca</w:t>
      </w:r>
    </w:p>
    <w:p w14:paraId="6351B6DD" w14:textId="411E9D0B" w:rsidR="003500D5" w:rsidRDefault="003500D5" w:rsidP="003500D5">
      <w:pPr>
        <w:pStyle w:val="Akapitzlist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Podział na zbiory weryfikacyjne i testowe</w:t>
      </w:r>
    </w:p>
    <w:p w14:paraId="7445EB06" w14:textId="655B7BEF" w:rsidR="003500D5" w:rsidRPr="003500D5" w:rsidRDefault="003500D5" w:rsidP="003500D5">
      <w:pPr>
        <w:pStyle w:val="Akapitzlist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Przetworzenie standaryzacją, dyskretyzacją i selekcją cech</w:t>
      </w:r>
    </w:p>
    <w:p w14:paraId="381B2069" w14:textId="2EDFBC45" w:rsidR="004E0E11" w:rsidRDefault="004E0E11" w:rsidP="004E0E1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0D5">
        <w:rPr>
          <w:rFonts w:ascii="Times New Roman" w:hAnsi="Times New Roman" w:cs="Times New Roman"/>
          <w:sz w:val="24"/>
          <w:szCs w:val="24"/>
        </w:rPr>
        <w:t>Klasyfikacja</w:t>
      </w:r>
    </w:p>
    <w:p w14:paraId="1C72B53D" w14:textId="49B30C8F" w:rsidR="003500D5" w:rsidRDefault="003500D5" w:rsidP="003500D5">
      <w:pPr>
        <w:pStyle w:val="Akapitzlist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Klasyfikacja naiwnego Bayesa</w:t>
      </w:r>
    </w:p>
    <w:p w14:paraId="0725B490" w14:textId="414B7739" w:rsidR="003500D5" w:rsidRPr="003500D5" w:rsidRDefault="003500D5" w:rsidP="003500D5">
      <w:pPr>
        <w:pStyle w:val="Akapitzlist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Klasyfikacja drzewa decyzyjnego</w:t>
      </w:r>
    </w:p>
    <w:p w14:paraId="03B729ED" w14:textId="584678EF" w:rsidR="004E0E11" w:rsidRDefault="004E0E11" w:rsidP="004E0E1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0D5">
        <w:rPr>
          <w:rFonts w:ascii="Times New Roman" w:hAnsi="Times New Roman" w:cs="Times New Roman"/>
          <w:sz w:val="24"/>
          <w:szCs w:val="24"/>
        </w:rPr>
        <w:t>Ocena modeli</w:t>
      </w:r>
    </w:p>
    <w:p w14:paraId="6236B6E7" w14:textId="2130EC88" w:rsidR="003500D5" w:rsidRDefault="003500D5" w:rsidP="003500D5">
      <w:pPr>
        <w:pStyle w:val="Akapitzlist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0D5">
        <w:rPr>
          <w:rFonts w:ascii="Times New Roman" w:hAnsi="Times New Roman" w:cs="Times New Roman"/>
          <w:sz w:val="24"/>
          <w:szCs w:val="24"/>
          <w:lang w:val="en-US"/>
        </w:rPr>
        <w:t>Dokladnosc</w:t>
      </w:r>
      <w:proofErr w:type="spellEnd"/>
      <w:r w:rsidRPr="003500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00D5">
        <w:rPr>
          <w:rFonts w:ascii="Times New Roman" w:hAnsi="Times New Roman" w:cs="Times New Roman"/>
          <w:sz w:val="24"/>
          <w:szCs w:val="24"/>
          <w:lang w:val="en-US"/>
        </w:rPr>
        <w:t>czulosc</w:t>
      </w:r>
      <w:proofErr w:type="spellEnd"/>
      <w:r w:rsidRPr="003500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00D5">
        <w:rPr>
          <w:rFonts w:ascii="Times New Roman" w:hAnsi="Times New Roman" w:cs="Times New Roman"/>
          <w:sz w:val="24"/>
          <w:szCs w:val="24"/>
          <w:lang w:val="en-US"/>
        </w:rPr>
        <w:t>precyzja</w:t>
      </w:r>
      <w:proofErr w:type="spellEnd"/>
      <w:r w:rsidRPr="003500D5">
        <w:rPr>
          <w:rFonts w:ascii="Times New Roman" w:hAnsi="Times New Roman" w:cs="Times New Roman"/>
          <w:sz w:val="24"/>
          <w:szCs w:val="24"/>
          <w:lang w:val="en-US"/>
        </w:rPr>
        <w:t>, F1 (Verstappen &gt; Hamilton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2E98FA" w14:textId="011452C4" w:rsidR="003500D5" w:rsidRPr="003500D5" w:rsidRDefault="003500D5" w:rsidP="003500D5">
      <w:pPr>
        <w:pStyle w:val="Akapitzlist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Bayes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Drzewo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decyzyjne</w:t>
      </w:r>
      <w:proofErr w:type="spellEnd"/>
    </w:p>
    <w:p w14:paraId="56C49E75" w14:textId="77777777" w:rsidR="00293A80" w:rsidRPr="003500D5" w:rsidRDefault="00293A80" w:rsidP="00293A80">
      <w:pPr>
        <w:pStyle w:val="Akapitzlist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4FFFD275" w14:textId="75EE3825" w:rsidR="00250AB7" w:rsidRPr="003500D5" w:rsidRDefault="003500D5" w:rsidP="00250AB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Biblioteki</w:t>
      </w:r>
      <w:r w:rsidR="00250AB7" w:rsidRPr="003500D5">
        <w:rPr>
          <w:rFonts w:ascii="Times New Roman" w:hAnsi="Times New Roman" w:cs="Times New Roman"/>
          <w:sz w:val="24"/>
          <w:szCs w:val="24"/>
        </w:rPr>
        <w:t>:</w:t>
      </w:r>
    </w:p>
    <w:p w14:paraId="2439B82F" w14:textId="6E3141EE" w:rsidR="000A5D53" w:rsidRPr="003500D5" w:rsidRDefault="000A5D53" w:rsidP="000A5D53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0D5">
        <w:rPr>
          <w:rFonts w:ascii="Times New Roman" w:hAnsi="Times New Roman" w:cs="Times New Roman"/>
          <w:sz w:val="24"/>
          <w:szCs w:val="24"/>
        </w:rPr>
        <w:t>Pandas</w:t>
      </w:r>
      <w:proofErr w:type="spellEnd"/>
    </w:p>
    <w:p w14:paraId="4F93D95B" w14:textId="18269B8C" w:rsidR="000A5D53" w:rsidRPr="003500D5" w:rsidRDefault="000A5D53" w:rsidP="000A5D53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0D5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760656D7" w14:textId="42D711E7" w:rsidR="000A5D53" w:rsidRPr="003500D5" w:rsidRDefault="000A5D53" w:rsidP="000A5D53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00D5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</w:p>
    <w:p w14:paraId="6C3E6DB0" w14:textId="77777777" w:rsidR="00250AB7" w:rsidRDefault="00250AB7" w:rsidP="00250AB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0D5">
        <w:rPr>
          <w:rFonts w:ascii="Times New Roman" w:hAnsi="Times New Roman" w:cs="Times New Roman"/>
          <w:sz w:val="24"/>
          <w:szCs w:val="24"/>
        </w:rPr>
        <w:t>Podsumowanie.</w:t>
      </w:r>
    </w:p>
    <w:p w14:paraId="1C27BF3A" w14:textId="77777777" w:rsidR="00E31BFE" w:rsidRDefault="00E31BFE" w:rsidP="00E31BFE">
      <w:pPr>
        <w:pStyle w:val="Akapitzlis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B385C0" w14:textId="77777777" w:rsidR="00E31BFE" w:rsidRPr="003500D5" w:rsidRDefault="00E31BFE" w:rsidP="00E31BFE">
      <w:pPr>
        <w:pStyle w:val="Akapitzlis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02F53F" w14:textId="615F6DB0" w:rsidR="00293A80" w:rsidRPr="003500D5" w:rsidRDefault="00214C8B" w:rsidP="00293A80">
      <w:pPr>
        <w:keepNext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FE450" wp14:editId="72D251FE">
            <wp:extent cx="5879861" cy="4564800"/>
            <wp:effectExtent l="0" t="0" r="635" b="0"/>
            <wp:docPr id="20945195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19588" name="Obraz 20945195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861" cy="45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480D" w14:textId="77777777" w:rsidR="00E31BFE" w:rsidRDefault="00E31BFE" w:rsidP="00293A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AAAA1" w14:textId="77777777" w:rsidR="00E31BFE" w:rsidRDefault="00E31BFE" w:rsidP="00293A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7B75AC" w14:textId="2825E458" w:rsidR="00807E85" w:rsidRDefault="00070762" w:rsidP="00293A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5C142" wp14:editId="5D0C261B">
            <wp:extent cx="5760720" cy="1971675"/>
            <wp:effectExtent l="0" t="0" r="5080" b="0"/>
            <wp:docPr id="75033749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37496" name="Obraz 1" descr="Obraz zawierający tekst, zrzut ekranu, Czcionka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3FC5" w14:textId="77777777" w:rsidR="00330F84" w:rsidRPr="00330F84" w:rsidRDefault="00330F84" w:rsidP="00330F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245716" w14:textId="77777777" w:rsidR="00330F84" w:rsidRPr="00330F84" w:rsidRDefault="00330F84" w:rsidP="00330F84">
      <w:pPr>
        <w:jc w:val="both"/>
        <w:rPr>
          <w:rFonts w:ascii="Times New Roman" w:hAnsi="Times New Roman" w:cs="Times New Roman"/>
          <w:sz w:val="24"/>
          <w:szCs w:val="24"/>
        </w:rPr>
      </w:pPr>
      <w:r w:rsidRPr="00330F84">
        <w:rPr>
          <w:rFonts w:ascii="Times New Roman" w:hAnsi="Times New Roman" w:cs="Times New Roman"/>
          <w:sz w:val="24"/>
          <w:szCs w:val="24"/>
        </w:rPr>
        <w:t>Model drzewa decyzyjnego osiągał zazwyczaj lepsze wyniki dla oryginalnych danych, zarówno pod względem dokładności, jak i innych miar jakości.</w:t>
      </w:r>
    </w:p>
    <w:p w14:paraId="7D2DBDC1" w14:textId="77777777" w:rsidR="00330F84" w:rsidRPr="00330F84" w:rsidRDefault="00330F84" w:rsidP="00330F84">
      <w:pPr>
        <w:jc w:val="both"/>
        <w:rPr>
          <w:rFonts w:ascii="Times New Roman" w:hAnsi="Times New Roman" w:cs="Times New Roman"/>
          <w:sz w:val="24"/>
          <w:szCs w:val="24"/>
        </w:rPr>
      </w:pPr>
      <w:r w:rsidRPr="00330F84">
        <w:rPr>
          <w:rFonts w:ascii="Times New Roman" w:hAnsi="Times New Roman" w:cs="Times New Roman"/>
          <w:sz w:val="24"/>
          <w:szCs w:val="24"/>
        </w:rPr>
        <w:t>Standaryzacja i dyskretyzacja danych nieznacznie obniżyły wyniki dla modelu drzewa decyzyjnego. W niektórych przypadkach wyniki dla standaryzowanych i dyskretyzowanych danych były takie same.</w:t>
      </w:r>
    </w:p>
    <w:p w14:paraId="5ED5A25A" w14:textId="4CF1DDF4" w:rsidR="00330F84" w:rsidRDefault="00330F84" w:rsidP="00330F84">
      <w:pPr>
        <w:jc w:val="both"/>
        <w:rPr>
          <w:rFonts w:ascii="Times New Roman" w:hAnsi="Times New Roman" w:cs="Times New Roman"/>
          <w:sz w:val="24"/>
          <w:szCs w:val="24"/>
        </w:rPr>
      </w:pPr>
      <w:r w:rsidRPr="00330F84">
        <w:rPr>
          <w:rFonts w:ascii="Times New Roman" w:hAnsi="Times New Roman" w:cs="Times New Roman"/>
          <w:sz w:val="24"/>
          <w:szCs w:val="24"/>
        </w:rPr>
        <w:t xml:space="preserve">Dla modelu </w:t>
      </w:r>
      <w:proofErr w:type="spellStart"/>
      <w:r w:rsidRPr="00330F84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30F84">
        <w:rPr>
          <w:rFonts w:ascii="Times New Roman" w:hAnsi="Times New Roman" w:cs="Times New Roman"/>
          <w:sz w:val="24"/>
          <w:szCs w:val="24"/>
        </w:rPr>
        <w:t xml:space="preserve"> Bayes wyniki były niskie i zbliżone dla wszystkich zestawów danych i wartości </w:t>
      </w:r>
      <w:proofErr w:type="spellStart"/>
      <w:r w:rsidRPr="00330F84">
        <w:rPr>
          <w:rFonts w:ascii="Times New Roman" w:hAnsi="Times New Roman" w:cs="Times New Roman"/>
          <w:sz w:val="24"/>
          <w:szCs w:val="24"/>
        </w:rPr>
        <w:t>hiperparametr</w:t>
      </w:r>
      <w:r>
        <w:rPr>
          <w:rFonts w:ascii="Times New Roman" w:hAnsi="Times New Roman" w:cs="Times New Roman"/>
          <w:sz w:val="24"/>
          <w:szCs w:val="24"/>
        </w:rPr>
        <w:t>ów</w:t>
      </w:r>
      <w:proofErr w:type="spellEnd"/>
      <w:r w:rsidRPr="00330F84">
        <w:rPr>
          <w:rFonts w:ascii="Times New Roman" w:hAnsi="Times New Roman" w:cs="Times New Roman"/>
          <w:sz w:val="24"/>
          <w:szCs w:val="24"/>
        </w:rPr>
        <w:t xml:space="preserve">. Oznacza to, że </w:t>
      </w:r>
      <w:proofErr w:type="spellStart"/>
      <w:r w:rsidRPr="00330F84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30F84">
        <w:rPr>
          <w:rFonts w:ascii="Times New Roman" w:hAnsi="Times New Roman" w:cs="Times New Roman"/>
          <w:sz w:val="24"/>
          <w:szCs w:val="24"/>
        </w:rPr>
        <w:t xml:space="preserve"> Bayes miał niską wydajność w tym przypadku.</w:t>
      </w:r>
    </w:p>
    <w:p w14:paraId="0411D8CE" w14:textId="75AC4C68" w:rsidR="00330F84" w:rsidRPr="00330F84" w:rsidRDefault="00330F84" w:rsidP="00330F84">
      <w:pPr>
        <w:jc w:val="both"/>
        <w:rPr>
          <w:rFonts w:ascii="Times New Roman" w:hAnsi="Times New Roman" w:cs="Times New Roman"/>
          <w:sz w:val="24"/>
          <w:szCs w:val="24"/>
        </w:rPr>
      </w:pPr>
      <w:r w:rsidRPr="003500D5">
        <w:rPr>
          <w:rFonts w:ascii="Times New Roman" w:hAnsi="Times New Roman" w:cs="Times New Roman"/>
          <w:sz w:val="24"/>
          <w:szCs w:val="24"/>
        </w:rPr>
        <w:t xml:space="preserve">klasyfikator </w:t>
      </w:r>
      <w:proofErr w:type="spellStart"/>
      <w:r w:rsidRPr="003500D5">
        <w:rPr>
          <w:rFonts w:ascii="Times New Roman" w:hAnsi="Times New Roman" w:cs="Times New Roman"/>
          <w:sz w:val="24"/>
          <w:szCs w:val="24"/>
        </w:rPr>
        <w:t>bayesa</w:t>
      </w:r>
      <w:proofErr w:type="spellEnd"/>
      <w:r w:rsidRPr="003500D5">
        <w:rPr>
          <w:rFonts w:ascii="Times New Roman" w:hAnsi="Times New Roman" w:cs="Times New Roman"/>
          <w:sz w:val="24"/>
          <w:szCs w:val="24"/>
        </w:rPr>
        <w:t xml:space="preserve"> - nie ma on dobrych wyników, ponieważ zakłada on niezależność cech </w:t>
      </w:r>
    </w:p>
    <w:p w14:paraId="6E5258A6" w14:textId="44C23FAB" w:rsidR="00293A80" w:rsidRPr="003500D5" w:rsidRDefault="00330F84" w:rsidP="00330F84">
      <w:pPr>
        <w:jc w:val="both"/>
        <w:rPr>
          <w:rFonts w:ascii="Times New Roman" w:hAnsi="Times New Roman" w:cs="Times New Roman"/>
          <w:sz w:val="24"/>
          <w:szCs w:val="24"/>
        </w:rPr>
      </w:pPr>
      <w:r w:rsidRPr="00330F84">
        <w:rPr>
          <w:rFonts w:ascii="Times New Roman" w:hAnsi="Times New Roman" w:cs="Times New Roman"/>
          <w:sz w:val="24"/>
          <w:szCs w:val="24"/>
        </w:rPr>
        <w:t xml:space="preserve">Wyniki precyzji, czułości i miary F1 były zróżnicowane w zależności od danych i </w:t>
      </w:r>
      <w:proofErr w:type="spellStart"/>
      <w:r w:rsidRPr="00330F84">
        <w:rPr>
          <w:rFonts w:ascii="Times New Roman" w:hAnsi="Times New Roman" w:cs="Times New Roman"/>
          <w:sz w:val="24"/>
          <w:szCs w:val="24"/>
        </w:rPr>
        <w:t>hiperparametrów</w:t>
      </w:r>
      <w:proofErr w:type="spellEnd"/>
      <w:r w:rsidRPr="00330F84">
        <w:rPr>
          <w:rFonts w:ascii="Times New Roman" w:hAnsi="Times New Roman" w:cs="Times New Roman"/>
          <w:sz w:val="24"/>
          <w:szCs w:val="24"/>
        </w:rPr>
        <w:t>, ale ogólnie były podobne dla podobnych zestawów.</w:t>
      </w:r>
    </w:p>
    <w:sectPr w:rsidR="00293A80" w:rsidRPr="003500D5" w:rsidSect="00E31BFE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B3519" w14:textId="77777777" w:rsidR="001D378F" w:rsidRDefault="001D378F" w:rsidP="003500D5">
      <w:pPr>
        <w:spacing w:after="0" w:line="240" w:lineRule="auto"/>
      </w:pPr>
      <w:r>
        <w:separator/>
      </w:r>
    </w:p>
  </w:endnote>
  <w:endnote w:type="continuationSeparator" w:id="0">
    <w:p w14:paraId="1B2E96A1" w14:textId="77777777" w:rsidR="001D378F" w:rsidRDefault="001D378F" w:rsidP="0035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B5D80" w14:textId="77777777" w:rsidR="001D378F" w:rsidRDefault="001D378F" w:rsidP="003500D5">
      <w:pPr>
        <w:spacing w:after="0" w:line="240" w:lineRule="auto"/>
      </w:pPr>
      <w:r>
        <w:separator/>
      </w:r>
    </w:p>
  </w:footnote>
  <w:footnote w:type="continuationSeparator" w:id="0">
    <w:p w14:paraId="48245307" w14:textId="77777777" w:rsidR="001D378F" w:rsidRDefault="001D378F" w:rsidP="00350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212"/>
    <w:multiLevelType w:val="hybridMultilevel"/>
    <w:tmpl w:val="CD7CC6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837C0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93653F"/>
    <w:multiLevelType w:val="hybridMultilevel"/>
    <w:tmpl w:val="BC92BC1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2C5B59"/>
    <w:multiLevelType w:val="hybridMultilevel"/>
    <w:tmpl w:val="739EF5F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E11958"/>
    <w:multiLevelType w:val="hybridMultilevel"/>
    <w:tmpl w:val="EC86820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F764A22"/>
    <w:multiLevelType w:val="hybridMultilevel"/>
    <w:tmpl w:val="6CEC3BB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5131A35"/>
    <w:multiLevelType w:val="multilevel"/>
    <w:tmpl w:val="1904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2848">
    <w:abstractNumId w:val="1"/>
  </w:num>
  <w:num w:numId="2" w16cid:durableId="1022585034">
    <w:abstractNumId w:val="5"/>
  </w:num>
  <w:num w:numId="3" w16cid:durableId="1934244931">
    <w:abstractNumId w:val="3"/>
  </w:num>
  <w:num w:numId="4" w16cid:durableId="1838183563">
    <w:abstractNumId w:val="4"/>
  </w:num>
  <w:num w:numId="5" w16cid:durableId="1711343525">
    <w:abstractNumId w:val="2"/>
  </w:num>
  <w:num w:numId="6" w16cid:durableId="1132675779">
    <w:abstractNumId w:val="6"/>
  </w:num>
  <w:num w:numId="7" w16cid:durableId="46289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99"/>
    <w:rsid w:val="00070762"/>
    <w:rsid w:val="000A5D53"/>
    <w:rsid w:val="000D1602"/>
    <w:rsid w:val="001D378F"/>
    <w:rsid w:val="00214C8B"/>
    <w:rsid w:val="00250AB7"/>
    <w:rsid w:val="00293A80"/>
    <w:rsid w:val="003121B9"/>
    <w:rsid w:val="00330F84"/>
    <w:rsid w:val="003500D5"/>
    <w:rsid w:val="00363057"/>
    <w:rsid w:val="00417D60"/>
    <w:rsid w:val="00431AC1"/>
    <w:rsid w:val="00440FC4"/>
    <w:rsid w:val="004D4F94"/>
    <w:rsid w:val="004E0E11"/>
    <w:rsid w:val="005411B1"/>
    <w:rsid w:val="0057690B"/>
    <w:rsid w:val="005B3A02"/>
    <w:rsid w:val="00611255"/>
    <w:rsid w:val="006A3D0A"/>
    <w:rsid w:val="006B64BE"/>
    <w:rsid w:val="00807E85"/>
    <w:rsid w:val="00820BE2"/>
    <w:rsid w:val="00844619"/>
    <w:rsid w:val="00A23774"/>
    <w:rsid w:val="00C11BAD"/>
    <w:rsid w:val="00C27C81"/>
    <w:rsid w:val="00C45C62"/>
    <w:rsid w:val="00CE7A3B"/>
    <w:rsid w:val="00D41D99"/>
    <w:rsid w:val="00E17B5A"/>
    <w:rsid w:val="00E31BFE"/>
    <w:rsid w:val="00E75CDD"/>
    <w:rsid w:val="00F6182F"/>
    <w:rsid w:val="00FD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139B"/>
  <w15:chartTrackingRefBased/>
  <w15:docId w15:val="{B2EF3AD3-0BA4-434F-A238-32964479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41D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1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41D9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41D99"/>
    <w:rPr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6A3D0A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44619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93A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350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500D5"/>
  </w:style>
  <w:style w:type="paragraph" w:styleId="Stopka">
    <w:name w:val="footer"/>
    <w:basedOn w:val="Normalny"/>
    <w:link w:val="StopkaZnak"/>
    <w:uiPriority w:val="99"/>
    <w:unhideWhenUsed/>
    <w:rsid w:val="00350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5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Herbetko</dc:creator>
  <cp:keywords/>
  <dc:description/>
  <cp:lastModifiedBy>Jakub Radzik (260366)</cp:lastModifiedBy>
  <cp:revision>5</cp:revision>
  <dcterms:created xsi:type="dcterms:W3CDTF">2023-06-04T13:30:00Z</dcterms:created>
  <dcterms:modified xsi:type="dcterms:W3CDTF">2023-06-06T10:10:00Z</dcterms:modified>
</cp:coreProperties>
</file>