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FA9F" w14:textId="76746E5F" w:rsidR="00E91970" w:rsidRPr="00E90C7A" w:rsidRDefault="00E857F4" w:rsidP="00A56C6E">
      <w:pPr>
        <w:pStyle w:val="Title"/>
      </w:pPr>
      <w:bookmarkStart w:id="0" w:name="_GoBack"/>
      <w:bookmarkEnd w:id="0"/>
      <w:r w:rsidRPr="00E90C7A">
        <w:t>Praktická úloha řešená konvoluční neuronovou sítí</w:t>
      </w:r>
    </w:p>
    <w:p w14:paraId="6BBB3A6E" w14:textId="08BD7AFC" w:rsidR="00E857F4" w:rsidRPr="00E857F4" w:rsidRDefault="00E857F4" w:rsidP="00A56C6E"/>
    <w:p w14:paraId="09F041BA" w14:textId="709A98DF" w:rsidR="00E857F4" w:rsidRPr="00E857F4" w:rsidRDefault="00E857F4" w:rsidP="00E857F4">
      <w:pPr>
        <w:pStyle w:val="NoSpacing"/>
        <w:jc w:val="center"/>
        <w:rPr>
          <w:rFonts w:ascii="Times New Roman" w:hAnsi="Times New Roman" w:cs="Times New Roman"/>
          <w:lang w:val="cs-CZ"/>
        </w:rPr>
      </w:pPr>
      <w:r w:rsidRPr="00E857F4">
        <w:rPr>
          <w:rFonts w:ascii="Times New Roman" w:hAnsi="Times New Roman" w:cs="Times New Roman"/>
          <w:lang w:val="cs-CZ"/>
        </w:rPr>
        <w:t>Zadání č. 42</w:t>
      </w:r>
    </w:p>
    <w:p w14:paraId="2AFBF102" w14:textId="632F5805" w:rsidR="00E857F4" w:rsidRPr="00E857F4" w:rsidRDefault="00E857F4" w:rsidP="00E857F4">
      <w:pPr>
        <w:pStyle w:val="NoSpacing"/>
        <w:jc w:val="center"/>
        <w:rPr>
          <w:rFonts w:ascii="Times New Roman" w:hAnsi="Times New Roman" w:cs="Times New Roman"/>
          <w:lang w:val="cs-CZ"/>
        </w:rPr>
      </w:pPr>
      <w:r w:rsidRPr="00E857F4">
        <w:rPr>
          <w:rFonts w:ascii="Times New Roman" w:hAnsi="Times New Roman" w:cs="Times New Roman"/>
          <w:lang w:val="cs-CZ"/>
        </w:rPr>
        <w:t>Jakub Svoboda</w:t>
      </w:r>
    </w:p>
    <w:p w14:paraId="2D8E4348" w14:textId="7BB0F709" w:rsidR="00E857F4" w:rsidRPr="00463237" w:rsidRDefault="00FC10F0" w:rsidP="00A56C6E">
      <w:pPr>
        <w:pStyle w:val="Heading1"/>
      </w:pPr>
      <w:r w:rsidRPr="00463237">
        <w:t>1. Úvod</w:t>
      </w:r>
    </w:p>
    <w:p w14:paraId="7647DC6A" w14:textId="3CB5D519" w:rsidR="0078026B" w:rsidRPr="00A56C6E" w:rsidRDefault="007220A7" w:rsidP="00A56C6E">
      <w:r w:rsidRPr="00A56C6E">
        <w:t>Tento dokument</w:t>
      </w:r>
      <w:r w:rsidR="00E90C7A" w:rsidRPr="00A56C6E">
        <w:t xml:space="preserve"> slouží jako technická zpráva</w:t>
      </w:r>
      <w:r w:rsidR="00A56C6E" w:rsidRPr="00A56C6E">
        <w:t xml:space="preserve"> k projektu do předmětu Soft </w:t>
      </w:r>
      <w:proofErr w:type="spellStart"/>
      <w:r w:rsidR="00A56C6E" w:rsidRPr="00A56C6E">
        <w:t>Computing</w:t>
      </w:r>
      <w:proofErr w:type="spellEnd"/>
      <w:r w:rsidR="00A56C6E" w:rsidRPr="00A56C6E">
        <w:t xml:space="preserve"> na Fakultě informačních technologií VUT v</w:t>
      </w:r>
      <w:r w:rsidR="0016357C">
        <w:t> </w:t>
      </w:r>
      <w:r w:rsidR="00A56C6E" w:rsidRPr="00A56C6E">
        <w:t>Brně</w:t>
      </w:r>
      <w:r w:rsidR="0016357C">
        <w:t>. V druhé kapitole je popsán teoretický základ fungování neuronových sítí, jsou zde popsány jednotlivé vrstvy a operace neuronových sítí</w:t>
      </w:r>
      <w:r w:rsidR="005427A2">
        <w:t xml:space="preserve"> a je zde také popsán proces učení. Ve třetí kapi</w:t>
      </w:r>
      <w:r w:rsidR="007B423A">
        <w:t>tole je popsána samotná implementace pr</w:t>
      </w:r>
      <w:r w:rsidR="001C73C1">
        <w:t xml:space="preserve">ogramu pro řešení problému tohoto projektu. </w:t>
      </w:r>
      <w:r w:rsidR="00B02879">
        <w:t>Ve čtvrté kapitole je popsán proces trénování sítě pro splnění konkrétní úlohy a j</w:t>
      </w:r>
      <w:r w:rsidR="00AD5CFC">
        <w:t xml:space="preserve">sou </w:t>
      </w:r>
      <w:r w:rsidR="00B02879">
        <w:t xml:space="preserve">zde </w:t>
      </w:r>
      <w:r w:rsidR="00AD5CFC">
        <w:t xml:space="preserve">také výsledky </w:t>
      </w:r>
      <w:r w:rsidR="00B02879">
        <w:t xml:space="preserve">evaluace </w:t>
      </w:r>
      <w:r w:rsidR="0078026B">
        <w:t>sítě. V páté kapitole je popsán postup instalace projektu na vlastní stroj, popřípadě popis jeho spuštění na serveru Merlin. V šesté kapitole jsou pak shrnuty dosažené výsledky tohoto projektu.</w:t>
      </w:r>
    </w:p>
    <w:p w14:paraId="2CF857B8" w14:textId="289DF996" w:rsidR="00FC10F0" w:rsidRDefault="00FC10F0" w:rsidP="00A56C6E">
      <w:pPr>
        <w:pStyle w:val="Heading1"/>
      </w:pPr>
      <w:r>
        <w:t>2. Teoretický úvod do problematiky</w:t>
      </w:r>
    </w:p>
    <w:p w14:paraId="4F7CA79D" w14:textId="4FD01D6F" w:rsidR="00FC10F0" w:rsidRPr="009B6798" w:rsidRDefault="005F7C31" w:rsidP="00A56C6E">
      <w:pPr>
        <w:rPr>
          <w:lang w:val="en-US"/>
        </w:rPr>
      </w:pPr>
      <w:r>
        <w:t>Umělé neuronové sítě jsou výpočetní struktury používané v oblasti umělé inteligence. Jejich vzorem jsou sítě mozkových buněk – neuronů v živých organismech. Neuronové sítě jsou schopny se naučit plnit zadaný úkol, aniž by na daný problém byly specificky programovány. Vytrénované neuronové sítě jsou schopny odhalit vzorce z velkého množství dat, mnohdy s větší úspěšností než lidé [</w:t>
      </w:r>
      <w:r w:rsidR="00685336">
        <w:t>1</w:t>
      </w:r>
      <w:r>
        <w:t xml:space="preserve">]. Úkony řešené </w:t>
      </w:r>
      <w:r w:rsidR="00B75A49">
        <w:t xml:space="preserve">algoritmy </w:t>
      </w:r>
      <w:r>
        <w:t>strojov</w:t>
      </w:r>
      <w:r w:rsidR="00B75A49">
        <w:t>ého</w:t>
      </w:r>
      <w:r>
        <w:t xml:space="preserve"> učení lze obecně klasifikovat na učení s učitelem (</w:t>
      </w:r>
      <w:proofErr w:type="spellStart"/>
      <w:r w:rsidRPr="005F7C31">
        <w:rPr>
          <w:i/>
          <w:iCs/>
        </w:rPr>
        <w:t>supervised</w:t>
      </w:r>
      <w:proofErr w:type="spellEnd"/>
      <w:r w:rsidRPr="005F7C31">
        <w:rPr>
          <w:i/>
          <w:iCs/>
        </w:rPr>
        <w:t xml:space="preserve"> learning</w:t>
      </w:r>
      <w:r>
        <w:t>) a učení bez učitele (</w:t>
      </w:r>
      <w:proofErr w:type="spellStart"/>
      <w:r w:rsidRPr="005F7C31">
        <w:rPr>
          <w:i/>
          <w:iCs/>
        </w:rPr>
        <w:t>unsupervised</w:t>
      </w:r>
      <w:proofErr w:type="spellEnd"/>
      <w:r w:rsidRPr="005F7C31">
        <w:rPr>
          <w:i/>
          <w:iCs/>
        </w:rPr>
        <w:t xml:space="preserve"> learning</w:t>
      </w:r>
      <w:r>
        <w:t>). Při učení s učitelem má algoritmus k dispozici zpětnou vazbu, která indikuje, kdy systém pracuje správně a může také poskytovat informace o velikosti chyby [</w:t>
      </w:r>
      <w:r w:rsidR="007B4DD0">
        <w:t>1</w:t>
      </w:r>
      <w:r>
        <w:t>]. Příkladem takového učení může být rozpoznávání obsahu obrazu, kdy se síť učí na předem označených (</w:t>
      </w:r>
      <w:proofErr w:type="spellStart"/>
      <w:r w:rsidRPr="005F7C31">
        <w:rPr>
          <w:i/>
          <w:iCs/>
        </w:rPr>
        <w:t>labeled</w:t>
      </w:r>
      <w:proofErr w:type="spellEnd"/>
      <w:r>
        <w:t>) datech. Oproti tomu učení bez učitele spoléhá na heuristicky získané informace a systém sám vyhledává a rozpoznává vzorce v</w:t>
      </w:r>
      <w:r w:rsidR="00DC0708">
        <w:t> </w:t>
      </w:r>
      <w:r>
        <w:t>datech. Typickým problém řešeným učením bez učitele je shlukování (</w:t>
      </w:r>
      <w:proofErr w:type="spellStart"/>
      <w:r w:rsidRPr="005F7C31">
        <w:rPr>
          <w:i/>
          <w:iCs/>
        </w:rPr>
        <w:t>clustering</w:t>
      </w:r>
      <w:proofErr w:type="spellEnd"/>
      <w:r>
        <w:t>)</w:t>
      </w:r>
      <w:r w:rsidR="00685336"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5C534AE0" w14:textId="24CE9633" w:rsidR="00695CB8" w:rsidRDefault="00D71D47" w:rsidP="00A56C6E">
      <w:r>
        <w:rPr>
          <w:noProof/>
        </w:rPr>
        <w:drawing>
          <wp:anchor distT="0" distB="0" distL="114300" distR="114300" simplePos="0" relativeHeight="251658240" behindDoc="0" locked="0" layoutInCell="1" allowOverlap="1" wp14:anchorId="0CB38933" wp14:editId="44AFBB24">
            <wp:simplePos x="0" y="0"/>
            <wp:positionH relativeFrom="margin">
              <wp:posOffset>1104247</wp:posOffset>
            </wp:positionH>
            <wp:positionV relativeFrom="paragraph">
              <wp:posOffset>631715</wp:posOffset>
            </wp:positionV>
            <wp:extent cx="3768090" cy="1907540"/>
            <wp:effectExtent l="0" t="0" r="3810" b="0"/>
            <wp:wrapTopAndBottom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ur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8A7A7" wp14:editId="53295655">
                <wp:simplePos x="0" y="0"/>
                <wp:positionH relativeFrom="margin">
                  <wp:align>right</wp:align>
                </wp:positionH>
                <wp:positionV relativeFrom="paragraph">
                  <wp:posOffset>2516505</wp:posOffset>
                </wp:positionV>
                <wp:extent cx="5946140" cy="433705"/>
                <wp:effectExtent l="0" t="0" r="0" b="444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433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4BD5E" w14:textId="3D5619F4" w:rsidR="0046593A" w:rsidRPr="009B448C" w:rsidRDefault="0046593A" w:rsidP="00FC0EC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B14ED4">
                              <w:fldChar w:fldCharType="begin"/>
                            </w:r>
                            <w:r w:rsidR="00B14ED4">
                              <w:instrText xml:space="preserve"> SEQ Obrázek \* ARABIC </w:instrText>
                            </w:r>
                            <w:r w:rsidR="00B14ED4">
                              <w:fldChar w:fldCharType="separate"/>
                            </w:r>
                            <w:r w:rsidR="00F82377">
                              <w:rPr>
                                <w:noProof/>
                              </w:rPr>
                              <w:t>1</w:t>
                            </w:r>
                            <w:r w:rsidR="00B14ED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46593A">
                              <w:t xml:space="preserve"> </w:t>
                            </w:r>
                            <w:r>
                              <w:t xml:space="preserve">Model umělého neuronu s vektorem vstupů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𝑥</w:t>
                            </w:r>
                            <w:r>
                              <w:t xml:space="preserve"> = (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𝑥</w:t>
                            </w:r>
                            <w:r w:rsidRPr="0046593A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𝑥</w:t>
                            </w:r>
                            <w:r w:rsidRPr="0046593A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𝑥</w:t>
                            </w:r>
                            <w:r>
                              <w:t xml:space="preserve">3, </w:t>
                            </w:r>
                            <w:proofErr w:type="gramStart"/>
                            <w:r>
                              <w:t>. . . ,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𝑥</w:t>
                            </w:r>
                            <w:r w:rsidRPr="0046593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𝑛</w:t>
                            </w:r>
                            <w:r>
                              <w:t xml:space="preserve">). Každá vstupní hodnota je vynásobena váhovým koeficientem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𝑊</w:t>
                            </w:r>
                            <w:r>
                              <w:t xml:space="preserve"> = (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𝑊</w:t>
                            </w:r>
                            <w:r w:rsidRPr="0046593A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𝑊</w:t>
                            </w:r>
                            <w:r w:rsidRPr="0046593A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𝑊</w:t>
                            </w:r>
                            <w:r w:rsidRPr="0046593A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proofErr w:type="gramStart"/>
                            <w:r>
                              <w:t>. . . ,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𝑊</w:t>
                            </w:r>
                            <w:r w:rsidRPr="0046593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𝑛</w:t>
                            </w:r>
                            <w:r>
                              <w:t xml:space="preserve">). Suma těchto hodnot je pak předána aktivační funkci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𝑓</w:t>
                            </w:r>
                            <w:r>
                              <w:t xml:space="preserve">, která vypočítá výstupní hodnotu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𝑦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8A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pt;margin-top:198.15pt;width:468.2pt;height:34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" stroked="f">
                <v:textbox inset="0,0,0,0">
                  <w:txbxContent>
                    <w:p w14:paraId="5494BD5E" w14:textId="3D5619F4" w:rsidR="0046593A" w:rsidRPr="009B448C" w:rsidRDefault="0046593A" w:rsidP="00FC0EC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B14ED4">
                        <w:fldChar w:fldCharType="begin"/>
                      </w:r>
                      <w:r w:rsidR="00B14ED4">
                        <w:instrText xml:space="preserve"> SEQ Obrázek \* ARABIC </w:instrText>
                      </w:r>
                      <w:r w:rsidR="00B14ED4">
                        <w:fldChar w:fldCharType="separate"/>
                      </w:r>
                      <w:r w:rsidR="00F82377">
                        <w:rPr>
                          <w:noProof/>
                        </w:rPr>
                        <w:t>1</w:t>
                      </w:r>
                      <w:r w:rsidR="00B14ED4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46593A">
                        <w:t xml:space="preserve"> </w:t>
                      </w:r>
                      <w:r>
                        <w:t xml:space="preserve">Model umělého neuronu s vektorem vstupů </w:t>
                      </w:r>
                      <w:r>
                        <w:rPr>
                          <w:rFonts w:ascii="Cambria Math" w:hAnsi="Cambria Math" w:cs="Cambria Math"/>
                        </w:rPr>
                        <w:t>𝑥</w:t>
                      </w:r>
                      <w:r>
                        <w:t xml:space="preserve"> = (</w:t>
                      </w:r>
                      <w:r>
                        <w:rPr>
                          <w:rFonts w:ascii="Cambria Math" w:hAnsi="Cambria Math" w:cs="Cambria Math"/>
                        </w:rPr>
                        <w:t>𝑥</w:t>
                      </w:r>
                      <w:r w:rsidRPr="0046593A">
                        <w:rPr>
                          <w:vertAlign w:val="subscript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rFonts w:ascii="Cambria Math" w:hAnsi="Cambria Math" w:cs="Cambria Math"/>
                        </w:rPr>
                        <w:t>𝑥</w:t>
                      </w:r>
                      <w:r w:rsidRPr="0046593A">
                        <w:rPr>
                          <w:vertAlign w:val="subscript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rFonts w:ascii="Cambria Math" w:hAnsi="Cambria Math" w:cs="Cambria Math"/>
                        </w:rPr>
                        <w:t>𝑥</w:t>
                      </w:r>
                      <w:r>
                        <w:t xml:space="preserve">3, </w:t>
                      </w:r>
                      <w:proofErr w:type="gramStart"/>
                      <w:r>
                        <w:t>. . . ,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𝑥</w:t>
                      </w:r>
                      <w:r w:rsidRPr="0046593A">
                        <w:rPr>
                          <w:rFonts w:ascii="Cambria Math" w:hAnsi="Cambria Math" w:cs="Cambria Math"/>
                          <w:vertAlign w:val="subscript"/>
                        </w:rPr>
                        <w:t>𝑛</w:t>
                      </w:r>
                      <w:r>
                        <w:t xml:space="preserve">). Každá vstupní hodnota je vynásobena váhovým koeficientem </w:t>
                      </w:r>
                      <w:r>
                        <w:rPr>
                          <w:rFonts w:ascii="Cambria Math" w:hAnsi="Cambria Math" w:cs="Cambria Math"/>
                        </w:rPr>
                        <w:t>𝑊</w:t>
                      </w:r>
                      <w:r>
                        <w:t xml:space="preserve"> = (</w:t>
                      </w:r>
                      <w:r>
                        <w:rPr>
                          <w:rFonts w:ascii="Cambria Math" w:hAnsi="Cambria Math" w:cs="Cambria Math"/>
                        </w:rPr>
                        <w:t>𝑊</w:t>
                      </w:r>
                      <w:r w:rsidRPr="0046593A">
                        <w:rPr>
                          <w:vertAlign w:val="subscript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rFonts w:ascii="Cambria Math" w:hAnsi="Cambria Math" w:cs="Cambria Math"/>
                        </w:rPr>
                        <w:t>𝑊</w:t>
                      </w:r>
                      <w:r w:rsidRPr="0046593A">
                        <w:rPr>
                          <w:vertAlign w:val="subscript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rFonts w:ascii="Cambria Math" w:hAnsi="Cambria Math" w:cs="Cambria Math"/>
                        </w:rPr>
                        <w:t>𝑊</w:t>
                      </w:r>
                      <w:r w:rsidRPr="0046593A">
                        <w:rPr>
                          <w:vertAlign w:val="subscript"/>
                        </w:rPr>
                        <w:t>3</w:t>
                      </w:r>
                      <w:r>
                        <w:t xml:space="preserve">, </w:t>
                      </w:r>
                      <w:proofErr w:type="gramStart"/>
                      <w:r>
                        <w:t>. . . ,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𝑊</w:t>
                      </w:r>
                      <w:r w:rsidRPr="0046593A">
                        <w:rPr>
                          <w:rFonts w:ascii="Cambria Math" w:hAnsi="Cambria Math" w:cs="Cambria Math"/>
                          <w:vertAlign w:val="subscript"/>
                        </w:rPr>
                        <w:t>𝑛</w:t>
                      </w:r>
                      <w:r>
                        <w:t xml:space="preserve">). Suma těchto hodnot je pak předána aktivační funkci </w:t>
                      </w:r>
                      <w:r>
                        <w:rPr>
                          <w:rFonts w:ascii="Cambria Math" w:hAnsi="Cambria Math" w:cs="Cambria Math"/>
                        </w:rPr>
                        <w:t>𝑓</w:t>
                      </w:r>
                      <w:r>
                        <w:t xml:space="preserve">, která vypočítá výstupní hodnotu </w:t>
                      </w:r>
                      <w:r>
                        <w:rPr>
                          <w:rFonts w:ascii="Cambria Math" w:hAnsi="Cambria Math" w:cs="Cambria Math"/>
                        </w:rPr>
                        <w:t>𝑦</w:t>
                      </w:r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5CB8" w:rsidRPr="00695CB8">
        <w:rPr>
          <w:b/>
          <w:bCs/>
        </w:rPr>
        <w:t>Umělý neuron</w:t>
      </w:r>
      <w:r w:rsidR="00695CB8">
        <w:t xml:space="preserve"> je základním stavebním prvkem neuronových sítí. Umělý neuron (viz obrázek níže) je funkce s vektorem vstupů (ekvivalent dendritů v lidském mozku) a vektorem vah. Při výpočtu jsou váhy a vstupní hodnoty navzájem vynásobeny. K sumě těchto hodnot je pak přičtena skalární hodnota – </w:t>
      </w:r>
      <w:proofErr w:type="spellStart"/>
      <w:r w:rsidR="00695CB8">
        <w:t>bias</w:t>
      </w:r>
      <w:proofErr w:type="spellEnd"/>
      <w:r w:rsidR="00695CB8">
        <w:t xml:space="preserve"> </w:t>
      </w:r>
      <w:r w:rsidR="00695CB8">
        <w:lastRenderedPageBreak/>
        <w:t>a výsledek je předán aktivační funkci, po jejímž výpočtu je výsledná hodnota předána z neuronu dále, obvykle do další vrstvy neuronů. Pokud se jedná o poslední vrstvu, je vyhodnocen výsledek. [1].</w:t>
      </w:r>
      <w:r w:rsidR="009B6798">
        <w:t xml:space="preserve"> </w:t>
      </w:r>
      <w:r w:rsidR="009B6798">
        <w:rPr>
          <w:lang w:val="en-US"/>
        </w:rPr>
        <w:t>[11]</w:t>
      </w:r>
    </w:p>
    <w:p w14:paraId="13DE2A08" w14:textId="4CCE8663" w:rsidR="002B6B98" w:rsidRDefault="009C63A1" w:rsidP="00A56C6E">
      <w:r w:rsidRPr="009C63A1">
        <w:rPr>
          <w:b/>
          <w:bCs/>
        </w:rPr>
        <w:t xml:space="preserve">Vícevrstvé neuronové </w:t>
      </w:r>
      <w:r>
        <w:t xml:space="preserve">sítě jsou sítě skládající se ze dvou nebo více vrstev neuronů. První vrstva sítě přijímá </w:t>
      </w:r>
      <w:proofErr w:type="spellStart"/>
      <w:r>
        <w:t>vektorizovaná</w:t>
      </w:r>
      <w:proofErr w:type="spellEnd"/>
      <w:r>
        <w:t xml:space="preserve"> data a předává je do hlubších vrstev. Vrstvy mezi první a poslední vrstvou se nazývají skryté. Data, se kterými skryté vrstvy pracují, jsou směrem od vstupu více abstraktní a ke konci sítě lze pomocí příznaků definovat i velmi abstraktní datové struktury. Pokud má neuronová síť více než jednu skrytou vrstvu, hovoříme o ní jako o hluboké neuronové síti (</w:t>
      </w:r>
      <w:proofErr w:type="spellStart"/>
      <w:r w:rsidRPr="009C63A1">
        <w:rPr>
          <w:i/>
          <w:iCs/>
        </w:rPr>
        <w:t>Deep</w:t>
      </w:r>
      <w:proofErr w:type="spellEnd"/>
      <w:r w:rsidRPr="009C63A1">
        <w:rPr>
          <w:i/>
          <w:iCs/>
        </w:rPr>
        <w:t xml:space="preserve"> </w:t>
      </w:r>
      <w:proofErr w:type="spellStart"/>
      <w:r w:rsidRPr="009C63A1">
        <w:rPr>
          <w:i/>
          <w:iCs/>
        </w:rPr>
        <w:t>Neural</w:t>
      </w:r>
      <w:proofErr w:type="spellEnd"/>
      <w:r w:rsidRPr="009C63A1">
        <w:rPr>
          <w:i/>
          <w:iCs/>
        </w:rPr>
        <w:t xml:space="preserve"> Network</w:t>
      </w:r>
      <w:r>
        <w:t>).</w:t>
      </w:r>
      <w:r w:rsidR="009B6798">
        <w:t xml:space="preserve"> </w:t>
      </w:r>
      <w:r w:rsidR="009B6798">
        <w:rPr>
          <w:lang w:val="en-US"/>
        </w:rPr>
        <w:t>[11]</w:t>
      </w:r>
    </w:p>
    <w:p w14:paraId="26908CBF" w14:textId="513B1A27" w:rsidR="0025352A" w:rsidRDefault="0025352A" w:rsidP="00A56C6E">
      <w:r w:rsidRPr="0025352A">
        <w:rPr>
          <w:b/>
          <w:bCs/>
        </w:rPr>
        <w:t>Plně propojená vrstva</w:t>
      </w:r>
      <w:r>
        <w:t xml:space="preserve"> (</w:t>
      </w:r>
      <w:proofErr w:type="spellStart"/>
      <w:r w:rsidRPr="0025352A">
        <w:rPr>
          <w:i/>
          <w:iCs/>
        </w:rPr>
        <w:t>fully</w:t>
      </w:r>
      <w:proofErr w:type="spellEnd"/>
      <w:r w:rsidRPr="0025352A">
        <w:rPr>
          <w:i/>
          <w:iCs/>
        </w:rPr>
        <w:t xml:space="preserve"> </w:t>
      </w:r>
      <w:proofErr w:type="spellStart"/>
      <w:r w:rsidRPr="0025352A">
        <w:rPr>
          <w:i/>
          <w:iCs/>
        </w:rPr>
        <w:t>connected</w:t>
      </w:r>
      <w:proofErr w:type="spellEnd"/>
      <w:r w:rsidRPr="0025352A">
        <w:rPr>
          <w:i/>
          <w:iCs/>
        </w:rPr>
        <w:t xml:space="preserve"> </w:t>
      </w:r>
      <w:proofErr w:type="spellStart"/>
      <w:r w:rsidRPr="0025352A">
        <w:rPr>
          <w:i/>
          <w:iCs/>
        </w:rPr>
        <w:t>layer</w:t>
      </w:r>
      <w:proofErr w:type="spellEnd"/>
      <w:r>
        <w:t xml:space="preserve">, někdy také </w:t>
      </w:r>
      <w:proofErr w:type="spellStart"/>
      <w:r w:rsidRPr="0025352A">
        <w:rPr>
          <w:i/>
          <w:iCs/>
        </w:rPr>
        <w:t>dense</w:t>
      </w:r>
      <w:proofErr w:type="spellEnd"/>
      <w:r w:rsidRPr="0025352A">
        <w:rPr>
          <w:i/>
          <w:iCs/>
        </w:rPr>
        <w:t xml:space="preserve"> </w:t>
      </w:r>
      <w:proofErr w:type="spellStart"/>
      <w:r w:rsidRPr="0025352A">
        <w:rPr>
          <w:i/>
          <w:iCs/>
        </w:rPr>
        <w:t>layer</w:t>
      </w:r>
      <w:proofErr w:type="spellEnd"/>
      <w:r>
        <w:t>) je vrstva neuronů, kde každý neuron přijímá hodnoty ze všech neuronů předchozí vrstvy, nebo ze vstupního vektoru dat. Sítě skládající se pouze z plně propojených vrstev se nazývají plně propojené neuronové sítě a jsou nejjednodušším příkladem neuronových sítí [1]. Ačkoliv jsou sítě s plně propojenými vrstvami schopny dobře aproximovat libovolnou funkci, vysoký počet spojení zvyšuje nároky na výpočetní kapacity. Proto jsou u detekčních sítí využívány zřídka a spíše se vyskytují v koncových vrstvách sítě, kde mají na starosti klasifikaci objektů.</w:t>
      </w:r>
      <w:r w:rsidR="009B6798">
        <w:t xml:space="preserve"> </w:t>
      </w:r>
      <w:r w:rsidR="009B6798">
        <w:rPr>
          <w:lang w:val="en-US"/>
        </w:rPr>
        <w:t>[11]</w:t>
      </w:r>
    </w:p>
    <w:p w14:paraId="53654167" w14:textId="4A4445E6" w:rsidR="00C4336B" w:rsidRDefault="00DD6CB0" w:rsidP="00A56C6E">
      <w:r w:rsidRPr="00DD6CB0">
        <w:rPr>
          <w:b/>
          <w:bCs/>
        </w:rPr>
        <w:t>Konvoluční vrstva</w:t>
      </w:r>
      <w:r>
        <w:t xml:space="preserve"> je jedním z nejdůležitějších stavebních prvků konvolučních neuronových sítí. Její základní matematická operace je konvoluce. Tu lze popsat jako operaci nad dvěma funkcemi [2]</w:t>
      </w:r>
      <w:r w:rsidR="001900EE">
        <w:t>, kde</w:t>
      </w:r>
      <w:r w:rsidR="005A2BB5">
        <w:t xml:space="preserve"> </w:t>
      </w:r>
      <w:r w:rsidR="001900EE">
        <w:t>p</w:t>
      </w:r>
      <w:r w:rsidR="005A2BB5">
        <w:t>rvní argument konvoluce je obvykle označován jako vstup (</w:t>
      </w:r>
      <w:r w:rsidR="005A2BB5" w:rsidRPr="005A2BB5">
        <w:rPr>
          <w:i/>
          <w:iCs/>
        </w:rPr>
        <w:t>input</w:t>
      </w:r>
      <w:r w:rsidR="005A2BB5">
        <w:t>) a druhý argument jako konvoluční jádro (</w:t>
      </w:r>
      <w:r w:rsidR="005A2BB5" w:rsidRPr="005A2BB5">
        <w:rPr>
          <w:i/>
          <w:iCs/>
        </w:rPr>
        <w:t>kernel</w:t>
      </w:r>
      <w:r w:rsidR="005A2BB5">
        <w:t>).</w:t>
      </w:r>
      <w:r w:rsidR="002A0791">
        <w:t xml:space="preserve"> Ve strojovém učení jsou vstupem a konvolučním jádrem často vícerozměrná pole, která se označují souhrnným názvem </w:t>
      </w:r>
      <w:r w:rsidR="002A0791" w:rsidRPr="002A0791">
        <w:rPr>
          <w:i/>
          <w:iCs/>
        </w:rPr>
        <w:t>tenzor</w:t>
      </w:r>
      <w:r w:rsidR="002A0791">
        <w:t xml:space="preserve">. </w:t>
      </w:r>
      <w:r w:rsidR="00AE1BD1">
        <w:t>V neuronových sítích je k</w:t>
      </w:r>
      <w:r w:rsidR="002A0791">
        <w:t>onvoluce často uplatňována na více než jedné ose</w:t>
      </w:r>
      <w:r w:rsidR="00AE1BD1">
        <w:t>.</w:t>
      </w:r>
      <w:r w:rsidR="002A0791">
        <w:t xml:space="preserve"> </w:t>
      </w:r>
      <w:r w:rsidR="009B6798">
        <w:rPr>
          <w:lang w:val="en-US"/>
        </w:rPr>
        <w:t>[11]</w:t>
      </w:r>
    </w:p>
    <w:p w14:paraId="0832B134" w14:textId="6F47D097" w:rsidR="00DD6CB0" w:rsidRDefault="00C4336B" w:rsidP="00A56C6E">
      <w:r>
        <w:t>Parametry konvoluční vrstvy se skládají z množiny konvolučních jader, která obvykle pracují se všemi barevnými kanály. Samotná síť se učí optimalizací parametrů těchto konvolučních jader (konvolučních filtrů). Filtry jsou po vstupu přesouvány po určitém kroku (</w:t>
      </w:r>
      <w:proofErr w:type="spellStart"/>
      <w:r w:rsidRPr="00C4336B">
        <w:rPr>
          <w:i/>
          <w:iCs/>
        </w:rPr>
        <w:t>stride</w:t>
      </w:r>
      <w:proofErr w:type="spellEnd"/>
      <w:r>
        <w:t xml:space="preserve">) a na příslušných místech je spočítán </w:t>
      </w:r>
      <w:proofErr w:type="spellStart"/>
      <w:r w:rsidR="00361C35">
        <w:t>hadamatův</w:t>
      </w:r>
      <w:proofErr w:type="spellEnd"/>
      <w:r>
        <w:t xml:space="preserve"> součin parametru a filtru. Je tak vytvořena dvoudimenzionální mapu, která zobrazuje místa, kde došlo k aktivaci [</w:t>
      </w:r>
      <w:r w:rsidR="002967BE">
        <w:t>3</w:t>
      </w:r>
      <w:r>
        <w:t xml:space="preserve">]. Znázornění operace konvoluce je na obrázku </w:t>
      </w:r>
      <w:r w:rsidR="002967BE">
        <w:t>níže</w:t>
      </w:r>
      <w:r>
        <w:t>. Výpočet konvoluce je problematický v okrajových částech obrazu. V těchto případech nemusí být konvoluce vypočítána tam, kde by konvoluční filtr přesahoval okraj vstupu (tzv. plná konvoluce). Tím je způsobeno zmenšení obrazu dané velikostí filtru. Alternativou je počítat konvoluci s nulovými body za hranicí obrazu (tzv</w:t>
      </w:r>
      <w:r w:rsidRPr="002967BE">
        <w:rPr>
          <w:i/>
          <w:iCs/>
        </w:rPr>
        <w:t xml:space="preserve">. </w:t>
      </w:r>
      <w:proofErr w:type="spellStart"/>
      <w:r w:rsidRPr="002967BE">
        <w:rPr>
          <w:i/>
          <w:iCs/>
        </w:rPr>
        <w:t>zero</w:t>
      </w:r>
      <w:proofErr w:type="spellEnd"/>
      <w:r w:rsidRPr="002967BE">
        <w:rPr>
          <w:i/>
          <w:iCs/>
        </w:rPr>
        <w:t xml:space="preserve"> </w:t>
      </w:r>
      <w:proofErr w:type="spellStart"/>
      <w:r w:rsidRPr="002967BE">
        <w:rPr>
          <w:i/>
          <w:iCs/>
        </w:rPr>
        <w:t>padding</w:t>
      </w:r>
      <w:proofErr w:type="spellEnd"/>
      <w:r>
        <w:t>), popřípadě s jinou, vhodně vybranou hodnotou.</w:t>
      </w:r>
      <w:r w:rsidR="009B6798">
        <w:t xml:space="preserve"> </w:t>
      </w:r>
      <w:r w:rsidR="009B6798">
        <w:rPr>
          <w:lang w:val="en-US"/>
        </w:rPr>
        <w:t>[11]</w:t>
      </w:r>
    </w:p>
    <w:p w14:paraId="16E1A0B8" w14:textId="4FFF1610" w:rsidR="00F56E3F" w:rsidRDefault="00FC0ECE" w:rsidP="00A56C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5F2A1" wp14:editId="513C5174">
                <wp:simplePos x="0" y="0"/>
                <wp:positionH relativeFrom="margin">
                  <wp:align>right</wp:align>
                </wp:positionH>
                <wp:positionV relativeFrom="paragraph">
                  <wp:posOffset>2666721</wp:posOffset>
                </wp:positionV>
                <wp:extent cx="5943600" cy="17970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40F96" w14:textId="7E8D5C48" w:rsidR="00FC0ECE" w:rsidRPr="00B56C2F" w:rsidRDefault="00FC0ECE" w:rsidP="00FC0EC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B14ED4">
                              <w:fldChar w:fldCharType="begin"/>
                            </w:r>
                            <w:r w:rsidR="00B14ED4">
                              <w:instrText xml:space="preserve"> SEQ Obrázek \* ARABIC </w:instrText>
                            </w:r>
                            <w:r w:rsidR="00B14ED4">
                              <w:fldChar w:fldCharType="separate"/>
                            </w:r>
                            <w:r w:rsidR="00F82377">
                              <w:rPr>
                                <w:noProof/>
                              </w:rPr>
                              <w:t>2</w:t>
                            </w:r>
                            <w:r w:rsidR="00B14ED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Vlevo - Konvoluce</w:t>
                            </w:r>
                            <w:proofErr w:type="gramEnd"/>
                            <w:r>
                              <w:t xml:space="preserve"> vstupu I a jádra K</w:t>
                            </w:r>
                            <w:r w:rsidR="001338D3">
                              <w:t xml:space="preserve"> [5]</w:t>
                            </w:r>
                            <w:r>
                              <w:t xml:space="preserve">. Vpravo - ukázka operací </w:t>
                            </w:r>
                            <w:proofErr w:type="spellStart"/>
                            <w:r>
                              <w:t>Average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Pooling</w:t>
                            </w:r>
                            <w:proofErr w:type="spellEnd"/>
                            <w:r>
                              <w:t xml:space="preserve"> a Max </w:t>
                            </w:r>
                            <w:proofErr w:type="spellStart"/>
                            <w:r>
                              <w:t>Pooling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F2A1" id="Text Box 4" o:spid="_x0000_s1027" type="#_x0000_t202" style="position:absolute;left:0;text-align:left;margin-left:416.8pt;margin-top:210pt;width:468pt;height:14.1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" stroked="f">
                <v:textbox inset="0,0,0,0">
                  <w:txbxContent>
                    <w:p w14:paraId="19040F96" w14:textId="7E8D5C48" w:rsidR="00FC0ECE" w:rsidRPr="00B56C2F" w:rsidRDefault="00FC0ECE" w:rsidP="00FC0EC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B14ED4">
                        <w:fldChar w:fldCharType="begin"/>
                      </w:r>
                      <w:r w:rsidR="00B14ED4">
                        <w:instrText xml:space="preserve"> SEQ Obrázek \* ARABIC </w:instrText>
                      </w:r>
                      <w:r w:rsidR="00B14ED4">
                        <w:fldChar w:fldCharType="separate"/>
                      </w:r>
                      <w:r w:rsidR="00F82377">
                        <w:rPr>
                          <w:noProof/>
                        </w:rPr>
                        <w:t>2</w:t>
                      </w:r>
                      <w:r w:rsidR="00B14ED4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gramStart"/>
                      <w:r>
                        <w:t>Vlevo - Konvoluce</w:t>
                      </w:r>
                      <w:proofErr w:type="gramEnd"/>
                      <w:r>
                        <w:t xml:space="preserve"> vstupu I a jádra K</w:t>
                      </w:r>
                      <w:r w:rsidR="001338D3">
                        <w:t xml:space="preserve"> [5]</w:t>
                      </w:r>
                      <w:r>
                        <w:t xml:space="preserve">. Vpravo - ukázka operací </w:t>
                      </w:r>
                      <w:proofErr w:type="spellStart"/>
                      <w:r>
                        <w:t>Average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Pooling</w:t>
                      </w:r>
                      <w:proofErr w:type="spellEnd"/>
                      <w:r>
                        <w:t xml:space="preserve"> a Max </w:t>
                      </w:r>
                      <w:proofErr w:type="spellStart"/>
                      <w:r>
                        <w:t>Pooling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A7389DA" wp14:editId="27D71100">
            <wp:simplePos x="0" y="0"/>
            <wp:positionH relativeFrom="margin">
              <wp:align>right</wp:align>
            </wp:positionH>
            <wp:positionV relativeFrom="paragraph">
              <wp:posOffset>1048326</wp:posOffset>
            </wp:positionV>
            <wp:extent cx="5943600" cy="1684020"/>
            <wp:effectExtent l="0" t="0" r="0" b="0"/>
            <wp:wrapTopAndBottom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nvpo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56E3F" w:rsidRPr="00F56E3F">
        <w:rPr>
          <w:b/>
          <w:bCs/>
        </w:rPr>
        <w:t>Pooling</w:t>
      </w:r>
      <w:proofErr w:type="spellEnd"/>
      <w:r w:rsidR="00F56E3F" w:rsidRPr="00F56E3F">
        <w:rPr>
          <w:b/>
          <w:bCs/>
        </w:rPr>
        <w:t xml:space="preserve"> vrstva</w:t>
      </w:r>
      <w:r w:rsidR="00F56E3F">
        <w:t xml:space="preserve"> agreguje výstupy sousedních neuronů do jednoho, čímž dochází k </w:t>
      </w:r>
      <w:proofErr w:type="spellStart"/>
      <w:r w:rsidR="00F56E3F">
        <w:t>podvzorkování</w:t>
      </w:r>
      <w:proofErr w:type="spellEnd"/>
      <w:r w:rsidR="00F56E3F">
        <w:t xml:space="preserve"> a zmenšení rozměrů aktivační mapy. Tím lze výpočetně zjednodušit operace, které následují po této vrstvě. V praxi je běžné umístění </w:t>
      </w:r>
      <w:proofErr w:type="spellStart"/>
      <w:r w:rsidR="00F56E3F">
        <w:t>pooling</w:t>
      </w:r>
      <w:proofErr w:type="spellEnd"/>
      <w:r w:rsidR="00F56E3F">
        <w:t xml:space="preserve"> vrstvy vždy za konvoluční vrstvou [</w:t>
      </w:r>
      <w:r w:rsidR="005F4EE6">
        <w:t>4]</w:t>
      </w:r>
      <w:r w:rsidR="00F56E3F">
        <w:t>. Způsob agregace hodnot je například výpočet průměrné hodnoty, výběr minima nebo nejčastější výběr maxima (</w:t>
      </w:r>
      <w:r w:rsidR="00F56E3F" w:rsidRPr="006520AF">
        <w:rPr>
          <w:i/>
          <w:iCs/>
        </w:rPr>
        <w:t xml:space="preserve">max </w:t>
      </w:r>
      <w:proofErr w:type="spellStart"/>
      <w:r w:rsidR="00F56E3F" w:rsidRPr="006520AF">
        <w:rPr>
          <w:i/>
          <w:iCs/>
        </w:rPr>
        <w:t>pooling</w:t>
      </w:r>
      <w:proofErr w:type="spellEnd"/>
      <w:r w:rsidR="00F56E3F">
        <w:t xml:space="preserve">). Počet hodnot k agregaci je volitelný, je také možné využít překrývající </w:t>
      </w:r>
      <w:proofErr w:type="spellStart"/>
      <w:r w:rsidR="00F56E3F">
        <w:t>pooling</w:t>
      </w:r>
      <w:proofErr w:type="spellEnd"/>
      <w:r w:rsidR="00F56E3F">
        <w:t xml:space="preserve"> vrstvu, u které bylo empiricky dokázáno, že snižuje chybovost a náchylnost sítě k přetrénování [</w:t>
      </w:r>
      <w:r w:rsidR="005F4EE6">
        <w:t>4]</w:t>
      </w:r>
      <w:r w:rsidR="006520AF"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670900A3" w14:textId="42DFFB30" w:rsidR="00FC0ECE" w:rsidRDefault="0005374B" w:rsidP="00A56C6E">
      <w:r w:rsidRPr="0005374B">
        <w:rPr>
          <w:b/>
          <w:bCs/>
        </w:rPr>
        <w:lastRenderedPageBreak/>
        <w:t>Aktivační funkce</w:t>
      </w:r>
      <w:r>
        <w:t xml:space="preserve"> neuronu slouží pro výpočet výstupní hodnoty pro daný vektor vstupních hodnot</w:t>
      </w:r>
      <w:r w:rsidR="0084532F">
        <w:t>.</w:t>
      </w:r>
      <w:r>
        <w:t xml:space="preserve"> Volbou vhodné aktivační funkce lze významně urychlit výpočty při trénování neuronových sítí a pomoci síti ke konvergenci. Hodnota vypočtená na každém neuronu je předána aktivační funkci. Celý proces tak lze vyjádřit vztahem </w:t>
      </w:r>
      <w:r>
        <w:rPr>
          <w:rFonts w:ascii="Cambria Math" w:hAnsi="Cambria Math" w:cs="Cambria Math"/>
        </w:rPr>
        <w:t>𝑎</w:t>
      </w:r>
      <w:r w:rsidRPr="0084532F">
        <w:rPr>
          <w:rFonts w:ascii="Cambria Math" w:hAnsi="Cambria Math" w:cs="Cambria Math"/>
          <w:vertAlign w:val="subscript"/>
        </w:rPr>
        <w:t>𝑗</w:t>
      </w:r>
      <w:r>
        <w:t xml:space="preserve"> = </w:t>
      </w:r>
      <w:proofErr w:type="gramStart"/>
      <w:r>
        <w:rPr>
          <w:rFonts w:ascii="Cambria Math" w:hAnsi="Cambria Math" w:cs="Cambria Math"/>
        </w:rPr>
        <w:t>𝜎</w:t>
      </w:r>
      <w:r>
        <w:t>(</w:t>
      </w:r>
      <w:proofErr w:type="gramEnd"/>
      <w:r>
        <w:rPr>
          <w:rFonts w:ascii="Cambria Math" w:hAnsi="Cambria Math" w:cs="Cambria Math"/>
        </w:rPr>
        <w:t>𝑤</w:t>
      </w:r>
      <w:r w:rsidRPr="0084532F">
        <w:rPr>
          <w:rFonts w:ascii="Cambria Math" w:hAnsi="Cambria Math" w:cs="Cambria Math"/>
          <w:vertAlign w:val="subscript"/>
        </w:rPr>
        <w:t>𝑖</w:t>
      </w:r>
      <w:r w:rsidRPr="0084532F">
        <w:rPr>
          <w:vertAlign w:val="subscript"/>
        </w:rPr>
        <w:t>,</w:t>
      </w:r>
      <w:r w:rsidRPr="0084532F">
        <w:rPr>
          <w:rFonts w:ascii="Cambria Math" w:hAnsi="Cambria Math" w:cs="Cambria Math"/>
          <w:vertAlign w:val="subscript"/>
        </w:rPr>
        <w:t>𝑗</w:t>
      </w:r>
      <w:r>
        <w:t xml:space="preserve"> * </w:t>
      </w:r>
      <w:r>
        <w:rPr>
          <w:rFonts w:ascii="Cambria Math" w:hAnsi="Cambria Math" w:cs="Cambria Math"/>
        </w:rPr>
        <w:t>𝑥</w:t>
      </w:r>
      <w:r w:rsidRPr="0084532F">
        <w:rPr>
          <w:rFonts w:ascii="Cambria Math" w:hAnsi="Cambria Math" w:cs="Cambria Math"/>
          <w:vertAlign w:val="subscript"/>
        </w:rPr>
        <w:t>𝑖</w:t>
      </w:r>
      <w:r>
        <w:t xml:space="preserve"> + </w:t>
      </w:r>
      <w:r>
        <w:rPr>
          <w:rFonts w:ascii="Cambria Math" w:hAnsi="Cambria Math" w:cs="Cambria Math"/>
        </w:rPr>
        <w:t>𝑏</w:t>
      </w:r>
      <w:r w:rsidRPr="0084532F">
        <w:rPr>
          <w:rFonts w:ascii="Cambria Math" w:hAnsi="Cambria Math" w:cs="Cambria Math"/>
          <w:vertAlign w:val="subscript"/>
        </w:rPr>
        <w:t>𝑗</w:t>
      </w:r>
      <w:r>
        <w:t xml:space="preserve"> )</w:t>
      </w:r>
      <w:r w:rsidR="00A636E4">
        <w:t xml:space="preserve">, kde </w:t>
      </w:r>
      <w:r w:rsidR="00A636E4">
        <w:rPr>
          <w:rFonts w:ascii="Cambria Math" w:hAnsi="Cambria Math" w:cs="Cambria Math"/>
        </w:rPr>
        <w:t>𝜎</w:t>
      </w:r>
      <w:r w:rsidR="00A636E4">
        <w:t xml:space="preserve"> značí chybovou funkci, </w:t>
      </w:r>
      <w:r w:rsidR="00A636E4">
        <w:rPr>
          <w:rFonts w:ascii="Cambria Math" w:hAnsi="Cambria Math" w:cs="Cambria Math"/>
        </w:rPr>
        <w:t>𝑤</w:t>
      </w:r>
      <w:r w:rsidR="00A636E4" w:rsidRPr="00A636E4">
        <w:rPr>
          <w:rFonts w:ascii="Cambria Math" w:hAnsi="Cambria Math" w:cs="Cambria Math"/>
          <w:vertAlign w:val="subscript"/>
        </w:rPr>
        <w:t>𝑖</w:t>
      </w:r>
      <w:r w:rsidR="00A636E4">
        <w:t xml:space="preserve"> jsou váhové koeficienty, </w:t>
      </w:r>
      <w:r w:rsidR="00A636E4">
        <w:rPr>
          <w:rFonts w:ascii="Cambria Math" w:hAnsi="Cambria Math" w:cs="Cambria Math"/>
        </w:rPr>
        <w:t>𝑥</w:t>
      </w:r>
      <w:r w:rsidR="00A636E4" w:rsidRPr="00A636E4">
        <w:rPr>
          <w:rFonts w:ascii="Cambria Math" w:hAnsi="Cambria Math" w:cs="Cambria Math"/>
          <w:vertAlign w:val="subscript"/>
        </w:rPr>
        <w:t>𝑖</w:t>
      </w:r>
      <w:r w:rsidR="00A636E4">
        <w:t xml:space="preserve"> jsou vstupní hodnoty do neuronu a </w:t>
      </w:r>
      <w:r w:rsidR="00A636E4">
        <w:rPr>
          <w:rFonts w:ascii="Cambria Math" w:hAnsi="Cambria Math" w:cs="Cambria Math"/>
        </w:rPr>
        <w:t>𝑏</w:t>
      </w:r>
      <w:r w:rsidR="00A636E4" w:rsidRPr="00A636E4">
        <w:rPr>
          <w:rFonts w:ascii="Cambria Math" w:hAnsi="Cambria Math" w:cs="Cambria Math"/>
          <w:vertAlign w:val="subscript"/>
        </w:rPr>
        <w:t>𝑗</w:t>
      </w:r>
      <w:r w:rsidR="00A636E4">
        <w:t xml:space="preserve"> značí </w:t>
      </w:r>
      <w:proofErr w:type="spellStart"/>
      <w:r w:rsidR="00A636E4">
        <w:t>bias</w:t>
      </w:r>
      <w:proofErr w:type="spellEnd"/>
      <w:r w:rsidR="00A636E4"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2FC5BAC3" w14:textId="41083497" w:rsidR="00616B68" w:rsidRDefault="00616B68" w:rsidP="00A56C6E">
      <w:proofErr w:type="spellStart"/>
      <w:r w:rsidRPr="00616B68">
        <w:rPr>
          <w:b/>
          <w:bCs/>
        </w:rPr>
        <w:t>Sigmoid</w:t>
      </w:r>
      <w:proofErr w:type="spellEnd"/>
      <w:r w:rsidRPr="00616B68">
        <w:rPr>
          <w:b/>
          <w:bCs/>
        </w:rPr>
        <w:t xml:space="preserve"> </w:t>
      </w:r>
      <w:r>
        <w:t xml:space="preserve">je aktivační funkce s nebinárním výstupem z intervalu (0, 1). Funkce a její kombinace jsou nelineární. Tyto vlastnosti činí </w:t>
      </w:r>
      <w:proofErr w:type="spellStart"/>
      <w:r>
        <w:t>sigmoid</w:t>
      </w:r>
      <w:proofErr w:type="spellEnd"/>
      <w:r>
        <w:t xml:space="preserve"> vhodnou funkcí pro využití v hlubokých neuronových sítích. </w:t>
      </w:r>
      <w:proofErr w:type="spellStart"/>
      <w:r>
        <w:t>Sigmoid</w:t>
      </w:r>
      <w:proofErr w:type="spellEnd"/>
      <w:r>
        <w:t xml:space="preserve"> lze definovat předpisem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= 1</w:t>
      </w:r>
      <w:r w:rsidR="00C5608A">
        <w:t>/</w:t>
      </w:r>
      <w:r w:rsidR="00C5608A">
        <w:rPr>
          <w:lang w:val="en-US"/>
        </w:rPr>
        <w:t>(</w:t>
      </w:r>
      <w:r>
        <w:t>1+</w:t>
      </w:r>
      <w:r>
        <w:rPr>
          <w:rFonts w:ascii="Cambria Math" w:hAnsi="Cambria Math" w:cs="Cambria Math"/>
        </w:rPr>
        <w:t>𝑒</w:t>
      </w:r>
      <w:r w:rsidRPr="00C5608A">
        <w:rPr>
          <w:vertAlign w:val="superscript"/>
        </w:rPr>
        <w:t>−</w:t>
      </w:r>
      <w:r w:rsidRPr="00C5608A">
        <w:rPr>
          <w:rFonts w:ascii="Cambria Math" w:hAnsi="Cambria Math" w:cs="Cambria Math"/>
          <w:vertAlign w:val="superscript"/>
        </w:rPr>
        <w:t>𝑥</w:t>
      </w:r>
      <w:r w:rsidR="00C5608A">
        <w:rPr>
          <w:rFonts w:ascii="Cambria Math" w:hAnsi="Cambria Math" w:cs="Cambria Math"/>
        </w:rPr>
        <w:t>)</w:t>
      </w:r>
      <w:r>
        <w:t xml:space="preserve">.  Pro vstupní hodnoty z intervalu (−2, 2) strmě roste hodnota na ose </w:t>
      </w:r>
      <w:r>
        <w:rPr>
          <w:rFonts w:ascii="Cambria Math" w:hAnsi="Cambria Math" w:cs="Cambria Math"/>
        </w:rPr>
        <w:t>𝑦</w:t>
      </w:r>
      <w:r>
        <w:t>, což znamená, že funkce tíhne ke stranám křivky a je proto vhodná pro využití u</w:t>
      </w:r>
      <w:r w:rsidR="00C5608A">
        <w:t> </w:t>
      </w:r>
      <w:r>
        <w:t xml:space="preserve">klasifikace. Na tuto vlastnost se váže i několik problémů. Derivace se v bodech více vzdálených od středu osy </w:t>
      </w:r>
      <w:r>
        <w:rPr>
          <w:rFonts w:ascii="Cambria Math" w:hAnsi="Cambria Math" w:cs="Cambria Math"/>
        </w:rPr>
        <w:t>𝑥</w:t>
      </w:r>
      <w:r>
        <w:t xml:space="preserve"> blíží nule a síť se z takto malých hodnot derivace nedokáže v rozumném čase učit. Tento problém je známý jako </w:t>
      </w:r>
      <w:proofErr w:type="spellStart"/>
      <w:r w:rsidRPr="006616BC">
        <w:rPr>
          <w:i/>
          <w:iCs/>
        </w:rPr>
        <w:t>vanishing</w:t>
      </w:r>
      <w:proofErr w:type="spellEnd"/>
      <w:r w:rsidRPr="006616BC">
        <w:rPr>
          <w:i/>
          <w:iCs/>
        </w:rPr>
        <w:t xml:space="preserve"> gradient</w:t>
      </w:r>
      <w:r>
        <w:t xml:space="preserve"> [</w:t>
      </w:r>
      <w:r w:rsidR="0068325B">
        <w:t>6</w:t>
      </w:r>
      <w:r>
        <w:t>] a je řešitelný buď úpravou výpočtu [</w:t>
      </w:r>
      <w:r w:rsidR="00762496">
        <w:t>7</w:t>
      </w:r>
      <w:r>
        <w:t>] nebo jednoduše použitím rychlejšího hardware.</w:t>
      </w:r>
      <w:r w:rsidR="009B6798">
        <w:t xml:space="preserve"> </w:t>
      </w:r>
      <w:r w:rsidR="009B6798">
        <w:rPr>
          <w:lang w:val="en-US"/>
        </w:rPr>
        <w:t>[11]</w:t>
      </w:r>
    </w:p>
    <w:p w14:paraId="75C235C3" w14:textId="341040E3" w:rsidR="00A17939" w:rsidRDefault="00857AE6" w:rsidP="00A56C6E">
      <w:proofErr w:type="spellStart"/>
      <w:r w:rsidRPr="00857AE6">
        <w:rPr>
          <w:b/>
          <w:bCs/>
        </w:rPr>
        <w:t>Rectified</w:t>
      </w:r>
      <w:proofErr w:type="spellEnd"/>
      <w:r w:rsidRPr="00857AE6">
        <w:rPr>
          <w:b/>
          <w:bCs/>
        </w:rPr>
        <w:t xml:space="preserve"> </w:t>
      </w:r>
      <w:proofErr w:type="spellStart"/>
      <w:r w:rsidRPr="00857AE6">
        <w:rPr>
          <w:b/>
          <w:bCs/>
        </w:rPr>
        <w:t>Linear</w:t>
      </w:r>
      <w:proofErr w:type="spellEnd"/>
      <w:r w:rsidRPr="00857AE6">
        <w:rPr>
          <w:b/>
          <w:bCs/>
        </w:rPr>
        <w:t xml:space="preserve"> Unit</w:t>
      </w:r>
      <w:r>
        <w:t xml:space="preserve"> je aktivační funkce, jejíž výstup je roven </w:t>
      </w:r>
      <w:r>
        <w:rPr>
          <w:rFonts w:ascii="Cambria Math" w:hAnsi="Cambria Math" w:cs="Cambria Math"/>
        </w:rPr>
        <w:t>𝑥</w:t>
      </w:r>
      <w:r>
        <w:t xml:space="preserve"> pro kladné hodnoty a nule pro záporné. Samotná funkce i její kombinace jsou nelineární. </w:t>
      </w:r>
      <w:proofErr w:type="spellStart"/>
      <w:r>
        <w:t>ReLU</w:t>
      </w:r>
      <w:proofErr w:type="spellEnd"/>
      <w:r>
        <w:t xml:space="preserve"> je navíc oproti </w:t>
      </w:r>
      <w:proofErr w:type="spellStart"/>
      <w:r>
        <w:t>sigmoidu</w:t>
      </w:r>
      <w:proofErr w:type="spellEnd"/>
      <w:r>
        <w:t xml:space="preserve"> nebo hyperbolickému tangentu méně výpočetně náročná, při náhodně inicializovaných vahách by v síti bylo 50 % neuronů, které by se díky záporné hodnotě neaktivovaly, stejně tak samotné matematické operace jsou jednodušší. Ačkoliv je chování biologického neuronu blíže </w:t>
      </w:r>
      <w:proofErr w:type="spellStart"/>
      <w:r>
        <w:t>sigmoidu</w:t>
      </w:r>
      <w:proofErr w:type="spellEnd"/>
      <w:r>
        <w:t xml:space="preserve"> [</w:t>
      </w:r>
      <w:r w:rsidR="00DC5932">
        <w:t>8</w:t>
      </w:r>
      <w:r>
        <w:t xml:space="preserve">], v umělých neuronových sítích je </w:t>
      </w:r>
      <w:proofErr w:type="spellStart"/>
      <w:r>
        <w:t>ReLU</w:t>
      </w:r>
      <w:proofErr w:type="spellEnd"/>
      <w:r>
        <w:t xml:space="preserve">, díky úspoře času potřebného na výpočet, využívána častěji než </w:t>
      </w:r>
      <w:proofErr w:type="spellStart"/>
      <w:r>
        <w:t>sigmoid</w:t>
      </w:r>
      <w:proofErr w:type="spellEnd"/>
      <w:r>
        <w:t xml:space="preserve"> nebo hyperbolický tangent. Funkce </w:t>
      </w:r>
      <w:proofErr w:type="spellStart"/>
      <w:r>
        <w:t>ReLU</w:t>
      </w:r>
      <w:proofErr w:type="spellEnd"/>
      <w:r>
        <w:t xml:space="preserve"> je definována předpisem</w:t>
      </w:r>
      <w:r w:rsidR="00515A1C">
        <w:t xml:space="preserve"> </w:t>
      </w:r>
      <w:r w:rsidR="00515A1C" w:rsidRPr="00515A1C">
        <w:rPr>
          <w:i/>
          <w:iCs/>
        </w:rPr>
        <w:t xml:space="preserve">f(x) = </w:t>
      </w:r>
      <w:proofErr w:type="gramStart"/>
      <w:r w:rsidR="00515A1C" w:rsidRPr="00515A1C">
        <w:rPr>
          <w:i/>
          <w:iCs/>
        </w:rPr>
        <w:t>max(</w:t>
      </w:r>
      <w:proofErr w:type="gramEnd"/>
      <w:r w:rsidR="00515A1C" w:rsidRPr="00515A1C">
        <w:rPr>
          <w:i/>
          <w:iCs/>
        </w:rPr>
        <w:t>x, 0).</w:t>
      </w:r>
      <w:r w:rsidR="00A17939">
        <w:t xml:space="preserve"> </w:t>
      </w:r>
      <w:r w:rsidR="009B6798">
        <w:rPr>
          <w:lang w:val="en-US"/>
        </w:rPr>
        <w:t>[11]</w:t>
      </w:r>
    </w:p>
    <w:p w14:paraId="074F4A82" w14:textId="0F0A140A" w:rsidR="00857AE6" w:rsidRDefault="00A17939" w:rsidP="00A56C6E">
      <w:r>
        <w:t xml:space="preserve">Pro záporné hodnoty </w:t>
      </w:r>
      <w:r>
        <w:rPr>
          <w:rFonts w:ascii="Cambria Math" w:hAnsi="Cambria Math" w:cs="Cambria Math"/>
        </w:rPr>
        <w:t>𝑥</w:t>
      </w:r>
      <w:r>
        <w:t xml:space="preserve"> je gradient funkce </w:t>
      </w:r>
      <w:proofErr w:type="spellStart"/>
      <w:r>
        <w:t>ReLU</w:t>
      </w:r>
      <w:proofErr w:type="spellEnd"/>
      <w:r>
        <w:t xml:space="preserve"> nulový, což má za následek, že neuron může při učení přestat reagovat na podněty (tzv. </w:t>
      </w:r>
      <w:proofErr w:type="spellStart"/>
      <w:r>
        <w:t>Dying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[8]). V praxi se proto často využívá obměna funkce </w:t>
      </w:r>
      <w:proofErr w:type="spellStart"/>
      <w:r>
        <w:t>ReLU</w:t>
      </w:r>
      <w:proofErr w:type="spellEnd"/>
      <w:r>
        <w:t xml:space="preserve">, pro kterou jsou výstupy pro záporné hodnoty pouze velmi blízké nule (např. </w:t>
      </w:r>
      <w:r>
        <w:rPr>
          <w:rFonts w:ascii="Cambria Math" w:hAnsi="Cambria Math" w:cs="Cambria Math"/>
        </w:rPr>
        <w:t>𝑦</w:t>
      </w:r>
      <w:r>
        <w:t xml:space="preserve"> = 0,01</w:t>
      </w:r>
      <w:r>
        <w:rPr>
          <w:rFonts w:ascii="Cambria Math" w:hAnsi="Cambria Math" w:cs="Cambria Math"/>
        </w:rPr>
        <w:t>𝑥</w:t>
      </w:r>
      <w:r>
        <w:t xml:space="preserve"> pro </w:t>
      </w:r>
      <w:r>
        <w:rPr>
          <w:rFonts w:ascii="Cambria Math" w:hAnsi="Cambria Math" w:cs="Cambria Math"/>
        </w:rPr>
        <w:t>𝑥</w:t>
      </w:r>
      <w:r>
        <w:t xml:space="preserve"> </w:t>
      </w:r>
      <w:proofErr w:type="gramStart"/>
      <w:r>
        <w:t>&lt; 0</w:t>
      </w:r>
      <w:proofErr w:type="gramEnd"/>
      <w:r>
        <w:t xml:space="preserve">). Takto modifikovaná funkce se nazývá </w:t>
      </w:r>
      <w:proofErr w:type="spellStart"/>
      <w:r>
        <w:t>Leaky</w:t>
      </w:r>
      <w:proofErr w:type="spellEnd"/>
      <w:r>
        <w:t xml:space="preserve"> </w:t>
      </w:r>
      <w:proofErr w:type="spellStart"/>
      <w:r>
        <w:t>ReLU</w:t>
      </w:r>
      <w:proofErr w:type="spellEnd"/>
      <w:r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603FF843" w14:textId="365C8023" w:rsidR="00B64D43" w:rsidRDefault="00B64D43" w:rsidP="00A56C6E">
      <w:r w:rsidRPr="00B64D43">
        <w:rPr>
          <w:b/>
          <w:bCs/>
        </w:rPr>
        <w:t xml:space="preserve">Funkce </w:t>
      </w:r>
      <w:proofErr w:type="spellStart"/>
      <w:r w:rsidRPr="00B64D43">
        <w:rPr>
          <w:b/>
          <w:bCs/>
        </w:rPr>
        <w:t>softmax</w:t>
      </w:r>
      <w:proofErr w:type="spellEnd"/>
      <w:r>
        <w:t xml:space="preserve"> se využívá v posledních vrstvách neuronových sítí, obvykle tam, kde síť řeší klasifikační problém, například přiřazení objektu do předem definovaných tříd, které nejsou vzájemně výlučné. </w:t>
      </w:r>
      <w:r w:rsidR="003C71C7">
        <w:t xml:space="preserve">Její použití je také vhodné z důvodu, že součet výstupních hodnot bude roven jedné, což je vhodné v případech, kdy chceme výstupem vyjádřit pravděpodobnost, že </w:t>
      </w:r>
      <w:r w:rsidR="001E7F15">
        <w:t>vstup spadá do jedné z kategorií a celkový součet pravděpodobností by tedy měl byt roven jedné.</w:t>
      </w:r>
      <w:r w:rsidR="009B6798">
        <w:t xml:space="preserve"> </w:t>
      </w:r>
      <w:r w:rsidR="009B6798">
        <w:rPr>
          <w:lang w:val="en-US"/>
        </w:rPr>
        <w:t>[11]</w:t>
      </w:r>
    </w:p>
    <w:p w14:paraId="489B1938" w14:textId="19C14D1F" w:rsidR="00F7187D" w:rsidRDefault="00F7187D" w:rsidP="00A56C6E">
      <w:r>
        <w:t xml:space="preserve">Pro </w:t>
      </w:r>
      <w:r w:rsidRPr="00F7187D">
        <w:rPr>
          <w:b/>
          <w:bCs/>
        </w:rPr>
        <w:t>učení neuronové sítě</w:t>
      </w:r>
      <w:r>
        <w:t xml:space="preserve"> je nutná existence algoritmu, který provede změnu vah a </w:t>
      </w:r>
      <w:proofErr w:type="spellStart"/>
      <w:r>
        <w:t>biasů</w:t>
      </w:r>
      <w:proofErr w:type="spellEnd"/>
      <w:r>
        <w:t xml:space="preserve"> tak, aby při vstupu vzorku dat z </w:t>
      </w:r>
      <w:proofErr w:type="spellStart"/>
      <w:r>
        <w:t>datasetu</w:t>
      </w:r>
      <w:proofErr w:type="spellEnd"/>
      <w:r>
        <w:t xml:space="preserve"> do sítě odpovídal výstup očekávanému výsledku. Ke zjištění toho, do jaké míry se výstup sítě liší od ideálního výsledku očekávaného u trénovacích dat, se využívá chybových funkcí. Z jejich výstupu (</w:t>
      </w:r>
      <w:proofErr w:type="spellStart"/>
      <w:r w:rsidRPr="005A0366">
        <w:rPr>
          <w:i/>
          <w:iCs/>
        </w:rPr>
        <w:t>loss</w:t>
      </w:r>
      <w:proofErr w:type="spellEnd"/>
      <w:r>
        <w:t>) je při trénování určeno, jakým směrem a do jaké míry je nutné změnit váhové hodnoty neuronů. Správný průběh trénování neuronové sítě lze tak pozorovat z hodnoty chybové funkce, která by se měla po každé iteraci snížit a síť by tak měla stále lépe aproximovat funkci specifickou pro daný úkol</w:t>
      </w:r>
      <w:r w:rsidR="005A0366"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6A9B55C9" w14:textId="687E1893" w:rsidR="005A0366" w:rsidRDefault="005A0366" w:rsidP="00A56C6E">
      <w:r w:rsidRPr="005A0366">
        <w:rPr>
          <w:b/>
          <w:bCs/>
        </w:rPr>
        <w:t xml:space="preserve">Gradient </w:t>
      </w:r>
      <w:proofErr w:type="spellStart"/>
      <w:r w:rsidRPr="005A0366">
        <w:rPr>
          <w:b/>
          <w:bCs/>
        </w:rPr>
        <w:t>descent</w:t>
      </w:r>
      <w:proofErr w:type="spellEnd"/>
      <w:r>
        <w:t xml:space="preserve"> je iterativní, optimalizační algoritmus pro hledání minima funkce. Chyba funkce se zvětšuje ve směru nejvyššího gradientu (</w:t>
      </w:r>
      <w:r>
        <w:rPr>
          <w:rFonts w:ascii="Cambria Math" w:hAnsi="Cambria Math" w:cs="Cambria Math"/>
        </w:rPr>
        <w:t>∇𝐺</w:t>
      </w:r>
      <w:r>
        <w:t xml:space="preserve">), při hledání minima tedy algoritmus postupuje po krocích proti směru největšího gradientu. Velikost kroku se zmenšuje proporcionálně s velikostí gradientu. Pro změnu vah v neuronech se používá předpis </w:t>
      </w:r>
      <w:r>
        <w:rPr>
          <w:rFonts w:ascii="Cambria Math" w:hAnsi="Cambria Math" w:cs="Cambria Math"/>
        </w:rPr>
        <w:t>𝑤</w:t>
      </w:r>
      <w:r w:rsidRPr="003C767A">
        <w:rPr>
          <w:rFonts w:ascii="Cambria Math" w:hAnsi="Cambria Math" w:cs="Cambria Math"/>
          <w:vertAlign w:val="subscript"/>
        </w:rPr>
        <w:t>𝑖</w:t>
      </w:r>
      <w:r w:rsidRPr="003C767A">
        <w:rPr>
          <w:vertAlign w:val="subscript"/>
        </w:rPr>
        <w:t>+1</w:t>
      </w:r>
      <w:r>
        <w:t xml:space="preserve"> = </w:t>
      </w:r>
      <w:proofErr w:type="gramStart"/>
      <w:r>
        <w:rPr>
          <w:rFonts w:ascii="Cambria Math" w:hAnsi="Cambria Math" w:cs="Cambria Math"/>
        </w:rPr>
        <w:t>𝑤</w:t>
      </w:r>
      <w:r w:rsidRPr="003C767A">
        <w:rPr>
          <w:rFonts w:ascii="Cambria Math" w:hAnsi="Cambria Math" w:cs="Cambria Math"/>
          <w:vertAlign w:val="subscript"/>
        </w:rPr>
        <w:t>𝑖</w:t>
      </w:r>
      <w:r>
        <w:t xml:space="preserve"> − </w:t>
      </w:r>
      <w:r>
        <w:rPr>
          <w:rFonts w:ascii="Cambria Math" w:hAnsi="Cambria Math" w:cs="Cambria Math"/>
        </w:rPr>
        <w:t>𝜂</w:t>
      </w:r>
      <w:proofErr w:type="gramEnd"/>
      <w:r>
        <w:rPr>
          <w:rFonts w:ascii="Cambria Math" w:hAnsi="Cambria Math" w:cs="Cambria Math"/>
        </w:rPr>
        <w:t>∇𝐺</w:t>
      </w:r>
      <w:r>
        <w:t>(</w:t>
      </w:r>
      <w:r>
        <w:rPr>
          <w:rFonts w:ascii="Cambria Math" w:hAnsi="Cambria Math" w:cs="Cambria Math"/>
        </w:rPr>
        <w:t>𝑤</w:t>
      </w:r>
      <w:r w:rsidRPr="003C767A">
        <w:rPr>
          <w:rFonts w:ascii="Cambria Math" w:hAnsi="Cambria Math" w:cs="Cambria Math"/>
          <w:vertAlign w:val="subscript"/>
        </w:rPr>
        <w:t>𝑖</w:t>
      </w:r>
      <w:r>
        <w:t xml:space="preserve">), kde </w:t>
      </w:r>
      <w:r>
        <w:rPr>
          <w:rFonts w:ascii="Cambria Math" w:hAnsi="Cambria Math" w:cs="Cambria Math"/>
        </w:rPr>
        <w:t>𝑤</w:t>
      </w:r>
      <w:r>
        <w:t xml:space="preserve"> značí váhu, </w:t>
      </w:r>
      <w:r>
        <w:rPr>
          <w:rFonts w:ascii="Cambria Math" w:hAnsi="Cambria Math" w:cs="Cambria Math"/>
        </w:rPr>
        <w:t>𝜂</w:t>
      </w:r>
      <w:r>
        <w:t xml:space="preserve"> je velikost učícího kroku (</w:t>
      </w:r>
      <w:r w:rsidRPr="003C767A">
        <w:rPr>
          <w:i/>
          <w:iCs/>
        </w:rPr>
        <w:t xml:space="preserve">learning </w:t>
      </w:r>
      <w:proofErr w:type="spellStart"/>
      <w:r w:rsidRPr="003C767A">
        <w:rPr>
          <w:i/>
          <w:iCs/>
        </w:rPr>
        <w:t>rate</w:t>
      </w:r>
      <w:proofErr w:type="spellEnd"/>
      <w:r>
        <w:t xml:space="preserve">), udávající rychlost změny vah. </w:t>
      </w:r>
      <w:r>
        <w:rPr>
          <w:rFonts w:ascii="Cambria Math" w:hAnsi="Cambria Math" w:cs="Cambria Math"/>
        </w:rPr>
        <w:t>∇𝐺</w:t>
      </w:r>
      <w:r>
        <w:t xml:space="preserve"> je gradient pro aktuální iteraci </w:t>
      </w:r>
      <w:proofErr w:type="spellStart"/>
      <w:r>
        <w:t>gradiálního</w:t>
      </w:r>
      <w:proofErr w:type="spellEnd"/>
      <w:r>
        <w:t xml:space="preserve"> sestupu. Algoritmus je ukončen v momentě, kdy je změna vah menší než požadovaná hodnota. </w:t>
      </w:r>
      <w:proofErr w:type="spellStart"/>
      <w:r>
        <w:t>Stochaický</w:t>
      </w:r>
      <w:proofErr w:type="spellEnd"/>
      <w:r>
        <w:t xml:space="preserve"> gradientní sestup využívá pro změnu vah pouze jeden nebo několik vzorků dat (</w:t>
      </w:r>
      <w:r w:rsidRPr="003C767A">
        <w:rPr>
          <w:i/>
          <w:iCs/>
        </w:rPr>
        <w:t>mini-</w:t>
      </w:r>
      <w:proofErr w:type="spellStart"/>
      <w:r w:rsidRPr="003C767A">
        <w:rPr>
          <w:i/>
          <w:iCs/>
        </w:rPr>
        <w:t>batch</w:t>
      </w:r>
      <w:proofErr w:type="spellEnd"/>
      <w:r>
        <w:t xml:space="preserve">), což má za </w:t>
      </w:r>
      <w:r>
        <w:lastRenderedPageBreak/>
        <w:t xml:space="preserve">následek snížení výpočetní náročnosti. </w:t>
      </w:r>
      <w:proofErr w:type="spellStart"/>
      <w:r>
        <w:t>Stochaický</w:t>
      </w:r>
      <w:proofErr w:type="spellEnd"/>
      <w:r>
        <w:t xml:space="preserve"> gradient je spolu se zpětným šířením chyby </w:t>
      </w:r>
      <w:r w:rsidR="00E85E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1C18E" wp14:editId="2D131FA6">
                <wp:simplePos x="0" y="0"/>
                <wp:positionH relativeFrom="column">
                  <wp:posOffset>1111250</wp:posOffset>
                </wp:positionH>
                <wp:positionV relativeFrom="paragraph">
                  <wp:posOffset>2393950</wp:posOffset>
                </wp:positionV>
                <wp:extent cx="37211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5226F" w14:textId="60F26161" w:rsidR="00E85EE8" w:rsidRPr="004B474C" w:rsidRDefault="00E85EE8" w:rsidP="00E85EE8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Obrázek </w:t>
                            </w:r>
                            <w:r w:rsidR="00B14ED4">
                              <w:fldChar w:fldCharType="begin"/>
                            </w:r>
                            <w:r w:rsidR="00B14ED4">
                              <w:instrText xml:space="preserve"> SEQ Obrázek \* ARABIC </w:instrText>
                            </w:r>
                            <w:r w:rsidR="00B14ED4">
                              <w:fldChar w:fldCharType="separate"/>
                            </w:r>
                            <w:r w:rsidR="00F82377">
                              <w:rPr>
                                <w:noProof/>
                              </w:rPr>
                              <w:t>3</w:t>
                            </w:r>
                            <w:r w:rsidR="00B14ED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B27FCE">
                              <w:t xml:space="preserve">Ukázka algoritmu Gradient </w:t>
                            </w:r>
                            <w:proofErr w:type="spellStart"/>
                            <w:r w:rsidRPr="00B27FCE">
                              <w:t>Descent</w:t>
                            </w:r>
                            <w:proofErr w:type="spellEnd"/>
                            <w:r w:rsidRPr="00B27FCE">
                              <w:t xml:space="preserve"> při hledání minima funkce</w:t>
                            </w:r>
                            <w:r>
                              <w:t xml:space="preserve"> [9].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1C18E" id="Text Box 6" o:spid="_x0000_s1028" type="#_x0000_t202" style="position:absolute;left:0;text-align:left;margin-left:87.5pt;margin-top:188.5pt;width:29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" stroked="f">
                <v:textbox style="mso-fit-shape-to-text:t" inset="0,0,0,0">
                  <w:txbxContent>
                    <w:p w14:paraId="33F5226F" w14:textId="60F26161" w:rsidR="00E85EE8" w:rsidRPr="004B474C" w:rsidRDefault="00E85EE8" w:rsidP="00E85EE8">
                      <w:pPr>
                        <w:pStyle w:val="Caption"/>
                        <w:rPr>
                          <w:b/>
                          <w:bCs/>
                        </w:rPr>
                      </w:pPr>
                      <w:r>
                        <w:t xml:space="preserve">Obrázek </w:t>
                      </w:r>
                      <w:r w:rsidR="00B14ED4">
                        <w:fldChar w:fldCharType="begin"/>
                      </w:r>
                      <w:r w:rsidR="00B14ED4">
                        <w:instrText xml:space="preserve"> SEQ Obrázek \* ARABIC </w:instrText>
                      </w:r>
                      <w:r w:rsidR="00B14ED4">
                        <w:fldChar w:fldCharType="separate"/>
                      </w:r>
                      <w:r w:rsidR="00F82377">
                        <w:rPr>
                          <w:noProof/>
                        </w:rPr>
                        <w:t>3</w:t>
                      </w:r>
                      <w:r w:rsidR="00B14ED4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B27FCE">
                        <w:t xml:space="preserve">Ukázka algoritmu Gradient </w:t>
                      </w:r>
                      <w:proofErr w:type="spellStart"/>
                      <w:r w:rsidRPr="00B27FCE">
                        <w:t>Descent</w:t>
                      </w:r>
                      <w:proofErr w:type="spellEnd"/>
                      <w:r w:rsidRPr="00B27FCE">
                        <w:t xml:space="preserve"> při hledání minima funkce</w:t>
                      </w:r>
                      <w:r>
                        <w:t xml:space="preserve"> [9].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5EE8">
        <w:rPr>
          <w:noProof/>
        </w:rPr>
        <w:drawing>
          <wp:anchor distT="0" distB="0" distL="114300" distR="114300" simplePos="0" relativeHeight="251664384" behindDoc="0" locked="0" layoutInCell="1" allowOverlap="1" wp14:anchorId="331C3ECF" wp14:editId="1C99287D">
            <wp:simplePos x="0" y="0"/>
            <wp:positionH relativeFrom="margin">
              <wp:align>center</wp:align>
            </wp:positionH>
            <wp:positionV relativeFrom="paragraph">
              <wp:posOffset>400094</wp:posOffset>
            </wp:positionV>
            <wp:extent cx="3721100" cy="1936750"/>
            <wp:effectExtent l="0" t="0" r="0" b="6350"/>
            <wp:wrapTopAndBottom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nejpoužívanějším algoritmem pro trénování neuronových sítí [</w:t>
      </w:r>
      <w:r w:rsidR="003C767A">
        <w:t>1</w:t>
      </w:r>
      <w:r>
        <w:t>]</w:t>
      </w:r>
      <w:r w:rsidR="003C767A"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34C41103" w14:textId="2E420B25" w:rsidR="00E85EE8" w:rsidRPr="00515A1C" w:rsidRDefault="00C14A7D" w:rsidP="00A56C6E">
      <w:proofErr w:type="spellStart"/>
      <w:r w:rsidRPr="00C14A7D">
        <w:rPr>
          <w:b/>
          <w:bCs/>
        </w:rPr>
        <w:t>Backpropagation</w:t>
      </w:r>
      <w:proofErr w:type="spellEnd"/>
      <w:r>
        <w:t xml:space="preserve"> (zpětné šíření chyby) je adaptační algoritmus, pomocí kterého lze vypočítat podíl jednotlivých neuronů na celkové chybě a upravit váhy jednotlivých neuronů tak, aby byla minimalizována chyba. Jedná se o nejrozšířenější adaptační algoritmus, který je používaný v přibližně 80 % všech aplikací neuronových sítí [</w:t>
      </w:r>
      <w:r w:rsidR="00E7439E">
        <w:t>10</w:t>
      </w:r>
      <w:r>
        <w:t>]. Samotný algoritmus se skládá ze tří, neustále se opakujících fází. Nejprve je vstupní signál šířen sítí dopředu (</w:t>
      </w:r>
      <w:proofErr w:type="spellStart"/>
      <w:r w:rsidRPr="00546587">
        <w:rPr>
          <w:i/>
          <w:iCs/>
        </w:rPr>
        <w:t>feedforward</w:t>
      </w:r>
      <w:proofErr w:type="spellEnd"/>
      <w:r>
        <w:t>), následně je chyba šířena v opačném směru</w:t>
      </w:r>
      <w:r w:rsidR="00E2756D">
        <w:t>,</w:t>
      </w:r>
      <w:r>
        <w:t xml:space="preserve"> a nakonec jsou aktualizovány jednotlivé váhy včetně </w:t>
      </w:r>
      <w:proofErr w:type="spellStart"/>
      <w:r>
        <w:t>biasů</w:t>
      </w:r>
      <w:proofErr w:type="spellEnd"/>
      <w:r>
        <w:t xml:space="preserve"> na spojeních neuronů [</w:t>
      </w:r>
      <w:r w:rsidR="00E7439E">
        <w:t>10</w:t>
      </w:r>
      <w:r>
        <w:t>]. Propagací chyby zpět do sítě dochází ke změně vah neuronů proti směru gradientu tak, aby se chybová funkce blížila minimu. Parametry sítě se upraví v závislosti na učícím kroku (</w:t>
      </w:r>
      <w:r w:rsidRPr="00546587">
        <w:rPr>
          <w:i/>
          <w:iCs/>
        </w:rPr>
        <w:t xml:space="preserve">learning </w:t>
      </w:r>
      <w:proofErr w:type="spellStart"/>
      <w:r w:rsidRPr="00546587">
        <w:rPr>
          <w:i/>
          <w:iCs/>
        </w:rPr>
        <w:t>rate</w:t>
      </w:r>
      <w:proofErr w:type="spellEnd"/>
      <w:r>
        <w:t>) a velikosti gradientu, čímž se síť trénuje. Velikost učícího kroku se může v průběhu procesu učení měnit, například skokovým zmenšením po dosažení určitého počtu iterací.</w:t>
      </w:r>
      <w:r w:rsidR="009B6798">
        <w:t xml:space="preserve"> </w:t>
      </w:r>
      <w:r w:rsidR="009B6798">
        <w:rPr>
          <w:lang w:val="en-US"/>
        </w:rPr>
        <w:t>[11]</w:t>
      </w:r>
    </w:p>
    <w:p w14:paraId="327D6933" w14:textId="606227E0" w:rsidR="00FC10F0" w:rsidRDefault="00FC10F0" w:rsidP="00A56C6E">
      <w:pPr>
        <w:pStyle w:val="Heading1"/>
      </w:pPr>
      <w:r>
        <w:t>3</w:t>
      </w:r>
      <w:r w:rsidR="007246F2">
        <w:t>. Implementace</w:t>
      </w:r>
    </w:p>
    <w:p w14:paraId="1A644E7E" w14:textId="13675E8C" w:rsidR="007246F2" w:rsidRPr="0095784A" w:rsidRDefault="001E517A" w:rsidP="00A56C6E">
      <w:r>
        <w:t xml:space="preserve">Jako </w:t>
      </w:r>
      <w:r w:rsidR="007F41D3">
        <w:t xml:space="preserve">zadaný </w:t>
      </w:r>
      <w:r>
        <w:t>problém pro neuronovou síť byla zvolena klasifikace obrazových dat</w:t>
      </w:r>
      <w:r w:rsidR="007F41D3">
        <w:t xml:space="preserve">. </w:t>
      </w:r>
      <w:r w:rsidR="00A974ED">
        <w:t>Konkrétně byla síť natrénována a testována pro klasifikaci číslic z </w:t>
      </w:r>
      <w:proofErr w:type="spellStart"/>
      <w:r w:rsidR="00A974ED">
        <w:t>datasetu</w:t>
      </w:r>
      <w:proofErr w:type="spellEnd"/>
      <w:r w:rsidR="00A974ED">
        <w:t xml:space="preserve"> MNIST</w:t>
      </w:r>
      <w:r w:rsidR="00CE1AA4">
        <w:t xml:space="preserve">, nicméně síť je schopná pracovat s libovolným </w:t>
      </w:r>
      <w:proofErr w:type="spellStart"/>
      <w:r w:rsidR="00CE1AA4">
        <w:t>datasetem</w:t>
      </w:r>
      <w:proofErr w:type="spellEnd"/>
      <w:r w:rsidR="00CE1AA4">
        <w:t xml:space="preserve">. Implementace byla realizována bez použití frameworků pro </w:t>
      </w:r>
      <w:r w:rsidR="004B7206">
        <w:t>pracování s neuronovými sítěmi a z tohoto důvodu je doporučeno pracovat s</w:t>
      </w:r>
      <w:r w:rsidR="00D41F8F">
        <w:t xml:space="preserve">e vstupními daty menších rozměrů. U větších vstupních dat se výpočty sítě značně </w:t>
      </w:r>
      <w:r w:rsidR="00D41F8F" w:rsidRPr="0095784A">
        <w:t>prodlužují z důvodu nízké optimalizace</w:t>
      </w:r>
      <w:r w:rsidR="008E159F" w:rsidRPr="0095784A">
        <w:t xml:space="preserve"> a absence akcelerace výpočtů na GPU.</w:t>
      </w:r>
    </w:p>
    <w:p w14:paraId="7FA2EEDB" w14:textId="7BD5FF97" w:rsidR="00FC6A3E" w:rsidRDefault="00FC6A3E" w:rsidP="00A56C6E">
      <w:r w:rsidRPr="0095784A">
        <w:t xml:space="preserve">Implementace </w:t>
      </w:r>
      <w:r w:rsidR="005C2195">
        <w:t xml:space="preserve">samotné </w:t>
      </w:r>
      <w:r w:rsidR="0095784A" w:rsidRPr="0095784A">
        <w:t xml:space="preserve">sítě se nachází v souboru </w:t>
      </w:r>
      <w:r w:rsidR="0095784A" w:rsidRPr="0095784A">
        <w:rPr>
          <w:i/>
          <w:iCs/>
        </w:rPr>
        <w:t>network.py.</w:t>
      </w:r>
      <w:r w:rsidR="0095784A" w:rsidRPr="0095784A">
        <w:t xml:space="preserve"> Tento soubor </w:t>
      </w:r>
      <w:r w:rsidR="0095784A">
        <w:t xml:space="preserve">obsahuje </w:t>
      </w:r>
      <w:r w:rsidR="00500AFF">
        <w:t>funkce pro načtení a</w:t>
      </w:r>
      <w:r w:rsidR="00B55BC5">
        <w:t> </w:t>
      </w:r>
      <w:r w:rsidR="00500AFF">
        <w:t xml:space="preserve">uložení natrénovaného modelu na disk. Z důvodu delšího trénovacího času je vhodné využít </w:t>
      </w:r>
      <w:proofErr w:type="spellStart"/>
      <w:r w:rsidR="00500AFF">
        <w:t>předtrénovaný</w:t>
      </w:r>
      <w:proofErr w:type="spellEnd"/>
      <w:r w:rsidR="00500AFF">
        <w:t xml:space="preserve"> </w:t>
      </w:r>
      <w:r w:rsidR="00FC3E86">
        <w:t xml:space="preserve">model uložený na disku. V souboru se dále nachází samotná třída </w:t>
      </w:r>
      <w:r w:rsidR="00413CAC">
        <w:t>zahrnující síť (</w:t>
      </w:r>
      <w:proofErr w:type="spellStart"/>
      <w:r w:rsidR="00413CAC">
        <w:rPr>
          <w:i/>
          <w:iCs/>
        </w:rPr>
        <w:t>class</w:t>
      </w:r>
      <w:proofErr w:type="spellEnd"/>
      <w:r w:rsidR="00413CAC">
        <w:rPr>
          <w:i/>
          <w:iCs/>
        </w:rPr>
        <w:t xml:space="preserve"> </w:t>
      </w:r>
      <w:proofErr w:type="gramStart"/>
      <w:r w:rsidR="00413CAC">
        <w:rPr>
          <w:i/>
          <w:iCs/>
        </w:rPr>
        <w:t>Network</w:t>
      </w:r>
      <w:r w:rsidR="00B55BC5">
        <w:rPr>
          <w:i/>
          <w:iCs/>
        </w:rPr>
        <w:t>(</w:t>
      </w:r>
      <w:proofErr w:type="gramEnd"/>
      <w:r w:rsidR="00B55BC5">
        <w:rPr>
          <w:i/>
          <w:iCs/>
        </w:rPr>
        <w:t xml:space="preserve">) </w:t>
      </w:r>
      <w:r w:rsidR="00413CAC">
        <w:t>)</w:t>
      </w:r>
      <w:r w:rsidR="000574AA">
        <w:t>, obsahující především odkaz na jednotlivé vrstvy a metody pro učení sítě.</w:t>
      </w:r>
    </w:p>
    <w:p w14:paraId="102EA5B7" w14:textId="66F3EF5C" w:rsidR="000574AA" w:rsidRDefault="000574AA" w:rsidP="00A56C6E">
      <w:r w:rsidRPr="00F6393E">
        <w:rPr>
          <w:b/>
          <w:bCs/>
        </w:rPr>
        <w:t>Konvoluční vrstva</w:t>
      </w:r>
      <w:r>
        <w:t xml:space="preserve"> je implementována </w:t>
      </w:r>
      <w:r w:rsidR="007E6F34">
        <w:t xml:space="preserve">s kernelem s rozměry 3x3, pro krok konvoluce byla zvolena hodnota jedna. </w:t>
      </w:r>
      <w:r w:rsidR="00F6393E">
        <w:t>Počet filtrů vrstvy lze nastavit parametrem v konstruktoru vrstvy.</w:t>
      </w:r>
      <w:r w:rsidR="00000672">
        <w:t xml:space="preserve"> Konvoluční vrstva v této implementaci nevyužívá </w:t>
      </w:r>
      <w:proofErr w:type="spellStart"/>
      <w:r w:rsidR="00000672">
        <w:t>padding</w:t>
      </w:r>
      <w:proofErr w:type="spellEnd"/>
      <w:r w:rsidR="00000672">
        <w:t>, data jsou tak při dopředném průchodu zmenšena.</w:t>
      </w:r>
      <w:r w:rsidR="00BE4691">
        <w:t xml:space="preserve"> </w:t>
      </w:r>
      <w:r w:rsidR="00A6113D">
        <w:t xml:space="preserve">Pro </w:t>
      </w:r>
      <w:proofErr w:type="spellStart"/>
      <w:r w:rsidR="00230621">
        <w:t>dataset</w:t>
      </w:r>
      <w:proofErr w:type="spellEnd"/>
      <w:r w:rsidR="00230621">
        <w:t xml:space="preserve"> MNIST je rozměr vstupního vektoru 28x28. </w:t>
      </w:r>
      <w:r w:rsidR="00BE4691">
        <w:t xml:space="preserve">Implementaci </w:t>
      </w:r>
      <w:r w:rsidR="00230621">
        <w:t xml:space="preserve">vrstvy </w:t>
      </w:r>
      <w:r w:rsidR="00BE4691">
        <w:t xml:space="preserve">lze nalézt ve třídě </w:t>
      </w:r>
      <w:r w:rsidR="00532B5F">
        <w:rPr>
          <w:i/>
          <w:iCs/>
        </w:rPr>
        <w:t>Conv3x3</w:t>
      </w:r>
      <w:r w:rsidR="00532B5F">
        <w:t xml:space="preserve"> v souboru </w:t>
      </w:r>
      <w:r w:rsidR="00532B5F">
        <w:rPr>
          <w:i/>
          <w:iCs/>
        </w:rPr>
        <w:t>network.py</w:t>
      </w:r>
      <w:r w:rsidR="00532B5F">
        <w:t xml:space="preserve">. </w:t>
      </w:r>
    </w:p>
    <w:p w14:paraId="3FBA4FD5" w14:textId="3D6C0ACE" w:rsidR="00397C5E" w:rsidRDefault="00397C5E" w:rsidP="00A56C6E">
      <w:r>
        <w:rPr>
          <w:b/>
          <w:bCs/>
        </w:rPr>
        <w:t xml:space="preserve">Max </w:t>
      </w:r>
      <w:proofErr w:type="spellStart"/>
      <w:r>
        <w:rPr>
          <w:b/>
          <w:bCs/>
        </w:rPr>
        <w:t>Pooling</w:t>
      </w:r>
      <w:proofErr w:type="spellEnd"/>
      <w:r>
        <w:rPr>
          <w:b/>
          <w:bCs/>
        </w:rPr>
        <w:t xml:space="preserve"> vrstva </w:t>
      </w:r>
      <w:r>
        <w:t>je naimplementovaná s</w:t>
      </w:r>
      <w:r w:rsidR="00751376">
        <w:t> rozměry vstupních polí 2x2, velikost dat je tedy zmenšena na čtvrtinu (na polovinu v</w:t>
      </w:r>
      <w:r w:rsidR="00246487">
        <w:t>e dvou</w:t>
      </w:r>
      <w:r w:rsidR="00751376">
        <w:t xml:space="preserve"> rozměr</w:t>
      </w:r>
      <w:r w:rsidR="00246487">
        <w:t>ech</w:t>
      </w:r>
      <w:r w:rsidR="00751376">
        <w:t>)</w:t>
      </w:r>
      <w:r w:rsidR="00246487">
        <w:t xml:space="preserve">. </w:t>
      </w:r>
      <w:r w:rsidR="00F346DD">
        <w:t xml:space="preserve">Tato vrstva samotná neobsahuje žádné váhy ani </w:t>
      </w:r>
      <w:proofErr w:type="spellStart"/>
      <w:r w:rsidR="00F346DD">
        <w:t>biasy</w:t>
      </w:r>
      <w:proofErr w:type="spellEnd"/>
      <w:r w:rsidR="00F346DD">
        <w:t xml:space="preserve">, a není z tohoto důvodu </w:t>
      </w:r>
      <w:proofErr w:type="spellStart"/>
      <w:r w:rsidR="00F346DD">
        <w:t>trénovatelná</w:t>
      </w:r>
      <w:proofErr w:type="spellEnd"/>
      <w:r w:rsidR="00F346DD">
        <w:t xml:space="preserve">. </w:t>
      </w:r>
      <w:r w:rsidR="000C61FC">
        <w:t xml:space="preserve">Po </w:t>
      </w:r>
      <w:proofErr w:type="spellStart"/>
      <w:r w:rsidR="000C61FC">
        <w:t>pooling</w:t>
      </w:r>
      <w:proofErr w:type="spellEnd"/>
      <w:r w:rsidR="000C61FC">
        <w:t xml:space="preserve"> vrstvě následuje </w:t>
      </w:r>
      <w:proofErr w:type="spellStart"/>
      <w:r w:rsidR="000C61FC">
        <w:t>ReLU</w:t>
      </w:r>
      <w:proofErr w:type="spellEnd"/>
      <w:r w:rsidR="000C61FC">
        <w:t xml:space="preserve"> aktivační funkce. Implementace </w:t>
      </w:r>
      <w:r w:rsidR="00903F93">
        <w:t xml:space="preserve">této </w:t>
      </w:r>
      <w:r w:rsidR="00903F93">
        <w:lastRenderedPageBreak/>
        <w:t xml:space="preserve">vrstvy je ve třídě </w:t>
      </w:r>
      <w:proofErr w:type="spellStart"/>
      <w:r w:rsidR="00903F93">
        <w:rPr>
          <w:i/>
          <w:iCs/>
        </w:rPr>
        <w:t>MaxPool</w:t>
      </w:r>
      <w:proofErr w:type="spellEnd"/>
      <w:r w:rsidR="00903F93">
        <w:rPr>
          <w:i/>
          <w:iCs/>
          <w:lang w:val="en-US"/>
        </w:rPr>
        <w:t>2x2</w:t>
      </w:r>
      <w:r w:rsidR="00903F93">
        <w:t xml:space="preserve"> v souboru </w:t>
      </w:r>
      <w:r w:rsidR="005E1045">
        <w:rPr>
          <w:i/>
          <w:iCs/>
        </w:rPr>
        <w:t>network.py</w:t>
      </w:r>
      <w:r w:rsidR="005E1045">
        <w:rPr>
          <w:i/>
          <w:iCs/>
          <w:lang w:val="en-US"/>
        </w:rPr>
        <w:t>,</w:t>
      </w:r>
      <w:r w:rsidR="005E1045">
        <w:rPr>
          <w:lang w:val="en-US"/>
        </w:rPr>
        <w:t xml:space="preserve"> </w:t>
      </w:r>
      <w:proofErr w:type="spellStart"/>
      <w:r w:rsidR="005E1045">
        <w:rPr>
          <w:lang w:val="en-US"/>
        </w:rPr>
        <w:t>funkce</w:t>
      </w:r>
      <w:proofErr w:type="spellEnd"/>
      <w:r w:rsidR="005E1045">
        <w:rPr>
          <w:lang w:val="en-US"/>
        </w:rPr>
        <w:t xml:space="preserve"> </w:t>
      </w:r>
      <w:proofErr w:type="spellStart"/>
      <w:r w:rsidR="005E1045">
        <w:rPr>
          <w:lang w:val="en-US"/>
        </w:rPr>
        <w:t>ReLU</w:t>
      </w:r>
      <w:proofErr w:type="spellEnd"/>
      <w:r w:rsidR="005E1045">
        <w:rPr>
          <w:lang w:val="en-US"/>
        </w:rPr>
        <w:t xml:space="preserve"> je </w:t>
      </w:r>
      <w:r w:rsidR="005E1045">
        <w:t xml:space="preserve">implementována v souboru </w:t>
      </w:r>
      <w:r w:rsidR="005E1045">
        <w:rPr>
          <w:i/>
          <w:iCs/>
        </w:rPr>
        <w:t>activations.py</w:t>
      </w:r>
      <w:r w:rsidR="005E1045">
        <w:t>.</w:t>
      </w:r>
    </w:p>
    <w:p w14:paraId="74E74491" w14:textId="10E938E1" w:rsidR="004123FC" w:rsidRDefault="007526B4" w:rsidP="00A56C6E">
      <w:proofErr w:type="spellStart"/>
      <w:r>
        <w:rPr>
          <w:b/>
          <w:bCs/>
        </w:rPr>
        <w:t>Softmax</w:t>
      </w:r>
      <w:proofErr w:type="spellEnd"/>
      <w:r>
        <w:rPr>
          <w:b/>
          <w:bCs/>
        </w:rPr>
        <w:t xml:space="preserve"> vrstva</w:t>
      </w:r>
      <w:r>
        <w:t xml:space="preserve"> je souhrnný název pro plně propojenou vrstvu následovanou aktivační funkcí </w:t>
      </w:r>
      <w:proofErr w:type="spellStart"/>
      <w:r>
        <w:t>softmax</w:t>
      </w:r>
      <w:proofErr w:type="spellEnd"/>
      <w:r>
        <w:t xml:space="preserve">. </w:t>
      </w:r>
      <w:r w:rsidR="00324503">
        <w:t>Při dopředném průchodu jsou vynásobeny vstupní hodnoty s</w:t>
      </w:r>
      <w:r w:rsidR="00F327E2">
        <w:t> </w:t>
      </w:r>
      <w:r w:rsidR="00324503">
        <w:t>váham</w:t>
      </w:r>
      <w:r w:rsidR="00F327E2">
        <w:t xml:space="preserve">i a suma těchto hodno je předána aktivaci. Aktivace </w:t>
      </w:r>
      <w:proofErr w:type="spellStart"/>
      <w:r w:rsidR="00F327E2">
        <w:t>softmax</w:t>
      </w:r>
      <w:proofErr w:type="spellEnd"/>
      <w:r w:rsidR="00F327E2">
        <w:t xml:space="preserve"> zaručí, že výstupní hodnoty odpovídají </w:t>
      </w:r>
      <w:r w:rsidR="00106440">
        <w:t>pravděpodobnosti příslušnosti do dané třídy. Tato v</w:t>
      </w:r>
      <w:r w:rsidR="007052CF">
        <w:t>r</w:t>
      </w:r>
      <w:r w:rsidR="00106440">
        <w:t xml:space="preserve">stva má </w:t>
      </w:r>
      <w:r w:rsidR="00A6113D">
        <w:t>deset neuronů</w:t>
      </w:r>
      <w:r w:rsidR="00A6113D">
        <w:rPr>
          <w:lang w:val="en-US"/>
        </w:rPr>
        <w:t xml:space="preserve"> </w:t>
      </w:r>
      <w:r w:rsidR="00A6113D">
        <w:t xml:space="preserve">(pro </w:t>
      </w:r>
      <w:proofErr w:type="spellStart"/>
      <w:r w:rsidR="00A6113D">
        <w:t>dataset</w:t>
      </w:r>
      <w:proofErr w:type="spellEnd"/>
      <w:r w:rsidR="00A6113D">
        <w:t xml:space="preserve"> MNIST), kde každý neuron odpovídá jedné třídě.</w:t>
      </w:r>
    </w:p>
    <w:p w14:paraId="562107C4" w14:textId="4C3DC7E9" w:rsidR="001066A4" w:rsidRPr="00A6113D" w:rsidRDefault="00B312C2" w:rsidP="00A56C6E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0C08E2E7" wp14:editId="2F2E0FE9">
            <wp:simplePos x="0" y="0"/>
            <wp:positionH relativeFrom="margin">
              <wp:align>center</wp:align>
            </wp:positionH>
            <wp:positionV relativeFrom="paragraph">
              <wp:posOffset>268289</wp:posOffset>
            </wp:positionV>
            <wp:extent cx="5068570" cy="1305560"/>
            <wp:effectExtent l="0" t="0" r="0" b="8890"/>
            <wp:wrapTopAndBottom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6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D0E79" wp14:editId="7D5D904B">
                <wp:simplePos x="0" y="0"/>
                <wp:positionH relativeFrom="column">
                  <wp:posOffset>180975</wp:posOffset>
                </wp:positionH>
                <wp:positionV relativeFrom="paragraph">
                  <wp:posOffset>1688465</wp:posOffset>
                </wp:positionV>
                <wp:extent cx="558038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1A6660" w14:textId="1844DAF2" w:rsidR="001066A4" w:rsidRPr="00D027ED" w:rsidRDefault="001066A4" w:rsidP="001066A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B14ED4">
                              <w:fldChar w:fldCharType="begin"/>
                            </w:r>
                            <w:r w:rsidR="00B14ED4">
                              <w:instrText xml:space="preserve"> SEQ Obrázek \* ARABIC </w:instrText>
                            </w:r>
                            <w:r w:rsidR="00B14ED4">
                              <w:fldChar w:fldCharType="separate"/>
                            </w:r>
                            <w:r w:rsidR="00F82377">
                              <w:rPr>
                                <w:noProof/>
                              </w:rPr>
                              <w:t>4</w:t>
                            </w:r>
                            <w:r w:rsidR="00B14ED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Architektura sítě.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D0E79" id="Text Box 8" o:spid="_x0000_s1029" type="#_x0000_t202" style="position:absolute;left:0;text-align:left;margin-left:14.25pt;margin-top:132.95pt;width:439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" stroked="f">
                <v:textbox style="mso-fit-shape-to-text:t" inset="0,0,0,0">
                  <w:txbxContent>
                    <w:p w14:paraId="731A6660" w14:textId="1844DAF2" w:rsidR="001066A4" w:rsidRPr="00D027ED" w:rsidRDefault="001066A4" w:rsidP="001066A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B14ED4">
                        <w:fldChar w:fldCharType="begin"/>
                      </w:r>
                      <w:r w:rsidR="00B14ED4">
                        <w:instrText xml:space="preserve"> SEQ Obrázek \* ARABIC </w:instrText>
                      </w:r>
                      <w:r w:rsidR="00B14ED4">
                        <w:fldChar w:fldCharType="separate"/>
                      </w:r>
                      <w:r w:rsidR="00F82377">
                        <w:rPr>
                          <w:noProof/>
                        </w:rPr>
                        <w:t>4</w:t>
                      </w:r>
                      <w:r w:rsidR="00B14ED4">
                        <w:rPr>
                          <w:noProof/>
                        </w:rPr>
                        <w:fldChar w:fldCharType="end"/>
                      </w:r>
                      <w:r>
                        <w:t>: Architektura sítě.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99E89C" w14:textId="7779DA62" w:rsidR="007246F2" w:rsidRDefault="007246F2" w:rsidP="00A56C6E">
      <w:pPr>
        <w:pStyle w:val="Heading1"/>
      </w:pPr>
      <w:r>
        <w:t xml:space="preserve">4. </w:t>
      </w:r>
      <w:r w:rsidR="00A9078D">
        <w:t>Trénování a výsledky</w:t>
      </w:r>
    </w:p>
    <w:p w14:paraId="1D91464F" w14:textId="64BA8FE0" w:rsidR="00A9078D" w:rsidRDefault="00C14D19" w:rsidP="00A56C6E">
      <w:r>
        <w:t xml:space="preserve">Jako </w:t>
      </w:r>
      <w:r w:rsidR="005457E3">
        <w:t>úloha demonstrující činnost sítě byla zvolena klasifikace číslic z </w:t>
      </w:r>
      <w:proofErr w:type="spellStart"/>
      <w:r w:rsidR="005457E3">
        <w:t>datasetu</w:t>
      </w:r>
      <w:proofErr w:type="spellEnd"/>
      <w:r w:rsidR="005457E3">
        <w:t xml:space="preserve"> MNIST. Tento </w:t>
      </w:r>
      <w:proofErr w:type="spellStart"/>
      <w:r w:rsidR="005457E3">
        <w:t>dataset</w:t>
      </w:r>
      <w:proofErr w:type="spellEnd"/>
      <w:r w:rsidR="005457E3">
        <w:t xml:space="preserve"> obsahuje 60000 </w:t>
      </w:r>
      <w:r w:rsidR="00A20E66">
        <w:t xml:space="preserve">obrazců číslic pro učení a 10000 pro testování. Testovací </w:t>
      </w:r>
      <w:proofErr w:type="spellStart"/>
      <w:r w:rsidR="00A20E66">
        <w:t>dataset</w:t>
      </w:r>
      <w:proofErr w:type="spellEnd"/>
      <w:r w:rsidR="00A20E66">
        <w:t xml:space="preserve"> byl dále rozdělen</w:t>
      </w:r>
      <w:r w:rsidR="000D65D2">
        <w:t xml:space="preserve"> v poměru 9:1 na testovací a validační část.</w:t>
      </w:r>
      <w:r w:rsidR="00394A2D">
        <w:t xml:space="preserve"> Při učení byla hodnota učícího kroku zvolena jako 0,005. </w:t>
      </w:r>
      <w:r w:rsidR="00957F04">
        <w:t xml:space="preserve">Trénování proběhlo přes celý </w:t>
      </w:r>
      <w:proofErr w:type="spellStart"/>
      <w:r w:rsidR="00957F04">
        <w:t>dataset</w:t>
      </w:r>
      <w:proofErr w:type="spellEnd"/>
      <w:r w:rsidR="00837FBF">
        <w:t xml:space="preserve"> s jednou epochou.</w:t>
      </w:r>
      <w:r w:rsidR="00A20E66">
        <w:t xml:space="preserve"> </w:t>
      </w:r>
      <w:r w:rsidR="004A08D2">
        <w:t xml:space="preserve"> </w:t>
      </w:r>
      <w:r w:rsidR="00BC764D">
        <w:t xml:space="preserve">Před trénováním byly hodnoty </w:t>
      </w:r>
      <w:proofErr w:type="spellStart"/>
      <w:r w:rsidR="00BC764D">
        <w:t>datasetu</w:t>
      </w:r>
      <w:proofErr w:type="spellEnd"/>
      <w:r w:rsidR="00BC764D">
        <w:t xml:space="preserve"> převedeny z rozsahu 0 až 255 na interval (-0,5</w:t>
      </w:r>
      <w:r w:rsidR="001E2A31">
        <w:t>; 0,5</w:t>
      </w:r>
      <w:r w:rsidR="00BC764D">
        <w:t>)</w:t>
      </w:r>
      <w:r w:rsidR="001E2A31">
        <w:t xml:space="preserve">. Jelikož obsahuje </w:t>
      </w:r>
      <w:proofErr w:type="spellStart"/>
      <w:r w:rsidR="001E2A31">
        <w:t>dataset</w:t>
      </w:r>
      <w:proofErr w:type="spellEnd"/>
      <w:r w:rsidR="001E2A31">
        <w:t xml:space="preserve"> je jeden kanál, je vstup do sítě dvoudimenzionální.</w:t>
      </w:r>
    </w:p>
    <w:p w14:paraId="52A3F703" w14:textId="538DFCCC" w:rsidR="00304B7C" w:rsidRPr="001A3C3B" w:rsidRDefault="008A4C1B" w:rsidP="00A56C6E">
      <w:r>
        <w:t xml:space="preserve">Po trénování nad celým </w:t>
      </w:r>
      <w:proofErr w:type="spellStart"/>
      <w:r>
        <w:t>datasetem</w:t>
      </w:r>
      <w:proofErr w:type="spellEnd"/>
      <w:r>
        <w:t xml:space="preserve"> </w:t>
      </w:r>
      <w:proofErr w:type="spellStart"/>
      <w:r>
        <w:t>problěhla</w:t>
      </w:r>
      <w:proofErr w:type="spellEnd"/>
      <w:r>
        <w:t xml:space="preserve"> e</w:t>
      </w:r>
      <w:r w:rsidR="004A3F4B">
        <w:t xml:space="preserve">valuace sítě </w:t>
      </w:r>
      <w:r>
        <w:t xml:space="preserve">(úspěšnost nad </w:t>
      </w:r>
      <w:r w:rsidR="004A3F4B">
        <w:t>10000 obrázky</w:t>
      </w:r>
      <w:r>
        <w:t>)</w:t>
      </w:r>
      <w:r w:rsidR="004A3F4B">
        <w:t>. Síť predikovala správnou číslici v 96,6 % případů.</w:t>
      </w:r>
      <w:r>
        <w:t xml:space="preserve"> Tento model je uložen v souboru </w:t>
      </w:r>
      <w:proofErr w:type="spellStart"/>
      <w:r w:rsidR="001A3C3B">
        <w:rPr>
          <w:i/>
          <w:iCs/>
          <w:lang w:val="en-US"/>
        </w:rPr>
        <w:t>model_</w:t>
      </w:r>
      <w:proofErr w:type="gramStart"/>
      <w:r w:rsidR="001A3C3B">
        <w:rPr>
          <w:i/>
          <w:iCs/>
          <w:lang w:val="en-US"/>
        </w:rPr>
        <w:t>proper.pckl</w:t>
      </w:r>
      <w:proofErr w:type="spellEnd"/>
      <w:proofErr w:type="gramEnd"/>
      <w:r w:rsidR="001A3C3B">
        <w:rPr>
          <w:i/>
          <w:iCs/>
        </w:rPr>
        <w:t xml:space="preserve"> </w:t>
      </w:r>
      <w:r w:rsidR="001A3C3B">
        <w:t xml:space="preserve"> a tento soubor je také použit</w:t>
      </w:r>
      <w:r w:rsidR="00147000">
        <w:t xml:space="preserve"> při spuštění programu bez parametru --</w:t>
      </w:r>
      <w:proofErr w:type="spellStart"/>
      <w:r w:rsidR="00147000">
        <w:t>train</w:t>
      </w:r>
      <w:proofErr w:type="spellEnd"/>
      <w:r w:rsidR="00147000">
        <w:t>.</w:t>
      </w:r>
    </w:p>
    <w:p w14:paraId="11DB8361" w14:textId="1EC83634" w:rsidR="005427A2" w:rsidRDefault="007B423A" w:rsidP="007B423A">
      <w:pPr>
        <w:pStyle w:val="Heading1"/>
      </w:pPr>
      <w:r>
        <w:t>5. Instalace</w:t>
      </w:r>
    </w:p>
    <w:p w14:paraId="6C0A3E41" w14:textId="421A0FCA" w:rsidR="007B423A" w:rsidRDefault="00D563DC" w:rsidP="007B423A">
      <w:r>
        <w:t>Běh programu byl testován na serveru Merlin.</w:t>
      </w:r>
      <w:r w:rsidR="00176CEA">
        <w:t xml:space="preserve"> Po rozbalení arch</w:t>
      </w:r>
      <w:r w:rsidR="00CC141E">
        <w:t>í</w:t>
      </w:r>
      <w:r w:rsidR="00176CEA">
        <w:t>v</w:t>
      </w:r>
      <w:r w:rsidR="00CC141E">
        <w:t>u</w:t>
      </w:r>
      <w:r w:rsidR="00176CEA">
        <w:t xml:space="preserve"> je nutné stáhnout </w:t>
      </w:r>
      <w:proofErr w:type="spellStart"/>
      <w:r w:rsidR="00176CEA">
        <w:t>dataset</w:t>
      </w:r>
      <w:proofErr w:type="spellEnd"/>
      <w:r w:rsidR="00176CEA">
        <w:t xml:space="preserve"> MNIST (z</w:t>
      </w:r>
      <w:r w:rsidR="00CC141E">
        <w:t> </w:t>
      </w:r>
      <w:r w:rsidR="00176CEA">
        <w:t>důvodu velikosti není k projektu přiložen)</w:t>
      </w:r>
      <w:r w:rsidR="00F91673">
        <w:t xml:space="preserve"> a rozbalit jej do složky </w:t>
      </w:r>
      <w:r w:rsidR="00F91673">
        <w:rPr>
          <w:i/>
          <w:iCs/>
        </w:rPr>
        <w:t>/</w:t>
      </w:r>
      <w:proofErr w:type="spellStart"/>
      <w:r w:rsidR="00F91673">
        <w:rPr>
          <w:i/>
          <w:iCs/>
        </w:rPr>
        <w:t>dataset</w:t>
      </w:r>
      <w:proofErr w:type="spellEnd"/>
      <w:r w:rsidR="00F91673">
        <w:rPr>
          <w:i/>
          <w:iCs/>
          <w:lang w:val="en-US"/>
        </w:rPr>
        <w:t>.</w:t>
      </w:r>
      <w:r w:rsidR="00E47C08">
        <w:rPr>
          <w:lang w:val="en-US"/>
        </w:rPr>
        <w:t xml:space="preserve"> </w:t>
      </w:r>
      <w:proofErr w:type="spellStart"/>
      <w:r w:rsidR="00E47C08">
        <w:rPr>
          <w:lang w:val="en-US"/>
        </w:rPr>
        <w:t>Spu</w:t>
      </w:r>
      <w:r w:rsidR="00E47C08">
        <w:t>štění</w:t>
      </w:r>
      <w:proofErr w:type="spellEnd"/>
      <w:r w:rsidR="00E47C08">
        <w:t xml:space="preserve"> programu potom </w:t>
      </w:r>
      <w:r w:rsidR="00445368">
        <w:t>z hlavní složky projektu provedete příkazem:</w:t>
      </w:r>
    </w:p>
    <w:p w14:paraId="7AEAB143" w14:textId="5F932B88" w:rsidR="00445368" w:rsidRPr="00424AA4" w:rsidRDefault="00445368" w:rsidP="007B423A">
      <w:pPr>
        <w:rPr>
          <w:rFonts w:ascii="Consolas" w:hAnsi="Consolas"/>
        </w:rPr>
      </w:pPr>
      <w:r>
        <w:tab/>
      </w:r>
      <w:r w:rsidRPr="00424AA4">
        <w:rPr>
          <w:rFonts w:ascii="Consolas" w:hAnsi="Consolas"/>
        </w:rPr>
        <w:t>python3 main.py</w:t>
      </w:r>
    </w:p>
    <w:p w14:paraId="2BF9F7FE" w14:textId="3EC12364" w:rsidR="00445368" w:rsidRDefault="00FE63E5" w:rsidP="007B423A">
      <w:r>
        <w:t>což spustí program bez trénování. Dojde pouze k načtení modelu z disku a proběhne jeho evaluace. Pro trénování modelu od nuly spusťte</w:t>
      </w:r>
      <w:r w:rsidR="00286F46">
        <w:t xml:space="preserve"> program s parametrem --</w:t>
      </w:r>
      <w:proofErr w:type="spellStart"/>
      <w:r w:rsidR="00286F46">
        <w:t>train</w:t>
      </w:r>
      <w:proofErr w:type="spellEnd"/>
      <w:r w:rsidR="00286F46">
        <w:t xml:space="preserve"> a specifikujte počet epoch:</w:t>
      </w:r>
    </w:p>
    <w:p w14:paraId="13EC1C72" w14:textId="32DF7257" w:rsidR="00286F46" w:rsidRPr="00424AA4" w:rsidRDefault="00286F46" w:rsidP="007B423A">
      <w:pPr>
        <w:rPr>
          <w:rFonts w:ascii="Consolas" w:hAnsi="Consolas"/>
        </w:rPr>
      </w:pPr>
      <w:r>
        <w:tab/>
      </w:r>
      <w:r w:rsidR="00B0772D" w:rsidRPr="00424AA4">
        <w:rPr>
          <w:rFonts w:ascii="Consolas" w:hAnsi="Consolas"/>
        </w:rPr>
        <w:t>python3 main.py --</w:t>
      </w:r>
      <w:proofErr w:type="spellStart"/>
      <w:r w:rsidR="00B0772D" w:rsidRPr="00424AA4">
        <w:rPr>
          <w:rFonts w:ascii="Consolas" w:hAnsi="Consolas"/>
        </w:rPr>
        <w:t>train</w:t>
      </w:r>
      <w:proofErr w:type="spellEnd"/>
      <w:r w:rsidR="00B0772D" w:rsidRPr="00424AA4">
        <w:rPr>
          <w:rFonts w:ascii="Consolas" w:hAnsi="Consolas"/>
        </w:rPr>
        <w:t xml:space="preserve"> 10</w:t>
      </w:r>
    </w:p>
    <w:p w14:paraId="413238FD" w14:textId="201CDCE8" w:rsidR="00B0772D" w:rsidRDefault="00B0772D" w:rsidP="007B423A">
      <w:r>
        <w:t xml:space="preserve">Tento příkaz natrénuje síť během desíti epoch a </w:t>
      </w:r>
      <w:r w:rsidR="000D27B7">
        <w:t xml:space="preserve">výsledný model uloží na disk. Mějte na paměti, že při učení sítě na serveru Merlin </w:t>
      </w:r>
      <w:r w:rsidR="00362A31">
        <w:t>delší trénování překročí maximální povolenou kvótu času na procesoru a server proces ukončí předčasně.</w:t>
      </w:r>
    </w:p>
    <w:p w14:paraId="0E536722" w14:textId="59C34980" w:rsidR="00703342" w:rsidRPr="00703342" w:rsidRDefault="00703342" w:rsidP="007B423A">
      <w:r>
        <w:t>Celý proces instalace a</w:t>
      </w:r>
      <w:r w:rsidR="00424AA4">
        <w:t xml:space="preserve"> návod na spuštění </w:t>
      </w:r>
      <w:r>
        <w:t xml:space="preserve">je shrnut v souboru </w:t>
      </w:r>
      <w:r>
        <w:rPr>
          <w:i/>
          <w:iCs/>
        </w:rPr>
        <w:t>readme.txt</w:t>
      </w:r>
      <w:r>
        <w:t xml:space="preserve"> přiloženém v archívu projektu.</w:t>
      </w:r>
    </w:p>
    <w:p w14:paraId="7EF9ED8B" w14:textId="19BABB1C" w:rsidR="00A9078D" w:rsidRDefault="007B423A" w:rsidP="00A56C6E">
      <w:pPr>
        <w:pStyle w:val="Heading1"/>
      </w:pPr>
      <w:r>
        <w:lastRenderedPageBreak/>
        <w:t>6</w:t>
      </w:r>
      <w:r w:rsidR="00A9078D">
        <w:t>. Závěr</w:t>
      </w:r>
    </w:p>
    <w:p w14:paraId="6C855AC3" w14:textId="22DFD2B9" w:rsidR="00A9078D" w:rsidRDefault="000823BC" w:rsidP="00A56C6E">
      <w:r>
        <w:t xml:space="preserve">V tomto projektu byla vytvořena implementace konvoluční sítě bez použití frameworků. Výsledná síť </w:t>
      </w:r>
      <w:r w:rsidR="000C59F8">
        <w:t>byla natrénována na klasifikaci číslic z </w:t>
      </w:r>
      <w:proofErr w:type="spellStart"/>
      <w:r w:rsidR="000C59F8">
        <w:t>datasetu</w:t>
      </w:r>
      <w:proofErr w:type="spellEnd"/>
      <w:r w:rsidR="000C59F8">
        <w:t xml:space="preserve"> MNIST. Při evaluaci dosáhla úspěšnosti</w:t>
      </w:r>
      <w:r w:rsidR="004A08D2">
        <w:t xml:space="preserve"> </w:t>
      </w:r>
      <w:r w:rsidR="00B50028">
        <w:t xml:space="preserve">v </w:t>
      </w:r>
      <w:r w:rsidR="00147000">
        <w:t xml:space="preserve">96,6 </w:t>
      </w:r>
      <w:r w:rsidR="00B50028">
        <w:t>procentech případů.</w:t>
      </w:r>
    </w:p>
    <w:p w14:paraId="7FA3CB36" w14:textId="77777777" w:rsidR="007A6A42" w:rsidRDefault="007A6A42" w:rsidP="00A56C6E"/>
    <w:p w14:paraId="17C27A22" w14:textId="719AEB9D" w:rsidR="00FC10F0" w:rsidRDefault="007B423A" w:rsidP="00685336">
      <w:pPr>
        <w:pStyle w:val="Heading1"/>
      </w:pPr>
      <w:r>
        <w:t>7</w:t>
      </w:r>
      <w:r w:rsidR="00463237">
        <w:t>. Reference</w:t>
      </w:r>
    </w:p>
    <w:p w14:paraId="59ADFB7A" w14:textId="72F32FBF" w:rsidR="00FC10F0" w:rsidRDefault="00685336" w:rsidP="005A755E">
      <w:pPr>
        <w:jc w:val="left"/>
      </w:pPr>
      <w:r>
        <w:t xml:space="preserve">[1] </w:t>
      </w:r>
      <w:proofErr w:type="spellStart"/>
      <w:r>
        <w:t>Mehrotra</w:t>
      </w:r>
      <w:proofErr w:type="spellEnd"/>
      <w:r>
        <w:t xml:space="preserve">, K.; Mohan, C. K.; Ranka, S.: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. Cambridge, MA, USA: MIT </w:t>
      </w:r>
      <w:proofErr w:type="spellStart"/>
      <w:r>
        <w:t>Press</w:t>
      </w:r>
      <w:proofErr w:type="spellEnd"/>
      <w:r>
        <w:t>, 1997, ISBN 0-262-13328-8.</w:t>
      </w:r>
    </w:p>
    <w:p w14:paraId="34D32984" w14:textId="092EEBE2" w:rsidR="00FC10F0" w:rsidRDefault="00DD6CB0" w:rsidP="005A755E">
      <w:pPr>
        <w:jc w:val="left"/>
      </w:pPr>
      <w:r>
        <w:rPr>
          <w:lang w:val="en-US"/>
        </w:rPr>
        <w:t xml:space="preserve">[2] </w:t>
      </w:r>
      <w:proofErr w:type="spellStart"/>
      <w:r>
        <w:t>LeCun</w:t>
      </w:r>
      <w:proofErr w:type="spellEnd"/>
      <w:r>
        <w:t xml:space="preserve">, Y.; </w:t>
      </w:r>
      <w:proofErr w:type="spellStart"/>
      <w:r>
        <w:t>Bengio</w:t>
      </w:r>
      <w:proofErr w:type="spellEnd"/>
      <w:r>
        <w:t xml:space="preserve">, Y.; </w:t>
      </w:r>
      <w:proofErr w:type="spellStart"/>
      <w:r>
        <w:t>Hinton</w:t>
      </w:r>
      <w:proofErr w:type="spellEnd"/>
      <w:r>
        <w:t xml:space="preserve">, G.: </w:t>
      </w:r>
      <w:proofErr w:type="spellStart"/>
      <w:r>
        <w:t>Deep</w:t>
      </w:r>
      <w:proofErr w:type="spellEnd"/>
      <w:r>
        <w:t xml:space="preserve"> learning. </w:t>
      </w:r>
      <w:proofErr w:type="spellStart"/>
      <w:r>
        <w:t>Nature</w:t>
      </w:r>
      <w:proofErr w:type="spellEnd"/>
      <w:r>
        <w:t>, ročník 521, 2015, [online]. URL http://graveleylab.cam.uchc.edu/WebData/mduff/MEDS_6498_SPRING_2016/ deep_learning_nature_2015.pdf</w:t>
      </w:r>
    </w:p>
    <w:p w14:paraId="43948714" w14:textId="58FE6A2B" w:rsidR="00FC10F0" w:rsidRDefault="00B74978" w:rsidP="005A755E">
      <w:pPr>
        <w:jc w:val="left"/>
      </w:pPr>
      <w:r>
        <w:rPr>
          <w:lang w:val="en-US"/>
        </w:rPr>
        <w:t>[</w:t>
      </w:r>
      <w:r w:rsidR="005F4EE6">
        <w:rPr>
          <w:lang w:val="en-US"/>
        </w:rPr>
        <w:t>3</w:t>
      </w:r>
      <w:r>
        <w:rPr>
          <w:lang w:val="en-US"/>
        </w:rPr>
        <w:t xml:space="preserve">] </w:t>
      </w:r>
      <w:proofErr w:type="spellStart"/>
      <w:r>
        <w:t>Karpathy</w:t>
      </w:r>
      <w:proofErr w:type="spellEnd"/>
      <w:r>
        <w:t xml:space="preserve">, A.: </w:t>
      </w:r>
      <w:proofErr w:type="spellStart"/>
      <w:r>
        <w:t>Convolutinal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. 2016, [online]. URL http://cs231n.github.io/convolutional-networks/</w:t>
      </w:r>
    </w:p>
    <w:p w14:paraId="38212AB3" w14:textId="284EC0BE" w:rsidR="00FC10F0" w:rsidRDefault="005F4EE6" w:rsidP="005A755E">
      <w:pPr>
        <w:jc w:val="left"/>
      </w:pPr>
      <w:r>
        <w:t xml:space="preserve">[4] </w:t>
      </w:r>
      <w:proofErr w:type="spellStart"/>
      <w:r>
        <w:t>Krizhevsky</w:t>
      </w:r>
      <w:proofErr w:type="spellEnd"/>
      <w:r>
        <w:t xml:space="preserve">, A.; </w:t>
      </w:r>
      <w:proofErr w:type="spellStart"/>
      <w:r>
        <w:t>Sutskever</w:t>
      </w:r>
      <w:proofErr w:type="spellEnd"/>
      <w:r>
        <w:t xml:space="preserve">, I.; </w:t>
      </w:r>
      <w:proofErr w:type="spellStart"/>
      <w:r>
        <w:t>Hinton</w:t>
      </w:r>
      <w:proofErr w:type="spellEnd"/>
      <w:r>
        <w:t xml:space="preserve">, G. E.: </w:t>
      </w:r>
      <w:proofErr w:type="spellStart"/>
      <w:r>
        <w:t>ImageNet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. In </w:t>
      </w:r>
      <w:proofErr w:type="spellStart"/>
      <w:r>
        <w:t>Advances</w:t>
      </w:r>
      <w:proofErr w:type="spellEnd"/>
      <w:r>
        <w:t xml:space="preserve"> in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Systems 25, editace F. </w:t>
      </w:r>
      <w:proofErr w:type="spellStart"/>
      <w:r>
        <w:t>Pereira</w:t>
      </w:r>
      <w:proofErr w:type="spellEnd"/>
      <w:r>
        <w:t xml:space="preserve">; C. J. C. </w:t>
      </w:r>
      <w:proofErr w:type="spellStart"/>
      <w:r>
        <w:t>Burges</w:t>
      </w:r>
      <w:proofErr w:type="spellEnd"/>
      <w:r>
        <w:t xml:space="preserve">; L. </w:t>
      </w:r>
      <w:proofErr w:type="spellStart"/>
      <w:r>
        <w:t>Bottou</w:t>
      </w:r>
      <w:proofErr w:type="spellEnd"/>
      <w:r>
        <w:t xml:space="preserve">; K. Q. </w:t>
      </w:r>
      <w:proofErr w:type="spellStart"/>
      <w:r>
        <w:t>Weinberger</w:t>
      </w:r>
      <w:proofErr w:type="spellEnd"/>
      <w:r>
        <w:t xml:space="preserve">, </w:t>
      </w:r>
      <w:proofErr w:type="spellStart"/>
      <w:r>
        <w:t>Curran</w:t>
      </w:r>
      <w:proofErr w:type="spellEnd"/>
      <w:r>
        <w:t xml:space="preserve"> </w:t>
      </w:r>
      <w:proofErr w:type="spellStart"/>
      <w:r>
        <w:t>Associates</w:t>
      </w:r>
      <w:proofErr w:type="spellEnd"/>
      <w:r>
        <w:t xml:space="preserve">, Inc., 2012, s. 1097–1105, [online]. URL </w:t>
      </w:r>
      <w:hyperlink r:id="rId14" w:history="1">
        <w:r w:rsidR="001338D3" w:rsidRPr="00172404">
          <w:rPr>
            <w:rStyle w:val="Hyperlink"/>
          </w:rPr>
          <w:t>http://papers.nips.cc/paper/4824-imagenet-classification-with-deepconvolutional-neural-networks.pdf</w:t>
        </w:r>
      </w:hyperlink>
    </w:p>
    <w:p w14:paraId="2697CF8E" w14:textId="0DEA36A0" w:rsidR="001338D3" w:rsidRDefault="001338D3" w:rsidP="005A755E">
      <w:pPr>
        <w:jc w:val="left"/>
      </w:pPr>
      <w:r>
        <w:rPr>
          <w:lang w:val="en-US"/>
        </w:rPr>
        <w:t xml:space="preserve">[5] </w:t>
      </w:r>
      <w:proofErr w:type="spellStart"/>
      <w:r>
        <w:t>Velikovič</w:t>
      </w:r>
      <w:proofErr w:type="spellEnd"/>
      <w:r>
        <w:t xml:space="preserve">, P.: 2D </w:t>
      </w:r>
      <w:proofErr w:type="spellStart"/>
      <w:r>
        <w:t>Convolution</w:t>
      </w:r>
      <w:proofErr w:type="spellEnd"/>
      <w:r>
        <w:t xml:space="preserve">. [online], URL </w:t>
      </w:r>
      <w:hyperlink r:id="rId15" w:history="1">
        <w:r w:rsidRPr="00172404">
          <w:rPr>
            <w:rStyle w:val="Hyperlink"/>
          </w:rPr>
          <w:t>https://github.com/PetarV-/TikZ/tree/master/2D%20Convolution</w:t>
        </w:r>
      </w:hyperlink>
    </w:p>
    <w:p w14:paraId="6D3E41A2" w14:textId="2A59B78B" w:rsidR="00AC1ECB" w:rsidRDefault="00AC1ECB" w:rsidP="005A755E">
      <w:pPr>
        <w:jc w:val="left"/>
      </w:pPr>
      <w:r>
        <w:t xml:space="preserve">[6] </w:t>
      </w:r>
      <w:proofErr w:type="spellStart"/>
      <w:r>
        <w:t>Hochreiter</w:t>
      </w:r>
      <w:proofErr w:type="spellEnd"/>
      <w:r>
        <w:t xml:space="preserve">, S.: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Vanishing</w:t>
      </w:r>
      <w:proofErr w:type="spellEnd"/>
      <w:r>
        <w:t xml:space="preserve"> Gradient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Learning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Nets</w:t>
      </w:r>
      <w:proofErr w:type="spellEnd"/>
      <w:r>
        <w:t xml:space="preserve"> and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. J. </w:t>
      </w:r>
      <w:proofErr w:type="spellStart"/>
      <w:r>
        <w:t>Uncertain</w:t>
      </w:r>
      <w:proofErr w:type="spellEnd"/>
      <w:r>
        <w:t xml:space="preserve">. </w:t>
      </w:r>
      <w:proofErr w:type="spellStart"/>
      <w:r>
        <w:t>Fuzziness</w:t>
      </w:r>
      <w:proofErr w:type="spellEnd"/>
      <w:r>
        <w:t xml:space="preserve"> </w:t>
      </w:r>
      <w:proofErr w:type="spellStart"/>
      <w:proofErr w:type="gramStart"/>
      <w:r>
        <w:t>Knowl</w:t>
      </w:r>
      <w:proofErr w:type="spellEnd"/>
      <w:r>
        <w:t>.-</w:t>
      </w:r>
      <w:proofErr w:type="spellStart"/>
      <w:proofErr w:type="gramEnd"/>
      <w:r>
        <w:t>Based</w:t>
      </w:r>
      <w:proofErr w:type="spellEnd"/>
      <w:r>
        <w:t xml:space="preserve"> </w:t>
      </w:r>
      <w:proofErr w:type="spellStart"/>
      <w:r>
        <w:t>Syst</w:t>
      </w:r>
      <w:proofErr w:type="spellEnd"/>
      <w:r>
        <w:t xml:space="preserve">., ročník 6, č. 2, Duben 1998: s. 107–116, ISSN 0218-4885, doi:10.1142/S0218488598000094, [online]. URL </w:t>
      </w:r>
      <w:hyperlink r:id="rId16" w:history="1">
        <w:r w:rsidR="005A755E" w:rsidRPr="00172404">
          <w:rPr>
            <w:rStyle w:val="Hyperlink"/>
          </w:rPr>
          <w:t>http://dx.doi.org/10.1142/S0218488598000094</w:t>
        </w:r>
      </w:hyperlink>
    </w:p>
    <w:p w14:paraId="4EE3152E" w14:textId="5673DAF3" w:rsidR="0068325B" w:rsidRDefault="0068325B" w:rsidP="005A755E">
      <w:pPr>
        <w:jc w:val="left"/>
      </w:pPr>
      <w:r>
        <w:rPr>
          <w:lang w:val="en-US"/>
        </w:rPr>
        <w:t xml:space="preserve">[7] </w:t>
      </w:r>
      <w:proofErr w:type="spellStart"/>
      <w:r>
        <w:t>Pascanu</w:t>
      </w:r>
      <w:proofErr w:type="spellEnd"/>
      <w:r>
        <w:t xml:space="preserve">, R.; </w:t>
      </w:r>
      <w:proofErr w:type="spellStart"/>
      <w:r>
        <w:t>Mikolov</w:t>
      </w:r>
      <w:proofErr w:type="spellEnd"/>
      <w:r>
        <w:t xml:space="preserve">, T.; </w:t>
      </w:r>
      <w:proofErr w:type="spellStart"/>
      <w:r>
        <w:t>Bengio</w:t>
      </w:r>
      <w:proofErr w:type="spellEnd"/>
      <w:r>
        <w:t xml:space="preserve">, Y.: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exploding</w:t>
      </w:r>
      <w:proofErr w:type="spellEnd"/>
      <w:r>
        <w:t xml:space="preserve"> gradient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CoRR</w:t>
      </w:r>
      <w:proofErr w:type="spellEnd"/>
      <w:r>
        <w:t xml:space="preserve">, ročník </w:t>
      </w:r>
      <w:proofErr w:type="spellStart"/>
      <w:r>
        <w:t>abs</w:t>
      </w:r>
      <w:proofErr w:type="spellEnd"/>
      <w:r>
        <w:t>/1211.5063, 2012, [online], 1211.5063. URL http://arxiv.org/abs/1211.5063</w:t>
      </w:r>
    </w:p>
    <w:p w14:paraId="798CC0AA" w14:textId="7EC10597" w:rsidR="005A755E" w:rsidRDefault="00DC5932" w:rsidP="005A755E">
      <w:pPr>
        <w:jc w:val="left"/>
      </w:pPr>
      <w:r>
        <w:t xml:space="preserve">[8] </w:t>
      </w:r>
      <w:proofErr w:type="spellStart"/>
      <w:r>
        <w:t>Xu</w:t>
      </w:r>
      <w:proofErr w:type="spellEnd"/>
      <w:r>
        <w:t xml:space="preserve">, B.; </w:t>
      </w:r>
      <w:proofErr w:type="spellStart"/>
      <w:r>
        <w:t>Wang</w:t>
      </w:r>
      <w:proofErr w:type="spellEnd"/>
      <w:r>
        <w:t xml:space="preserve">, N.; </w:t>
      </w:r>
      <w:proofErr w:type="spellStart"/>
      <w:r>
        <w:t>Chen</w:t>
      </w:r>
      <w:proofErr w:type="spellEnd"/>
      <w:r>
        <w:t xml:space="preserve">, T.; aj.: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Rectified</w:t>
      </w:r>
      <w:proofErr w:type="spellEnd"/>
      <w:r>
        <w:t xml:space="preserve"> </w:t>
      </w:r>
      <w:proofErr w:type="spellStart"/>
      <w:r>
        <w:t>Activations</w:t>
      </w:r>
      <w:proofErr w:type="spellEnd"/>
      <w:r>
        <w:t xml:space="preserve"> in </w:t>
      </w:r>
      <w:proofErr w:type="spellStart"/>
      <w:r>
        <w:t>Convolutional</w:t>
      </w:r>
      <w:proofErr w:type="spellEnd"/>
      <w:r>
        <w:t xml:space="preserve"> Network. </w:t>
      </w:r>
      <w:proofErr w:type="spellStart"/>
      <w:r>
        <w:t>CoRR</w:t>
      </w:r>
      <w:proofErr w:type="spellEnd"/>
      <w:r>
        <w:t xml:space="preserve">, ročník </w:t>
      </w:r>
      <w:proofErr w:type="spellStart"/>
      <w:r>
        <w:t>abs</w:t>
      </w:r>
      <w:proofErr w:type="spellEnd"/>
      <w:r>
        <w:t xml:space="preserve">/1505.00853, 2015, [online], 1505.00853. URL </w:t>
      </w:r>
      <w:hyperlink r:id="rId17" w:history="1">
        <w:r w:rsidRPr="00172404">
          <w:rPr>
            <w:rStyle w:val="Hyperlink"/>
          </w:rPr>
          <w:t>http://arxiv.org/abs/1505.00853</w:t>
        </w:r>
      </w:hyperlink>
    </w:p>
    <w:p w14:paraId="797FB9AD" w14:textId="62BA39AE" w:rsidR="00DC5932" w:rsidRDefault="00E85EE8" w:rsidP="005A755E">
      <w:pPr>
        <w:jc w:val="left"/>
      </w:pPr>
      <w:r>
        <w:t xml:space="preserve">[9] Ian </w:t>
      </w:r>
      <w:proofErr w:type="spellStart"/>
      <w:r>
        <w:t>Goodfellow</w:t>
      </w:r>
      <w:proofErr w:type="spellEnd"/>
      <w:r>
        <w:t xml:space="preserve">, Y. B.; </w:t>
      </w:r>
      <w:proofErr w:type="spellStart"/>
      <w:r>
        <w:t>Courville</w:t>
      </w:r>
      <w:proofErr w:type="spellEnd"/>
      <w:r>
        <w:t xml:space="preserve">, A.: </w:t>
      </w:r>
      <w:proofErr w:type="spellStart"/>
      <w:r>
        <w:t>Deep</w:t>
      </w:r>
      <w:proofErr w:type="spellEnd"/>
      <w:r>
        <w:t xml:space="preserve"> Learning, 2016,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MIT </w:t>
      </w:r>
      <w:proofErr w:type="spellStart"/>
      <w:r>
        <w:t>Press</w:t>
      </w:r>
      <w:proofErr w:type="spellEnd"/>
      <w:r>
        <w:t xml:space="preserve">, [online]. URL </w:t>
      </w:r>
      <w:hyperlink r:id="rId18" w:history="1">
        <w:r w:rsidRPr="00172404">
          <w:rPr>
            <w:rStyle w:val="Hyperlink"/>
          </w:rPr>
          <w:t>http://www.deeplearningbook.org</w:t>
        </w:r>
      </w:hyperlink>
    </w:p>
    <w:p w14:paraId="10FE22FF" w14:textId="71877441" w:rsidR="00E85EE8" w:rsidRDefault="00E7439E" w:rsidP="005A755E">
      <w:pPr>
        <w:jc w:val="left"/>
      </w:pPr>
      <w:r>
        <w:rPr>
          <w:lang w:val="en-US"/>
        </w:rPr>
        <w:t xml:space="preserve">[10] </w:t>
      </w:r>
      <w:r>
        <w:t xml:space="preserve">Volná, E.: Neuronové sítě 1. 2008, [online]. URL </w:t>
      </w:r>
      <w:hyperlink r:id="rId19" w:history="1">
        <w:r w:rsidRPr="00172404">
          <w:rPr>
            <w:rStyle w:val="Hyperlink"/>
          </w:rPr>
          <w:t>http://www1.osu.cz/~volna/Neuronove_site_skripta.pdf</w:t>
        </w:r>
      </w:hyperlink>
    </w:p>
    <w:p w14:paraId="6DFE5DB8" w14:textId="0B5FD8EE" w:rsidR="00E7439E" w:rsidRPr="00E7439E" w:rsidRDefault="009B6798" w:rsidP="005A755E">
      <w:pPr>
        <w:jc w:val="left"/>
        <w:rPr>
          <w:lang w:val="en-US"/>
        </w:rPr>
      </w:pPr>
      <w:r>
        <w:rPr>
          <w:lang w:val="en-US"/>
        </w:rPr>
        <w:t xml:space="preserve">[11] </w:t>
      </w:r>
      <w:r>
        <w:t xml:space="preserve">SVOBODA, Jakub. Detektor hlavy v obraze. Brno, 2018. Bakalářská práce. Vysoké učení technické v Brně, Fakulta informačních technologií. Vedoucí práce Ing. Tomáš </w:t>
      </w:r>
      <w:proofErr w:type="spellStart"/>
      <w:r>
        <w:t>Goldmann</w:t>
      </w:r>
      <w:proofErr w:type="spellEnd"/>
    </w:p>
    <w:p w14:paraId="3E20DF1E" w14:textId="3286F0DA" w:rsidR="00FC10F0" w:rsidRDefault="00FC10F0" w:rsidP="00A56C6E"/>
    <w:p w14:paraId="0BA48234" w14:textId="4014150C" w:rsidR="00FC10F0" w:rsidRDefault="00FC10F0" w:rsidP="00A56C6E"/>
    <w:p w14:paraId="7D632626" w14:textId="77777777" w:rsidR="00FC10F0" w:rsidRPr="00E857F4" w:rsidRDefault="00FC10F0" w:rsidP="00A56C6E"/>
    <w:sectPr w:rsidR="00FC10F0" w:rsidRPr="00E857F4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436AA" w14:textId="77777777" w:rsidR="000C4F80" w:rsidRDefault="000C4F80" w:rsidP="00D71D47">
      <w:pPr>
        <w:spacing w:after="0" w:line="240" w:lineRule="auto"/>
      </w:pPr>
      <w:r>
        <w:separator/>
      </w:r>
    </w:p>
  </w:endnote>
  <w:endnote w:type="continuationSeparator" w:id="0">
    <w:p w14:paraId="7CE81475" w14:textId="77777777" w:rsidR="000C4F80" w:rsidRDefault="000C4F80" w:rsidP="00D7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2312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B8FEC" w14:textId="2901D190" w:rsidR="00D71D47" w:rsidRDefault="00D71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D0441D" w14:textId="77777777" w:rsidR="00D71D47" w:rsidRDefault="00D71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F6A14" w14:textId="77777777" w:rsidR="000C4F80" w:rsidRDefault="000C4F80" w:rsidP="00D71D47">
      <w:pPr>
        <w:spacing w:after="0" w:line="240" w:lineRule="auto"/>
      </w:pPr>
      <w:r>
        <w:separator/>
      </w:r>
    </w:p>
  </w:footnote>
  <w:footnote w:type="continuationSeparator" w:id="0">
    <w:p w14:paraId="74C95831" w14:textId="77777777" w:rsidR="000C4F80" w:rsidRDefault="000C4F80" w:rsidP="00D71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57FCA"/>
    <w:multiLevelType w:val="hybridMultilevel"/>
    <w:tmpl w:val="9432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6E"/>
    <w:rsid w:val="00000672"/>
    <w:rsid w:val="0004066E"/>
    <w:rsid w:val="0005374B"/>
    <w:rsid w:val="000574AA"/>
    <w:rsid w:val="000823BC"/>
    <w:rsid w:val="000C4F80"/>
    <w:rsid w:val="000C59F8"/>
    <w:rsid w:val="000C61FC"/>
    <w:rsid w:val="000D27B7"/>
    <w:rsid w:val="000D65D2"/>
    <w:rsid w:val="00106440"/>
    <w:rsid w:val="001066A4"/>
    <w:rsid w:val="001338D3"/>
    <w:rsid w:val="00147000"/>
    <w:rsid w:val="0016357C"/>
    <w:rsid w:val="00176CEA"/>
    <w:rsid w:val="001900EE"/>
    <w:rsid w:val="001A3C3B"/>
    <w:rsid w:val="001C73C1"/>
    <w:rsid w:val="001E2A31"/>
    <w:rsid w:val="001E517A"/>
    <w:rsid w:val="001E7F15"/>
    <w:rsid w:val="00230621"/>
    <w:rsid w:val="00246487"/>
    <w:rsid w:val="0025352A"/>
    <w:rsid w:val="00264AEC"/>
    <w:rsid w:val="00286F46"/>
    <w:rsid w:val="002967BE"/>
    <w:rsid w:val="002A0791"/>
    <w:rsid w:val="002B6B98"/>
    <w:rsid w:val="00304B7C"/>
    <w:rsid w:val="00324503"/>
    <w:rsid w:val="00361C35"/>
    <w:rsid w:val="00362A31"/>
    <w:rsid w:val="00394A2D"/>
    <w:rsid w:val="00397C5E"/>
    <w:rsid w:val="003C71C7"/>
    <w:rsid w:val="003C767A"/>
    <w:rsid w:val="004123FC"/>
    <w:rsid w:val="00413CAC"/>
    <w:rsid w:val="00424AA4"/>
    <w:rsid w:val="00445368"/>
    <w:rsid w:val="00463237"/>
    <w:rsid w:val="0046593A"/>
    <w:rsid w:val="004A08D2"/>
    <w:rsid w:val="004A3F4B"/>
    <w:rsid w:val="004B7206"/>
    <w:rsid w:val="00500AFF"/>
    <w:rsid w:val="00515A1C"/>
    <w:rsid w:val="00532B5F"/>
    <w:rsid w:val="005427A2"/>
    <w:rsid w:val="005457E3"/>
    <w:rsid w:val="00546587"/>
    <w:rsid w:val="005A0366"/>
    <w:rsid w:val="005A2BB5"/>
    <w:rsid w:val="005A755E"/>
    <w:rsid w:val="005B64F7"/>
    <w:rsid w:val="005C2195"/>
    <w:rsid w:val="005E1045"/>
    <w:rsid w:val="005F4EE6"/>
    <w:rsid w:val="005F7C31"/>
    <w:rsid w:val="00616B68"/>
    <w:rsid w:val="006520AF"/>
    <w:rsid w:val="006616BC"/>
    <w:rsid w:val="0068325B"/>
    <w:rsid w:val="00685336"/>
    <w:rsid w:val="00695CB8"/>
    <w:rsid w:val="00703342"/>
    <w:rsid w:val="007052CF"/>
    <w:rsid w:val="00714594"/>
    <w:rsid w:val="00716D42"/>
    <w:rsid w:val="007220A7"/>
    <w:rsid w:val="007246F2"/>
    <w:rsid w:val="00751376"/>
    <w:rsid w:val="007526B4"/>
    <w:rsid w:val="00762496"/>
    <w:rsid w:val="0078026B"/>
    <w:rsid w:val="007A6A42"/>
    <w:rsid w:val="007B423A"/>
    <w:rsid w:val="007B4DD0"/>
    <w:rsid w:val="007E6F34"/>
    <w:rsid w:val="007F41D3"/>
    <w:rsid w:val="00837FBF"/>
    <w:rsid w:val="0084532F"/>
    <w:rsid w:val="00857AE6"/>
    <w:rsid w:val="008A4C1B"/>
    <w:rsid w:val="008E159F"/>
    <w:rsid w:val="00903F93"/>
    <w:rsid w:val="00955D98"/>
    <w:rsid w:val="0095784A"/>
    <w:rsid w:val="00957F04"/>
    <w:rsid w:val="009B6798"/>
    <w:rsid w:val="009C63A1"/>
    <w:rsid w:val="00A17939"/>
    <w:rsid w:val="00A20E66"/>
    <w:rsid w:val="00A56C6E"/>
    <w:rsid w:val="00A6113D"/>
    <w:rsid w:val="00A636E4"/>
    <w:rsid w:val="00A9078D"/>
    <w:rsid w:val="00A974ED"/>
    <w:rsid w:val="00AC1ECB"/>
    <w:rsid w:val="00AD5CFC"/>
    <w:rsid w:val="00AE1BD1"/>
    <w:rsid w:val="00B02879"/>
    <w:rsid w:val="00B0772D"/>
    <w:rsid w:val="00B14ED4"/>
    <w:rsid w:val="00B312C2"/>
    <w:rsid w:val="00B50028"/>
    <w:rsid w:val="00B55BC5"/>
    <w:rsid w:val="00B64D43"/>
    <w:rsid w:val="00B74978"/>
    <w:rsid w:val="00B75A49"/>
    <w:rsid w:val="00BC764D"/>
    <w:rsid w:val="00BE4691"/>
    <w:rsid w:val="00C14A7D"/>
    <w:rsid w:val="00C14D19"/>
    <w:rsid w:val="00C4336B"/>
    <w:rsid w:val="00C5608A"/>
    <w:rsid w:val="00C8255A"/>
    <w:rsid w:val="00CC141E"/>
    <w:rsid w:val="00CE1AA4"/>
    <w:rsid w:val="00CE7C6E"/>
    <w:rsid w:val="00D17A24"/>
    <w:rsid w:val="00D23F5C"/>
    <w:rsid w:val="00D41F8F"/>
    <w:rsid w:val="00D563DC"/>
    <w:rsid w:val="00D71D47"/>
    <w:rsid w:val="00DC0708"/>
    <w:rsid w:val="00DC5932"/>
    <w:rsid w:val="00DD6CB0"/>
    <w:rsid w:val="00E2756D"/>
    <w:rsid w:val="00E47C08"/>
    <w:rsid w:val="00E7439E"/>
    <w:rsid w:val="00E857F4"/>
    <w:rsid w:val="00E85EE8"/>
    <w:rsid w:val="00E90C7A"/>
    <w:rsid w:val="00E91970"/>
    <w:rsid w:val="00F327E2"/>
    <w:rsid w:val="00F346DD"/>
    <w:rsid w:val="00F56E3F"/>
    <w:rsid w:val="00F6393E"/>
    <w:rsid w:val="00F7187D"/>
    <w:rsid w:val="00F82377"/>
    <w:rsid w:val="00F91673"/>
    <w:rsid w:val="00FC0ECE"/>
    <w:rsid w:val="00FC10F0"/>
    <w:rsid w:val="00FC3E86"/>
    <w:rsid w:val="00FC6A3E"/>
    <w:rsid w:val="00F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3F83"/>
  <w15:chartTrackingRefBased/>
  <w15:docId w15:val="{17827C27-F5E2-4DA0-85AD-6C8F477E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C6E"/>
    <w:pPr>
      <w:jc w:val="both"/>
    </w:pPr>
    <w:rPr>
      <w:rFonts w:ascii="Times New Roman" w:hAnsi="Times New Roman" w:cs="Times New Roman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237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C7A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C7A"/>
    <w:rPr>
      <w:rFonts w:ascii="Times New Roman" w:eastAsiaTheme="majorEastAsia" w:hAnsi="Times New Roman" w:cs="Times New Roman"/>
      <w:spacing w:val="-10"/>
      <w:kern w:val="28"/>
      <w:sz w:val="56"/>
      <w:szCs w:val="56"/>
      <w:lang w:val="cs-CZ"/>
    </w:rPr>
  </w:style>
  <w:style w:type="paragraph" w:styleId="NoSpacing">
    <w:name w:val="No Spacing"/>
    <w:uiPriority w:val="1"/>
    <w:qFormat/>
    <w:rsid w:val="00E857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3237"/>
    <w:rPr>
      <w:rFonts w:ascii="Times New Roman" w:eastAsiaTheme="majorEastAsia" w:hAnsi="Times New Roman" w:cs="Times New Roman"/>
      <w:b/>
      <w:bCs/>
      <w:sz w:val="32"/>
      <w:szCs w:val="32"/>
      <w:lang w:val="cs-CZ"/>
    </w:rPr>
  </w:style>
  <w:style w:type="paragraph" w:styleId="Caption">
    <w:name w:val="caption"/>
    <w:basedOn w:val="Normal"/>
    <w:next w:val="Normal"/>
    <w:uiPriority w:val="35"/>
    <w:unhideWhenUsed/>
    <w:qFormat/>
    <w:rsid w:val="004659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47"/>
    <w:rPr>
      <w:rFonts w:ascii="Times New Roman" w:hAnsi="Times New Roman" w:cs="Times New Roman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D7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47"/>
    <w:rPr>
      <w:rFonts w:ascii="Times New Roman" w:hAnsi="Times New Roman" w:cs="Times New Roman"/>
      <w:lang w:val="cs-CZ"/>
    </w:rPr>
  </w:style>
  <w:style w:type="character" w:styleId="Hyperlink">
    <w:name w:val="Hyperlink"/>
    <w:basedOn w:val="DefaultParagraphFont"/>
    <w:uiPriority w:val="99"/>
    <w:unhideWhenUsed/>
    <w:rsid w:val="00133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www.deeplearningbook.or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://arxiv.org/abs/1505.0085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x.doi.org/10.1142/S021848859800009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PetarV-/TikZ/tree/master/2D%20Convolution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1.osu.cz/~volna/Neuronove_site_skripta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papers.nips.cc/paper/4824-imagenet-classification-with-deepconvolutional-neural-networks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96C7561F098440B35E2D1E6AC41CC7" ma:contentTypeVersion="2" ma:contentTypeDescription="Opret et nyt dokument." ma:contentTypeScope="" ma:versionID="631683372175e9728b8ccff0224eba36">
  <xsd:schema xmlns:xsd="http://www.w3.org/2001/XMLSchema" xmlns:xs="http://www.w3.org/2001/XMLSchema" xmlns:p="http://schemas.microsoft.com/office/2006/metadata/properties" xmlns:ns3="6aad8ea9-75f6-43ff-8f7f-539340c0b49e" targetNamespace="http://schemas.microsoft.com/office/2006/metadata/properties" ma:root="true" ma:fieldsID="c8b5e709a7a615370e8d38a89dd2dce8" ns3:_="">
    <xsd:import namespace="6aad8ea9-75f6-43ff-8f7f-539340c0b4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d8ea9-75f6-43ff-8f7f-539340c0b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B3DA4C-ADF6-4438-8868-B02BB91B52C4}">
  <ds:schemaRefs>
    <ds:schemaRef ds:uri="http://schemas.microsoft.com/office/infopath/2007/PartnerControls"/>
    <ds:schemaRef ds:uri="http://purl.org/dc/terms/"/>
    <ds:schemaRef ds:uri="6aad8ea9-75f6-43ff-8f7f-539340c0b49e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05484D9-5D1B-4133-9A4B-C41BCAA1E4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30500-CD19-48E6-81CF-BC77A4A0C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d8ea9-75f6-43ff-8f7f-539340c0b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2554</Words>
  <Characters>14560</Characters>
  <Application>Microsoft Office Word</Application>
  <DocSecurity>0</DocSecurity>
  <Lines>121</Lines>
  <Paragraphs>34</Paragraphs>
  <ScaleCrop>false</ScaleCrop>
  <Company/>
  <LinksUpToDate>false</LinksUpToDate>
  <CharactersWithSpaces>17080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Svoboda</dc:creator>
  <cp:keywords/>
  <dc:description/>
  <cp:lastModifiedBy>Jakub Svoboda</cp:lastModifiedBy>
  <cp:revision>2</cp:revision>
  <cp:lastPrinted>2019-10-26T12:58:00Z</cp:lastPrinted>
  <dcterms:created xsi:type="dcterms:W3CDTF">2019-10-31T09:08:00Z</dcterms:created>
  <dcterms:modified xsi:type="dcterms:W3CDTF">2019-10-31T09:08:00Z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0x010100EE96C7561F098440B35E2D1E6AC41CC7</vt:lpwstr>
  </property>
</Properties>
</file>