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2C0A91" w:rsidRPr="002C0A91" w:rsidRDefault="002C0A91" w:rsidP="002C0A91">
      <w:pPr>
        <w:spacing w:line="12pt" w:lineRule="auto"/>
        <w:rPr>
          <w:rFonts w:ascii="Arial" w:hAnsi="Arial"/>
          <w:caps/>
          <w:kern w:val="32"/>
          <w:sz w:val="36"/>
          <w:szCs w:val="36"/>
        </w:rPr>
      </w:pPr>
      <w:r w:rsidRPr="002C0A91">
        <w:rPr>
          <w:rFonts w:ascii="Arial" w:hAnsi="Arial"/>
          <w:caps/>
          <w:kern w:val="32"/>
          <w:sz w:val="36"/>
          <w:szCs w:val="36"/>
        </w:rPr>
        <w:t>VYSOKÉ UČENÍ TECHNICKÉ V BRNĚ</w:t>
      </w:r>
    </w:p>
    <w:p w:rsidR="002C0A91" w:rsidRPr="00557AFD" w:rsidRDefault="00F70453" w:rsidP="002C0A91">
      <w:pPr>
        <w:spacing w:line="12pt" w:lineRule="auto"/>
        <w:rPr>
          <w:rFonts w:ascii="Arial" w:hAnsi="Arial" w:cs="Arial"/>
        </w:rPr>
      </w:pPr>
      <w:r>
        <w:rPr>
          <w:rFonts w:ascii="Arial" w:hAnsi="Arial"/>
          <w:caps/>
          <w:noProof/>
          <w:kern w:val="32"/>
          <w:sz w:val="36"/>
          <w:szCs w:val="36"/>
        </w:rPr>
        <w:drawing>
          <wp:anchor distT="0" distB="0" distL="114300" distR="114300" simplePos="0" relativeHeight="251657216" behindDoc="0" locked="0" layoutInCell="1" allowOverlap="1">
            <wp:simplePos x="0" y="0"/>
            <wp:positionH relativeFrom="column">
              <wp:posOffset>27940</wp:posOffset>
            </wp:positionH>
            <wp:positionV relativeFrom="paragraph">
              <wp:posOffset>-226060</wp:posOffset>
            </wp:positionV>
            <wp:extent cx="1257300" cy="1257300"/>
            <wp:effectExtent l="0" t="0" r="0" b="0"/>
            <wp:wrapSquare wrapText="bothSides"/>
            <wp:docPr id="2" name="Picture 2" descr="vut_spec"/>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vut_sp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A91" w:rsidRPr="00557AFD">
        <w:rPr>
          <w:rFonts w:ascii="Arial" w:hAnsi="Arial" w:cs="Arial"/>
        </w:rPr>
        <w:t>BRNO UNIVERSITY OF TECHNOLOGY</w:t>
      </w:r>
    </w:p>
    <w:p w:rsidR="002C0A91" w:rsidRDefault="002C0A91" w:rsidP="002C0A91">
      <w:pPr>
        <w:spacing w:line="12pt" w:lineRule="auto"/>
        <w:rPr>
          <w:rFonts w:ascii="Arial" w:hAnsi="Arial" w:cs="Arial"/>
          <w:caps/>
          <w:sz w:val="40"/>
        </w:rPr>
      </w:pPr>
    </w:p>
    <w:p w:rsidR="002C0A91" w:rsidRDefault="002C0A91" w:rsidP="002C0A91">
      <w:pPr>
        <w:spacing w:line="12pt" w:lineRule="auto"/>
        <w:rPr>
          <w:rFonts w:ascii="Arial" w:hAnsi="Arial" w:cs="Arial"/>
          <w:caps/>
          <w:sz w:val="28"/>
          <w:szCs w:val="28"/>
        </w:rPr>
      </w:pPr>
    </w:p>
    <w:p w:rsidR="002C0A91" w:rsidRDefault="002C0A91" w:rsidP="002C0A91">
      <w:pPr>
        <w:spacing w:line="12pt" w:lineRule="auto"/>
        <w:rPr>
          <w:rFonts w:ascii="Arial" w:hAnsi="Arial" w:cs="Arial"/>
          <w:caps/>
          <w:sz w:val="28"/>
          <w:szCs w:val="28"/>
        </w:rPr>
      </w:pPr>
    </w:p>
    <w:p w:rsidR="002C0A91" w:rsidRDefault="002C0A91" w:rsidP="002C0A91">
      <w:pPr>
        <w:spacing w:line="12pt" w:lineRule="auto"/>
        <w:rPr>
          <w:rFonts w:ascii="Arial" w:hAnsi="Arial" w:cs="Arial"/>
          <w:caps/>
          <w:sz w:val="28"/>
          <w:szCs w:val="28"/>
        </w:rPr>
      </w:pPr>
    </w:p>
    <w:p w:rsidR="002C0A91" w:rsidRDefault="002C0A91" w:rsidP="002C0A91">
      <w:pPr>
        <w:spacing w:line="12pt" w:lineRule="auto"/>
        <w:rPr>
          <w:rFonts w:ascii="Arial" w:hAnsi="Arial" w:cs="Arial"/>
          <w:caps/>
          <w:sz w:val="28"/>
          <w:szCs w:val="28"/>
        </w:rPr>
      </w:pPr>
    </w:p>
    <w:p w:rsidR="002C0A91" w:rsidRDefault="00F70453" w:rsidP="002C0A91">
      <w:pPr>
        <w:spacing w:line="12pt" w:lineRule="auto"/>
        <w:rPr>
          <w:rFonts w:ascii="Arial" w:hAnsi="Arial" w:cs="Arial"/>
          <w:caps/>
          <w:sz w:val="28"/>
          <w:szCs w:val="28"/>
        </w:rPr>
      </w:pPr>
      <w:r>
        <w:rPr>
          <w:rFonts w:ascii="Arial" w:hAnsi="Arial" w:cs="Arial"/>
          <w:caps/>
          <w:noProof/>
          <w:sz w:val="28"/>
          <w:szCs w:val="28"/>
        </w:rPr>
        <w:drawing>
          <wp:anchor distT="0" distB="0" distL="114300" distR="114300" simplePos="0" relativeHeight="251658240" behindDoc="0" locked="0" layoutInCell="1" allowOverlap="1">
            <wp:simplePos x="0" y="0"/>
            <wp:positionH relativeFrom="column">
              <wp:posOffset>27940</wp:posOffset>
            </wp:positionH>
            <wp:positionV relativeFrom="paragraph">
              <wp:posOffset>-3175</wp:posOffset>
            </wp:positionV>
            <wp:extent cx="1257300" cy="1257300"/>
            <wp:effectExtent l="0" t="0" r="0" b="0"/>
            <wp:wrapSquare wrapText="bothSides"/>
            <wp:docPr id="3" name="Picture 3" descr="FIT-ZP2-SPEC"/>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FIT-ZP2-SP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A91">
        <w:rPr>
          <w:rFonts w:ascii="Arial" w:hAnsi="Arial" w:cs="Arial"/>
          <w:caps/>
          <w:sz w:val="28"/>
          <w:szCs w:val="28"/>
        </w:rPr>
        <w:t>FAKULTA INFORMAČNÍCH TECHNOLOGIÍ</w:t>
      </w:r>
    </w:p>
    <w:p w:rsidR="002C0A91" w:rsidRDefault="002C0A91" w:rsidP="002C0A91">
      <w:pPr>
        <w:widowControl w:val="0"/>
        <w:rPr>
          <w:rFonts w:ascii="Arial" w:hAnsi="Arial" w:cs="Arial"/>
          <w:caps/>
          <w:sz w:val="20"/>
          <w:szCs w:val="20"/>
        </w:rPr>
      </w:pPr>
      <w:r>
        <w:rPr>
          <w:rFonts w:ascii="Arial" w:hAnsi="Arial"/>
          <w:caps/>
          <w:sz w:val="28"/>
          <w:szCs w:val="28"/>
        </w:rPr>
        <w:t xml:space="preserve">ÚSTAV </w:t>
      </w:r>
      <w:r w:rsidR="008B51E1">
        <w:rPr>
          <w:rFonts w:ascii="Arial" w:hAnsi="Arial"/>
          <w:caps/>
          <w:sz w:val="28"/>
          <w:szCs w:val="28"/>
        </w:rPr>
        <w:t>POČÍTAČOVÝCH</w:t>
      </w:r>
      <w:r>
        <w:rPr>
          <w:rFonts w:ascii="Arial" w:hAnsi="Arial"/>
          <w:caps/>
          <w:sz w:val="28"/>
          <w:szCs w:val="28"/>
        </w:rPr>
        <w:t xml:space="preserve"> SYSTÉMŮ</w:t>
      </w:r>
    </w:p>
    <w:p w:rsidR="002C0A91" w:rsidRPr="00557AFD" w:rsidRDefault="002C0A91" w:rsidP="002C0A91">
      <w:pPr>
        <w:spacing w:line="12pt" w:lineRule="auto"/>
        <w:rPr>
          <w:rFonts w:ascii="Arial" w:hAnsi="Arial" w:cs="Arial"/>
          <w:sz w:val="28"/>
          <w:szCs w:val="28"/>
        </w:rPr>
      </w:pPr>
      <w:r w:rsidRPr="00557AFD">
        <w:rPr>
          <w:rFonts w:ascii="Arial" w:hAnsi="Arial" w:cs="Arial"/>
        </w:rPr>
        <w:t>FACULTY OF INFORMATION TECHNOLOGY</w:t>
      </w:r>
    </w:p>
    <w:p w:rsidR="002C0A91" w:rsidRPr="00557AFD" w:rsidRDefault="002C0A91" w:rsidP="002C0A91">
      <w:pPr>
        <w:spacing w:line="12pt" w:lineRule="auto"/>
        <w:rPr>
          <w:rFonts w:ascii="Arial" w:hAnsi="Arial" w:cs="Arial"/>
        </w:rPr>
      </w:pPr>
      <w:r w:rsidRPr="00557AFD">
        <w:rPr>
          <w:rFonts w:ascii="Arial" w:hAnsi="Arial" w:cs="Arial"/>
        </w:rPr>
        <w:t xml:space="preserve">DEPARTMENT OF </w:t>
      </w:r>
      <w:r w:rsidR="008B51E1">
        <w:rPr>
          <w:rFonts w:ascii="Arial" w:hAnsi="Arial" w:cs="Arial"/>
        </w:rPr>
        <w:t>COMPUTER</w:t>
      </w:r>
      <w:r w:rsidRPr="00557AFD">
        <w:rPr>
          <w:rFonts w:ascii="Arial" w:hAnsi="Arial" w:cs="Arial"/>
        </w:rPr>
        <w:t xml:space="preserve"> SYSTEMS</w:t>
      </w:r>
    </w:p>
    <w:p w:rsidR="002C0A91" w:rsidRDefault="002C0A91" w:rsidP="002C0A91">
      <w:pPr>
        <w:rPr>
          <w:rFonts w:ascii="Arial" w:hAnsi="Arial" w:cs="Arial"/>
          <w:caps/>
          <w:sz w:val="36"/>
          <w:szCs w:val="36"/>
        </w:rPr>
      </w:pPr>
    </w:p>
    <w:p w:rsidR="002C0A91" w:rsidRDefault="002C0A91" w:rsidP="002C0A91">
      <w:pPr>
        <w:rPr>
          <w:rFonts w:ascii="Arial" w:hAnsi="Arial" w:cs="Arial"/>
          <w:caps/>
          <w:sz w:val="36"/>
          <w:szCs w:val="36"/>
        </w:rPr>
      </w:pPr>
    </w:p>
    <w:p w:rsidR="002C0A91" w:rsidRDefault="002C0A91" w:rsidP="002C0A91">
      <w:pPr>
        <w:spacing w:line="12pt" w:lineRule="auto"/>
        <w:rPr>
          <w:rFonts w:ascii="Arial" w:hAnsi="Arial" w:cs="Arial"/>
          <w:caps/>
          <w:sz w:val="36"/>
          <w:szCs w:val="36"/>
        </w:rPr>
      </w:pPr>
    </w:p>
    <w:p w:rsidR="002C0A91" w:rsidRDefault="002C0A91" w:rsidP="002C0A91">
      <w:pPr>
        <w:spacing w:line="12pt" w:lineRule="auto"/>
        <w:rPr>
          <w:rFonts w:ascii="Arial" w:hAnsi="Arial" w:cs="Arial"/>
          <w:caps/>
          <w:sz w:val="36"/>
          <w:szCs w:val="36"/>
        </w:rPr>
      </w:pPr>
    </w:p>
    <w:p w:rsidR="00CC09A2" w:rsidRDefault="00CC09A2" w:rsidP="002C0A91">
      <w:pPr>
        <w:spacing w:line="12pt" w:lineRule="auto"/>
        <w:rPr>
          <w:rFonts w:ascii="Arial" w:hAnsi="Arial" w:cs="Arial"/>
          <w:caps/>
          <w:sz w:val="36"/>
          <w:szCs w:val="36"/>
        </w:rPr>
      </w:pPr>
    </w:p>
    <w:p w:rsidR="00CC09A2" w:rsidRDefault="00CC09A2" w:rsidP="002C0A91">
      <w:pPr>
        <w:spacing w:line="12pt" w:lineRule="auto"/>
        <w:rPr>
          <w:rFonts w:ascii="Arial" w:hAnsi="Arial" w:cs="Arial"/>
          <w:caps/>
          <w:sz w:val="36"/>
          <w:szCs w:val="36"/>
        </w:rPr>
      </w:pPr>
    </w:p>
    <w:p w:rsidR="002C0A91" w:rsidRDefault="002C0A91" w:rsidP="002C0A91">
      <w:pPr>
        <w:spacing w:line="12pt" w:lineRule="auto"/>
        <w:rPr>
          <w:rFonts w:ascii="Arial" w:hAnsi="Arial" w:cs="Arial"/>
          <w:caps/>
          <w:sz w:val="36"/>
          <w:szCs w:val="36"/>
        </w:rPr>
      </w:pPr>
    </w:p>
    <w:p w:rsidR="002C0A91" w:rsidRPr="00CC09A2" w:rsidRDefault="00B75F5E" w:rsidP="00CC09A2">
      <w:pPr>
        <w:spacing w:line="12pt" w:lineRule="auto"/>
        <w:jc w:val="center"/>
        <w:rPr>
          <w:rFonts w:ascii="Arial" w:hAnsi="Arial"/>
          <w:caps/>
          <w:kern w:val="32"/>
          <w:sz w:val="48"/>
          <w:szCs w:val="48"/>
        </w:rPr>
      </w:pPr>
      <w:r w:rsidRPr="00CC09A2">
        <w:rPr>
          <w:rFonts w:ascii="Arial" w:hAnsi="Arial"/>
          <w:caps/>
          <w:kern w:val="32"/>
          <w:sz w:val="48"/>
          <w:szCs w:val="48"/>
        </w:rPr>
        <w:t>Pop3 server</w:t>
      </w:r>
    </w:p>
    <w:p w:rsidR="002C0A91" w:rsidRDefault="002C0A91" w:rsidP="00CC09A2">
      <w:pPr>
        <w:spacing w:line="12pt" w:lineRule="auto"/>
        <w:jc w:val="center"/>
        <w:rPr>
          <w:rFonts w:ascii="Arial" w:hAnsi="Arial" w:cs="Arial"/>
          <w:caps/>
          <w:sz w:val="20"/>
          <w:szCs w:val="20"/>
        </w:rPr>
      </w:pPr>
    </w:p>
    <w:p w:rsidR="00B75F5E" w:rsidRPr="00CC09A2" w:rsidRDefault="00CC09A2" w:rsidP="00CC09A2">
      <w:pPr>
        <w:spacing w:line="12pt" w:lineRule="auto"/>
        <w:jc w:val="center"/>
        <w:rPr>
          <w:rFonts w:ascii="Arial" w:hAnsi="Arial" w:cs="Arial"/>
          <w:caps/>
          <w:sz w:val="28"/>
          <w:szCs w:val="28"/>
        </w:rPr>
      </w:pPr>
      <w:r w:rsidRPr="00CC09A2">
        <w:rPr>
          <w:rFonts w:ascii="Arial" w:hAnsi="Arial" w:cs="Arial"/>
          <w:caps/>
          <w:sz w:val="28"/>
          <w:szCs w:val="28"/>
        </w:rPr>
        <w:t>ISA 2017</w:t>
      </w:r>
    </w:p>
    <w:p w:rsidR="002C0A91" w:rsidRPr="00557AFD" w:rsidRDefault="002C0A91" w:rsidP="002C0A91">
      <w:pPr>
        <w:pStyle w:val="Heading7"/>
        <w:widowControl w:val="0"/>
        <w:spacing w:before="168pt" w:line="12pt" w:lineRule="auto"/>
        <w:rPr>
          <w:rFonts w:ascii="Arial" w:hAnsi="Arial" w:cs="Arial"/>
          <w:caps/>
          <w:sz w:val="28"/>
          <w:szCs w:val="28"/>
        </w:rPr>
      </w:pPr>
    </w:p>
    <w:p w:rsidR="002C0A91" w:rsidRPr="00557AFD" w:rsidRDefault="002C0A91" w:rsidP="002C0A91">
      <w:pPr>
        <w:spacing w:line="12pt" w:lineRule="auto"/>
        <w:rPr>
          <w:rFonts w:ascii="Arial" w:hAnsi="Arial" w:cs="Arial"/>
          <w:sz w:val="28"/>
          <w:szCs w:val="28"/>
        </w:rPr>
      </w:pPr>
      <w:r w:rsidRPr="00557AFD">
        <w:rPr>
          <w:rFonts w:ascii="Arial" w:hAnsi="Arial" w:cs="Arial"/>
          <w:sz w:val="28"/>
          <w:szCs w:val="28"/>
        </w:rPr>
        <w:t>AUT</w:t>
      </w:r>
      <w:r w:rsidR="00ED792B">
        <w:rPr>
          <w:rFonts w:ascii="Arial" w:hAnsi="Arial" w:cs="Arial"/>
          <w:sz w:val="28"/>
          <w:szCs w:val="28"/>
        </w:rPr>
        <w:t>H</w:t>
      </w:r>
      <w:r w:rsidRPr="00557AFD">
        <w:rPr>
          <w:rFonts w:ascii="Arial" w:hAnsi="Arial" w:cs="Arial"/>
          <w:sz w:val="28"/>
          <w:szCs w:val="28"/>
        </w:rPr>
        <w:t>OR</w:t>
      </w:r>
      <w:r w:rsidR="00CC09A2">
        <w:rPr>
          <w:rFonts w:ascii="Arial" w:hAnsi="Arial" w:cs="Arial"/>
          <w:sz w:val="28"/>
          <w:szCs w:val="28"/>
        </w:rPr>
        <w:t>:</w:t>
      </w:r>
      <w:r w:rsidRPr="00557AFD">
        <w:rPr>
          <w:rFonts w:ascii="Arial" w:hAnsi="Arial" w:cs="Arial"/>
          <w:sz w:val="28"/>
          <w:szCs w:val="28"/>
        </w:rPr>
        <w:t xml:space="preserve"> </w:t>
      </w:r>
      <w:r w:rsidR="00B75F5E">
        <w:rPr>
          <w:rFonts w:ascii="Arial" w:hAnsi="Arial" w:cs="Arial"/>
          <w:sz w:val="28"/>
          <w:szCs w:val="28"/>
        </w:rPr>
        <w:tab/>
      </w:r>
      <w:r w:rsidR="00B75F5E">
        <w:rPr>
          <w:rFonts w:ascii="Arial" w:hAnsi="Arial" w:cs="Arial"/>
          <w:sz w:val="28"/>
          <w:szCs w:val="28"/>
        </w:rPr>
        <w:tab/>
      </w:r>
      <w:r w:rsidR="00B75F5E">
        <w:rPr>
          <w:rFonts w:ascii="Arial" w:hAnsi="Arial" w:cs="Arial"/>
          <w:sz w:val="28"/>
          <w:szCs w:val="28"/>
        </w:rPr>
        <w:tab/>
      </w:r>
      <w:r w:rsidR="00B75F5E">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00113370">
        <w:rPr>
          <w:rFonts w:ascii="Arial" w:hAnsi="Arial" w:cs="Arial"/>
          <w:sz w:val="28"/>
          <w:szCs w:val="28"/>
        </w:rPr>
        <w:t>Jakub Svoboda</w:t>
      </w:r>
    </w:p>
    <w:p w:rsidR="00B75F5E" w:rsidRDefault="00B75F5E" w:rsidP="002C0A91">
      <w:pPr>
        <w:rPr>
          <w:rFonts w:ascii="Arial" w:hAnsi="Arial" w:cs="Arial"/>
          <w:szCs w:val="22"/>
        </w:rPr>
      </w:pPr>
    </w:p>
    <w:p w:rsidR="00900263" w:rsidRDefault="00900263" w:rsidP="002C0A91">
      <w:pPr>
        <w:rPr>
          <w:rFonts w:ascii="Arial" w:hAnsi="Arial" w:cs="Arial"/>
          <w:szCs w:val="22"/>
        </w:rPr>
      </w:pPr>
    </w:p>
    <w:p w:rsidR="00900263" w:rsidRDefault="00900263" w:rsidP="002C0A91">
      <w:pPr>
        <w:rPr>
          <w:rFonts w:ascii="Arial" w:hAnsi="Arial" w:cs="Arial"/>
          <w:szCs w:val="22"/>
        </w:rPr>
      </w:pPr>
    </w:p>
    <w:p w:rsidR="00B75F5E" w:rsidRDefault="00B75F5E" w:rsidP="002C0A91">
      <w:pPr>
        <w:rPr>
          <w:rFonts w:ascii="Arial" w:hAnsi="Arial" w:cs="Arial"/>
          <w:szCs w:val="22"/>
        </w:rPr>
      </w:pPr>
    </w:p>
    <w:p w:rsidR="00877C96" w:rsidRDefault="009667A8" w:rsidP="002C0A91">
      <w:pPr>
        <w:rPr>
          <w:rFonts w:ascii="Arial" w:hAnsi="Arial" w:cs="Arial"/>
          <w:szCs w:val="22"/>
        </w:rPr>
        <w:sectPr w:rsidR="00877C96" w:rsidSect="00877C96">
          <w:footerReference w:type="even" r:id="rId9"/>
          <w:footerReference w:type="default" r:id="rId10"/>
          <w:type w:val="continuous"/>
          <w:pgSz w:w="595.30pt" w:h="841.90pt"/>
          <w:pgMar w:top="70.85pt" w:right="64.30pt" w:bottom="70.85pt" w:left="81pt" w:header="36pt" w:footer="36pt" w:gutter="0pt"/>
          <w:cols w:space="36pt"/>
          <w:titlePg/>
          <w:docGrid w:linePitch="360"/>
        </w:sectPr>
      </w:pPr>
      <w:r>
        <w:rPr>
          <w:rFonts w:ascii="Arial" w:hAnsi="Arial" w:cs="Arial"/>
          <w:szCs w:val="22"/>
        </w:rPr>
        <w:t>BRNO 201</w:t>
      </w:r>
      <w:r w:rsidR="00113370">
        <w:rPr>
          <w:rFonts w:ascii="Arial" w:hAnsi="Arial" w:cs="Arial"/>
          <w:szCs w:val="22"/>
        </w:rPr>
        <w:t>7</w:t>
      </w:r>
      <w:r w:rsidR="00877C96">
        <w:rPr>
          <w:rFonts w:ascii="Arial" w:hAnsi="Arial" w:cs="Arial"/>
          <w:szCs w:val="22"/>
        </w:rPr>
        <w:t xml:space="preserve">   </w:t>
      </w:r>
    </w:p>
    <w:p w:rsidR="00BD1195" w:rsidRDefault="00BD1195" w:rsidP="00B75F5E">
      <w:pPr>
        <w:spacing w:line="13.80pt" w:lineRule="auto"/>
      </w:pPr>
      <w:bookmarkStart w:id="0" w:name="_Toc100936461"/>
      <w:bookmarkStart w:id="1" w:name="_Toc101325787"/>
    </w:p>
    <w:p w:rsidR="000A2DE5" w:rsidRDefault="00BD1195">
      <w:pPr>
        <w:pStyle w:val="TOC1"/>
        <w:tabs>
          <w:tab w:val="start" w:pos="24pt"/>
          <w:tab w:val="end" w:leader="dot" w:pos="449.50pt"/>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7746918" w:history="1">
        <w:r w:rsidR="000A2DE5" w:rsidRPr="00587843">
          <w:rPr>
            <w:rStyle w:val="Hyperlink"/>
            <w:noProof/>
            <w:lang w:val="en-US"/>
          </w:rPr>
          <w:t>1</w:t>
        </w:r>
        <w:r w:rsidR="000A2DE5">
          <w:rPr>
            <w:rFonts w:asciiTheme="minorHAnsi" w:eastAsiaTheme="minorEastAsia" w:hAnsiTheme="minorHAnsi" w:cstheme="minorBidi"/>
            <w:noProof/>
            <w:szCs w:val="22"/>
          </w:rPr>
          <w:tab/>
        </w:r>
        <w:r w:rsidR="000A2DE5" w:rsidRPr="00587843">
          <w:rPr>
            <w:rStyle w:val="Hyperlink"/>
            <w:noProof/>
            <w:lang w:val="en-US"/>
          </w:rPr>
          <w:t>Analysis</w:t>
        </w:r>
        <w:r w:rsidR="000A2DE5">
          <w:rPr>
            <w:noProof/>
            <w:webHidden/>
          </w:rPr>
          <w:tab/>
        </w:r>
        <w:r w:rsidR="000A2DE5">
          <w:rPr>
            <w:noProof/>
            <w:webHidden/>
          </w:rPr>
          <w:fldChar w:fldCharType="begin"/>
        </w:r>
        <w:r w:rsidR="000A2DE5">
          <w:rPr>
            <w:noProof/>
            <w:webHidden/>
          </w:rPr>
          <w:instrText xml:space="preserve"> PAGEREF _Toc497746918 \h </w:instrText>
        </w:r>
        <w:r w:rsidR="000A2DE5">
          <w:rPr>
            <w:noProof/>
            <w:webHidden/>
          </w:rPr>
        </w:r>
        <w:r w:rsidR="000A2DE5">
          <w:rPr>
            <w:noProof/>
            <w:webHidden/>
          </w:rPr>
          <w:fldChar w:fldCharType="separate"/>
        </w:r>
        <w:r w:rsidR="009A2307">
          <w:rPr>
            <w:noProof/>
            <w:webHidden/>
          </w:rPr>
          <w:t>2</w:t>
        </w:r>
        <w:r w:rsidR="000A2DE5">
          <w:rPr>
            <w:noProof/>
            <w:webHidden/>
          </w:rPr>
          <w:fldChar w:fldCharType="end"/>
        </w:r>
      </w:hyperlink>
    </w:p>
    <w:p w:rsidR="000A2DE5" w:rsidRDefault="00043C90">
      <w:pPr>
        <w:pStyle w:val="TOC1"/>
        <w:tabs>
          <w:tab w:val="start" w:pos="24pt"/>
          <w:tab w:val="end" w:leader="dot" w:pos="449.50pt"/>
        </w:tabs>
        <w:rPr>
          <w:rFonts w:asciiTheme="minorHAnsi" w:eastAsiaTheme="minorEastAsia" w:hAnsiTheme="minorHAnsi" w:cstheme="minorBidi"/>
          <w:noProof/>
          <w:szCs w:val="22"/>
        </w:rPr>
      </w:pPr>
      <w:hyperlink w:anchor="_Toc497746919" w:history="1">
        <w:r w:rsidR="000A2DE5" w:rsidRPr="00587843">
          <w:rPr>
            <w:rStyle w:val="Hyperlink"/>
            <w:noProof/>
            <w:lang w:val="en-US"/>
          </w:rPr>
          <w:t>2</w:t>
        </w:r>
        <w:r w:rsidR="000A2DE5">
          <w:rPr>
            <w:rFonts w:asciiTheme="minorHAnsi" w:eastAsiaTheme="minorEastAsia" w:hAnsiTheme="minorHAnsi" w:cstheme="minorBidi"/>
            <w:noProof/>
            <w:szCs w:val="22"/>
          </w:rPr>
          <w:tab/>
        </w:r>
        <w:r w:rsidR="000A2DE5" w:rsidRPr="00587843">
          <w:rPr>
            <w:rStyle w:val="Hyperlink"/>
            <w:noProof/>
            <w:lang w:val="en-US"/>
          </w:rPr>
          <w:t>Implementation</w:t>
        </w:r>
        <w:r w:rsidR="000A2DE5">
          <w:rPr>
            <w:noProof/>
            <w:webHidden/>
          </w:rPr>
          <w:tab/>
        </w:r>
        <w:r w:rsidR="000A2DE5">
          <w:rPr>
            <w:noProof/>
            <w:webHidden/>
          </w:rPr>
          <w:fldChar w:fldCharType="begin"/>
        </w:r>
        <w:r w:rsidR="000A2DE5">
          <w:rPr>
            <w:noProof/>
            <w:webHidden/>
          </w:rPr>
          <w:instrText xml:space="preserve"> PAGEREF _Toc497746919 \h </w:instrText>
        </w:r>
        <w:r w:rsidR="000A2DE5">
          <w:rPr>
            <w:noProof/>
            <w:webHidden/>
          </w:rPr>
        </w:r>
        <w:r w:rsidR="000A2DE5">
          <w:rPr>
            <w:noProof/>
            <w:webHidden/>
          </w:rPr>
          <w:fldChar w:fldCharType="separate"/>
        </w:r>
        <w:r w:rsidR="009A2307">
          <w:rPr>
            <w:noProof/>
            <w:webHidden/>
          </w:rPr>
          <w:t>2</w:t>
        </w:r>
        <w:r w:rsidR="000A2DE5">
          <w:rPr>
            <w:noProof/>
            <w:webHidden/>
          </w:rPr>
          <w:fldChar w:fldCharType="end"/>
        </w:r>
      </w:hyperlink>
    </w:p>
    <w:p w:rsidR="000A2DE5" w:rsidRDefault="00043C90">
      <w:pPr>
        <w:pStyle w:val="TOC2"/>
        <w:tabs>
          <w:tab w:val="start" w:pos="44pt"/>
          <w:tab w:val="end" w:leader="dot" w:pos="449.50pt"/>
        </w:tabs>
        <w:rPr>
          <w:rFonts w:asciiTheme="minorHAnsi" w:eastAsiaTheme="minorEastAsia" w:hAnsiTheme="minorHAnsi" w:cstheme="minorBidi"/>
          <w:noProof/>
          <w:szCs w:val="22"/>
        </w:rPr>
      </w:pPr>
      <w:hyperlink w:anchor="_Toc497746920" w:history="1">
        <w:r w:rsidR="000A2DE5" w:rsidRPr="00587843">
          <w:rPr>
            <w:rStyle w:val="Hyperlink"/>
            <w:noProof/>
            <w:lang w:val="en-US"/>
          </w:rPr>
          <w:t>2.1</w:t>
        </w:r>
        <w:r w:rsidR="000A2DE5">
          <w:rPr>
            <w:rFonts w:asciiTheme="minorHAnsi" w:eastAsiaTheme="minorEastAsia" w:hAnsiTheme="minorHAnsi" w:cstheme="minorBidi"/>
            <w:noProof/>
            <w:szCs w:val="22"/>
          </w:rPr>
          <w:tab/>
        </w:r>
        <w:r w:rsidR="000A2DE5" w:rsidRPr="00587843">
          <w:rPr>
            <w:rStyle w:val="Hyperlink"/>
            <w:noProof/>
            <w:lang w:val="en-US"/>
          </w:rPr>
          <w:t>Authentication</w:t>
        </w:r>
        <w:r w:rsidR="000A2DE5">
          <w:rPr>
            <w:noProof/>
            <w:webHidden/>
          </w:rPr>
          <w:tab/>
        </w:r>
        <w:r w:rsidR="000A2DE5">
          <w:rPr>
            <w:noProof/>
            <w:webHidden/>
          </w:rPr>
          <w:fldChar w:fldCharType="begin"/>
        </w:r>
        <w:r w:rsidR="000A2DE5">
          <w:rPr>
            <w:noProof/>
            <w:webHidden/>
          </w:rPr>
          <w:instrText xml:space="preserve"> PAGEREF _Toc497746920 \h </w:instrText>
        </w:r>
        <w:r w:rsidR="000A2DE5">
          <w:rPr>
            <w:noProof/>
            <w:webHidden/>
          </w:rPr>
        </w:r>
        <w:r w:rsidR="000A2DE5">
          <w:rPr>
            <w:noProof/>
            <w:webHidden/>
          </w:rPr>
          <w:fldChar w:fldCharType="separate"/>
        </w:r>
        <w:r w:rsidR="009A2307">
          <w:rPr>
            <w:noProof/>
            <w:webHidden/>
          </w:rPr>
          <w:t>2</w:t>
        </w:r>
        <w:r w:rsidR="000A2DE5">
          <w:rPr>
            <w:noProof/>
            <w:webHidden/>
          </w:rPr>
          <w:fldChar w:fldCharType="end"/>
        </w:r>
      </w:hyperlink>
    </w:p>
    <w:p w:rsidR="000A2DE5" w:rsidRDefault="00043C90">
      <w:pPr>
        <w:pStyle w:val="TOC2"/>
        <w:tabs>
          <w:tab w:val="start" w:pos="44pt"/>
          <w:tab w:val="end" w:leader="dot" w:pos="449.50pt"/>
        </w:tabs>
        <w:rPr>
          <w:rFonts w:asciiTheme="minorHAnsi" w:eastAsiaTheme="minorEastAsia" w:hAnsiTheme="minorHAnsi" w:cstheme="minorBidi"/>
          <w:noProof/>
          <w:szCs w:val="22"/>
        </w:rPr>
      </w:pPr>
      <w:hyperlink w:anchor="_Toc497746921" w:history="1">
        <w:r w:rsidR="000A2DE5" w:rsidRPr="00587843">
          <w:rPr>
            <w:rStyle w:val="Hyperlink"/>
            <w:noProof/>
            <w:lang w:val="en-US"/>
          </w:rPr>
          <w:t>2.2</w:t>
        </w:r>
        <w:r w:rsidR="000A2DE5">
          <w:rPr>
            <w:rFonts w:asciiTheme="minorHAnsi" w:eastAsiaTheme="minorEastAsia" w:hAnsiTheme="minorHAnsi" w:cstheme="minorBidi"/>
            <w:noProof/>
            <w:szCs w:val="22"/>
          </w:rPr>
          <w:tab/>
        </w:r>
        <w:r w:rsidR="000A2DE5" w:rsidRPr="00587843">
          <w:rPr>
            <w:rStyle w:val="Hyperlink"/>
            <w:noProof/>
            <w:lang w:val="en-US"/>
          </w:rPr>
          <w:t>Transaction</w:t>
        </w:r>
        <w:r w:rsidR="000A2DE5">
          <w:rPr>
            <w:noProof/>
            <w:webHidden/>
          </w:rPr>
          <w:tab/>
        </w:r>
        <w:r w:rsidR="000A2DE5">
          <w:rPr>
            <w:noProof/>
            <w:webHidden/>
          </w:rPr>
          <w:fldChar w:fldCharType="begin"/>
        </w:r>
        <w:r w:rsidR="000A2DE5">
          <w:rPr>
            <w:noProof/>
            <w:webHidden/>
          </w:rPr>
          <w:instrText xml:space="preserve"> PAGEREF _Toc497746921 \h </w:instrText>
        </w:r>
        <w:r w:rsidR="000A2DE5">
          <w:rPr>
            <w:noProof/>
            <w:webHidden/>
          </w:rPr>
        </w:r>
        <w:r w:rsidR="000A2DE5">
          <w:rPr>
            <w:noProof/>
            <w:webHidden/>
          </w:rPr>
          <w:fldChar w:fldCharType="separate"/>
        </w:r>
        <w:r w:rsidR="009A2307">
          <w:rPr>
            <w:noProof/>
            <w:webHidden/>
          </w:rPr>
          <w:t>3</w:t>
        </w:r>
        <w:r w:rsidR="000A2DE5">
          <w:rPr>
            <w:noProof/>
            <w:webHidden/>
          </w:rPr>
          <w:fldChar w:fldCharType="end"/>
        </w:r>
      </w:hyperlink>
    </w:p>
    <w:p w:rsidR="000A2DE5" w:rsidRDefault="00043C90">
      <w:pPr>
        <w:pStyle w:val="TOC2"/>
        <w:tabs>
          <w:tab w:val="start" w:pos="44pt"/>
          <w:tab w:val="end" w:leader="dot" w:pos="449.50pt"/>
        </w:tabs>
        <w:rPr>
          <w:rFonts w:asciiTheme="minorHAnsi" w:eastAsiaTheme="minorEastAsia" w:hAnsiTheme="minorHAnsi" w:cstheme="minorBidi"/>
          <w:noProof/>
          <w:szCs w:val="22"/>
        </w:rPr>
      </w:pPr>
      <w:hyperlink w:anchor="_Toc497746922" w:history="1">
        <w:r w:rsidR="000A2DE5" w:rsidRPr="00587843">
          <w:rPr>
            <w:rStyle w:val="Hyperlink"/>
            <w:noProof/>
            <w:lang w:val="en-US"/>
          </w:rPr>
          <w:t>2.3</w:t>
        </w:r>
        <w:r w:rsidR="000A2DE5">
          <w:rPr>
            <w:rFonts w:asciiTheme="minorHAnsi" w:eastAsiaTheme="minorEastAsia" w:hAnsiTheme="minorHAnsi" w:cstheme="minorBidi"/>
            <w:noProof/>
            <w:szCs w:val="22"/>
          </w:rPr>
          <w:tab/>
        </w:r>
        <w:r w:rsidR="000A2DE5" w:rsidRPr="00587843">
          <w:rPr>
            <w:rStyle w:val="Hyperlink"/>
            <w:noProof/>
            <w:lang w:val="en-US"/>
          </w:rPr>
          <w:t>Update</w:t>
        </w:r>
        <w:r w:rsidR="000A2DE5">
          <w:rPr>
            <w:noProof/>
            <w:webHidden/>
          </w:rPr>
          <w:tab/>
        </w:r>
        <w:r w:rsidR="000A2DE5">
          <w:rPr>
            <w:noProof/>
            <w:webHidden/>
          </w:rPr>
          <w:fldChar w:fldCharType="begin"/>
        </w:r>
        <w:r w:rsidR="000A2DE5">
          <w:rPr>
            <w:noProof/>
            <w:webHidden/>
          </w:rPr>
          <w:instrText xml:space="preserve"> PAGEREF _Toc497746922 \h </w:instrText>
        </w:r>
        <w:r w:rsidR="000A2DE5">
          <w:rPr>
            <w:noProof/>
            <w:webHidden/>
          </w:rPr>
        </w:r>
        <w:r w:rsidR="000A2DE5">
          <w:rPr>
            <w:noProof/>
            <w:webHidden/>
          </w:rPr>
          <w:fldChar w:fldCharType="separate"/>
        </w:r>
        <w:r w:rsidR="009A2307">
          <w:rPr>
            <w:noProof/>
            <w:webHidden/>
          </w:rPr>
          <w:t>3</w:t>
        </w:r>
        <w:r w:rsidR="000A2DE5">
          <w:rPr>
            <w:noProof/>
            <w:webHidden/>
          </w:rPr>
          <w:fldChar w:fldCharType="end"/>
        </w:r>
      </w:hyperlink>
    </w:p>
    <w:p w:rsidR="000A2DE5" w:rsidRDefault="00043C90">
      <w:pPr>
        <w:pStyle w:val="TOC1"/>
        <w:tabs>
          <w:tab w:val="start" w:pos="24pt"/>
          <w:tab w:val="end" w:leader="dot" w:pos="449.50pt"/>
        </w:tabs>
        <w:rPr>
          <w:rFonts w:asciiTheme="minorHAnsi" w:eastAsiaTheme="minorEastAsia" w:hAnsiTheme="minorHAnsi" w:cstheme="minorBidi"/>
          <w:noProof/>
          <w:szCs w:val="22"/>
        </w:rPr>
      </w:pPr>
      <w:hyperlink w:anchor="_Toc497746923" w:history="1">
        <w:r w:rsidR="000A2DE5" w:rsidRPr="00587843">
          <w:rPr>
            <w:rStyle w:val="Hyperlink"/>
            <w:noProof/>
            <w:lang w:val="en-US"/>
          </w:rPr>
          <w:t>3</w:t>
        </w:r>
        <w:r w:rsidR="000A2DE5">
          <w:rPr>
            <w:rFonts w:asciiTheme="minorHAnsi" w:eastAsiaTheme="minorEastAsia" w:hAnsiTheme="minorHAnsi" w:cstheme="minorBidi"/>
            <w:noProof/>
            <w:szCs w:val="22"/>
          </w:rPr>
          <w:tab/>
        </w:r>
        <w:r w:rsidR="000A2DE5" w:rsidRPr="00587843">
          <w:rPr>
            <w:rStyle w:val="Hyperlink"/>
            <w:noProof/>
            <w:lang w:val="en-US"/>
          </w:rPr>
          <w:t>Usage</w:t>
        </w:r>
        <w:r w:rsidR="000A2DE5">
          <w:rPr>
            <w:noProof/>
            <w:webHidden/>
          </w:rPr>
          <w:tab/>
        </w:r>
        <w:r w:rsidR="000A2DE5">
          <w:rPr>
            <w:noProof/>
            <w:webHidden/>
          </w:rPr>
          <w:fldChar w:fldCharType="begin"/>
        </w:r>
        <w:r w:rsidR="000A2DE5">
          <w:rPr>
            <w:noProof/>
            <w:webHidden/>
          </w:rPr>
          <w:instrText xml:space="preserve"> PAGEREF _Toc497746923 \h </w:instrText>
        </w:r>
        <w:r w:rsidR="000A2DE5">
          <w:rPr>
            <w:noProof/>
            <w:webHidden/>
          </w:rPr>
        </w:r>
        <w:r w:rsidR="000A2DE5">
          <w:rPr>
            <w:noProof/>
            <w:webHidden/>
          </w:rPr>
          <w:fldChar w:fldCharType="separate"/>
        </w:r>
        <w:r w:rsidR="009A2307">
          <w:rPr>
            <w:noProof/>
            <w:webHidden/>
          </w:rPr>
          <w:t>4</w:t>
        </w:r>
        <w:r w:rsidR="000A2DE5">
          <w:rPr>
            <w:noProof/>
            <w:webHidden/>
          </w:rPr>
          <w:fldChar w:fldCharType="end"/>
        </w:r>
      </w:hyperlink>
    </w:p>
    <w:p w:rsidR="000A2DE5" w:rsidRDefault="00043C90">
      <w:pPr>
        <w:pStyle w:val="TOC1"/>
        <w:tabs>
          <w:tab w:val="start" w:pos="24pt"/>
          <w:tab w:val="end" w:leader="dot" w:pos="449.50pt"/>
        </w:tabs>
        <w:rPr>
          <w:rFonts w:asciiTheme="minorHAnsi" w:eastAsiaTheme="minorEastAsia" w:hAnsiTheme="minorHAnsi" w:cstheme="minorBidi"/>
          <w:noProof/>
          <w:szCs w:val="22"/>
        </w:rPr>
      </w:pPr>
      <w:hyperlink w:anchor="_Toc497746924" w:history="1">
        <w:r w:rsidR="000A2DE5" w:rsidRPr="00587843">
          <w:rPr>
            <w:rStyle w:val="Hyperlink"/>
            <w:noProof/>
            <w:lang w:val="en-US"/>
          </w:rPr>
          <w:t>4</w:t>
        </w:r>
        <w:r w:rsidR="000A2DE5">
          <w:rPr>
            <w:rFonts w:asciiTheme="minorHAnsi" w:eastAsiaTheme="minorEastAsia" w:hAnsiTheme="minorHAnsi" w:cstheme="minorBidi"/>
            <w:noProof/>
            <w:szCs w:val="22"/>
          </w:rPr>
          <w:tab/>
        </w:r>
        <w:r w:rsidR="000A2DE5" w:rsidRPr="00587843">
          <w:rPr>
            <w:rStyle w:val="Hyperlink"/>
            <w:noProof/>
            <w:lang w:val="en-US"/>
          </w:rPr>
          <w:t>Extensions</w:t>
        </w:r>
        <w:r w:rsidR="000A2DE5">
          <w:rPr>
            <w:noProof/>
            <w:webHidden/>
          </w:rPr>
          <w:tab/>
        </w:r>
        <w:r w:rsidR="000A2DE5">
          <w:rPr>
            <w:noProof/>
            <w:webHidden/>
          </w:rPr>
          <w:fldChar w:fldCharType="begin"/>
        </w:r>
        <w:r w:rsidR="000A2DE5">
          <w:rPr>
            <w:noProof/>
            <w:webHidden/>
          </w:rPr>
          <w:instrText xml:space="preserve"> PAGEREF _Toc497746924 \h </w:instrText>
        </w:r>
        <w:r w:rsidR="000A2DE5">
          <w:rPr>
            <w:noProof/>
            <w:webHidden/>
          </w:rPr>
        </w:r>
        <w:r w:rsidR="000A2DE5">
          <w:rPr>
            <w:noProof/>
            <w:webHidden/>
          </w:rPr>
          <w:fldChar w:fldCharType="separate"/>
        </w:r>
        <w:r w:rsidR="009A2307">
          <w:rPr>
            <w:noProof/>
            <w:webHidden/>
          </w:rPr>
          <w:t>4</w:t>
        </w:r>
        <w:r w:rsidR="000A2DE5">
          <w:rPr>
            <w:noProof/>
            <w:webHidden/>
          </w:rPr>
          <w:fldChar w:fldCharType="end"/>
        </w:r>
      </w:hyperlink>
    </w:p>
    <w:p w:rsidR="000A2DE5" w:rsidRDefault="00043C90">
      <w:pPr>
        <w:pStyle w:val="TOC1"/>
        <w:tabs>
          <w:tab w:val="start" w:pos="24pt"/>
          <w:tab w:val="end" w:leader="dot" w:pos="449.50pt"/>
        </w:tabs>
        <w:rPr>
          <w:rFonts w:asciiTheme="minorHAnsi" w:eastAsiaTheme="minorEastAsia" w:hAnsiTheme="minorHAnsi" w:cstheme="minorBidi"/>
          <w:noProof/>
          <w:szCs w:val="22"/>
        </w:rPr>
      </w:pPr>
      <w:hyperlink w:anchor="_Toc497746925" w:history="1">
        <w:r w:rsidR="000A2DE5" w:rsidRPr="00587843">
          <w:rPr>
            <w:rStyle w:val="Hyperlink"/>
            <w:noProof/>
            <w:lang w:val="en-US"/>
          </w:rPr>
          <w:t>5</w:t>
        </w:r>
        <w:r w:rsidR="000A2DE5">
          <w:rPr>
            <w:rFonts w:asciiTheme="minorHAnsi" w:eastAsiaTheme="minorEastAsia" w:hAnsiTheme="minorHAnsi" w:cstheme="minorBidi"/>
            <w:noProof/>
            <w:szCs w:val="22"/>
          </w:rPr>
          <w:tab/>
        </w:r>
        <w:r w:rsidR="000A2DE5" w:rsidRPr="00587843">
          <w:rPr>
            <w:rStyle w:val="Hyperlink"/>
            <w:noProof/>
            <w:lang w:val="en-US"/>
          </w:rPr>
          <w:t>Code metrics</w:t>
        </w:r>
        <w:r w:rsidR="000A2DE5">
          <w:rPr>
            <w:noProof/>
            <w:webHidden/>
          </w:rPr>
          <w:tab/>
        </w:r>
        <w:r w:rsidR="000A2DE5">
          <w:rPr>
            <w:noProof/>
            <w:webHidden/>
          </w:rPr>
          <w:fldChar w:fldCharType="begin"/>
        </w:r>
        <w:r w:rsidR="000A2DE5">
          <w:rPr>
            <w:noProof/>
            <w:webHidden/>
          </w:rPr>
          <w:instrText xml:space="preserve"> PAGEREF _Toc497746925 \h </w:instrText>
        </w:r>
        <w:r w:rsidR="000A2DE5">
          <w:rPr>
            <w:noProof/>
            <w:webHidden/>
          </w:rPr>
        </w:r>
        <w:r w:rsidR="000A2DE5">
          <w:rPr>
            <w:noProof/>
            <w:webHidden/>
          </w:rPr>
          <w:fldChar w:fldCharType="separate"/>
        </w:r>
        <w:r w:rsidR="009A2307">
          <w:rPr>
            <w:noProof/>
            <w:webHidden/>
          </w:rPr>
          <w:t>4</w:t>
        </w:r>
        <w:r w:rsidR="000A2DE5">
          <w:rPr>
            <w:noProof/>
            <w:webHidden/>
          </w:rPr>
          <w:fldChar w:fldCharType="end"/>
        </w:r>
      </w:hyperlink>
    </w:p>
    <w:p w:rsidR="000A2DE5" w:rsidRDefault="00043C90">
      <w:pPr>
        <w:pStyle w:val="TOC1"/>
        <w:tabs>
          <w:tab w:val="start" w:pos="24pt"/>
          <w:tab w:val="end" w:leader="dot" w:pos="449.50pt"/>
        </w:tabs>
        <w:rPr>
          <w:rFonts w:asciiTheme="minorHAnsi" w:eastAsiaTheme="minorEastAsia" w:hAnsiTheme="minorHAnsi" w:cstheme="minorBidi"/>
          <w:noProof/>
          <w:szCs w:val="22"/>
        </w:rPr>
      </w:pPr>
      <w:hyperlink w:anchor="_Toc497746926" w:history="1">
        <w:r w:rsidR="000A2DE5" w:rsidRPr="00587843">
          <w:rPr>
            <w:rStyle w:val="Hyperlink"/>
            <w:noProof/>
            <w:lang w:val="en-US"/>
          </w:rPr>
          <w:t>6</w:t>
        </w:r>
        <w:r w:rsidR="000A2DE5">
          <w:rPr>
            <w:rFonts w:asciiTheme="minorHAnsi" w:eastAsiaTheme="minorEastAsia" w:hAnsiTheme="minorHAnsi" w:cstheme="minorBidi"/>
            <w:noProof/>
            <w:szCs w:val="22"/>
          </w:rPr>
          <w:tab/>
        </w:r>
        <w:r w:rsidR="000A2DE5" w:rsidRPr="00587843">
          <w:rPr>
            <w:rStyle w:val="Hyperlink"/>
            <w:noProof/>
            <w:lang w:val="en-US"/>
          </w:rPr>
          <w:t>Literature</w:t>
        </w:r>
        <w:r w:rsidR="000A2DE5">
          <w:rPr>
            <w:noProof/>
            <w:webHidden/>
          </w:rPr>
          <w:tab/>
        </w:r>
        <w:r w:rsidR="000A2DE5">
          <w:rPr>
            <w:noProof/>
            <w:webHidden/>
          </w:rPr>
          <w:fldChar w:fldCharType="begin"/>
        </w:r>
        <w:r w:rsidR="000A2DE5">
          <w:rPr>
            <w:noProof/>
            <w:webHidden/>
          </w:rPr>
          <w:instrText xml:space="preserve"> PAGEREF _Toc497746926 \h </w:instrText>
        </w:r>
        <w:r w:rsidR="000A2DE5">
          <w:rPr>
            <w:noProof/>
            <w:webHidden/>
          </w:rPr>
        </w:r>
        <w:r w:rsidR="000A2DE5">
          <w:rPr>
            <w:noProof/>
            <w:webHidden/>
          </w:rPr>
          <w:fldChar w:fldCharType="separate"/>
        </w:r>
        <w:r w:rsidR="009A2307">
          <w:rPr>
            <w:noProof/>
            <w:webHidden/>
          </w:rPr>
          <w:t>4</w:t>
        </w:r>
        <w:r w:rsidR="000A2DE5">
          <w:rPr>
            <w:noProof/>
            <w:webHidden/>
          </w:rPr>
          <w:fldChar w:fldCharType="end"/>
        </w:r>
      </w:hyperlink>
    </w:p>
    <w:p w:rsidR="00BD1195" w:rsidRDefault="00BD1195" w:rsidP="0019118E">
      <w:pPr>
        <w:spacing w:line="13.80pt" w:lineRule="auto"/>
      </w:pPr>
      <w:r>
        <w:fldChar w:fldCharType="end"/>
      </w:r>
    </w:p>
    <w:p w:rsidR="002D40B8" w:rsidRPr="003573BF" w:rsidRDefault="00877C96" w:rsidP="0019118E">
      <w:pPr>
        <w:pStyle w:val="Heading1"/>
        <w:spacing w:line="13.80pt" w:lineRule="auto"/>
        <w:rPr>
          <w:lang w:val="en-US"/>
        </w:rPr>
      </w:pPr>
      <w:r>
        <w:br w:type="page"/>
      </w:r>
      <w:bookmarkStart w:id="2" w:name="_Toc497746918"/>
      <w:bookmarkEnd w:id="0"/>
      <w:bookmarkEnd w:id="1"/>
      <w:r w:rsidR="00155315" w:rsidRPr="003573BF">
        <w:rPr>
          <w:lang w:val="en-US"/>
        </w:rPr>
        <w:lastRenderedPageBreak/>
        <w:t>Analysis</w:t>
      </w:r>
      <w:bookmarkEnd w:id="2"/>
    </w:p>
    <w:p w:rsidR="003573BF" w:rsidRDefault="003573BF" w:rsidP="003573BF">
      <w:pPr>
        <w:pStyle w:val="Odstavecprvn"/>
        <w:rPr>
          <w:lang w:val="en-US"/>
        </w:rPr>
      </w:pPr>
      <w:r w:rsidRPr="003573BF">
        <w:rPr>
          <w:lang w:val="en-US"/>
        </w:rPr>
        <w:t>This documentation describes the implementation of POP3 server. Post Office Protocol is an</w:t>
      </w:r>
      <w:r w:rsidR="00247EF5">
        <w:rPr>
          <w:lang w:val="en-US"/>
        </w:rPr>
        <w:t> </w:t>
      </w:r>
      <w:r w:rsidRPr="003573BF">
        <w:rPr>
          <w:lang w:val="en-US"/>
        </w:rPr>
        <w:t>application layer Internet standard protocol used by email clients to manage emails on a remote server. Through</w:t>
      </w:r>
      <w:r w:rsidR="00851FFC">
        <w:rPr>
          <w:lang w:val="en-US"/>
        </w:rPr>
        <w:t>out</w:t>
      </w:r>
      <w:r w:rsidRPr="003573BF">
        <w:rPr>
          <w:lang w:val="en-US"/>
        </w:rPr>
        <w:t xml:space="preserve"> its development</w:t>
      </w:r>
      <w:r>
        <w:rPr>
          <w:lang w:val="en-US"/>
        </w:rPr>
        <w:t xml:space="preserve"> the Post Office Protocol has evolved over multiple versions, with</w:t>
      </w:r>
      <w:r w:rsidR="00247EF5">
        <w:rPr>
          <w:lang w:val="en-US"/>
        </w:rPr>
        <w:t> </w:t>
      </w:r>
      <w:r>
        <w:rPr>
          <w:lang w:val="en-US"/>
        </w:rPr>
        <w:t>version 3 being the most recent.</w:t>
      </w:r>
    </w:p>
    <w:p w:rsidR="003573BF" w:rsidRDefault="00B167ED" w:rsidP="003573BF">
      <w:pPr>
        <w:pStyle w:val="Odstavecdal"/>
        <w:rPr>
          <w:lang w:val="en-US"/>
        </w:rPr>
      </w:pPr>
      <w:r>
        <w:rPr>
          <w:noProof/>
        </w:rPr>
        <w:drawing>
          <wp:anchor distT="0" distB="0" distL="114300" distR="114300" simplePos="0" relativeHeight="251659264" behindDoc="0" locked="0" layoutInCell="1" allowOverlap="1" wp14:anchorId="1DB78DBC" wp14:editId="25C539E5">
            <wp:simplePos x="0" y="0"/>
            <wp:positionH relativeFrom="page">
              <wp:align>center</wp:align>
            </wp:positionH>
            <wp:positionV relativeFrom="paragraph">
              <wp:posOffset>1288977</wp:posOffset>
            </wp:positionV>
            <wp:extent cx="1498600" cy="2528570"/>
            <wp:effectExtent l="0" t="0" r="6350" b="508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Maildir.png"/>
                    <pic:cNvPicPr/>
                  </pic:nvPicPr>
                  <pic:blipFill>
                    <a:blip r:embed="rId11">
                      <a:extLst>
                        <a:ext uri="{28A0092B-C50C-407E-A947-70E740481C1C}">
                          <a14:useLocalDpi xmlns:a14="http://schemas.microsoft.com/office/drawing/2010/main" val="0"/>
                        </a:ext>
                      </a:extLst>
                    </a:blip>
                    <a:stretch>
                      <a:fillRect/>
                    </a:stretch>
                  </pic:blipFill>
                  <pic:spPr>
                    <a:xfrm>
                      <a:off x="0" y="0"/>
                      <a:ext cx="1498600" cy="2528570"/>
                    </a:xfrm>
                    <a:prstGeom prst="rect">
                      <a:avLst/>
                    </a:prstGeom>
                  </pic:spPr>
                </pic:pic>
              </a:graphicData>
            </a:graphic>
            <wp14:sizeRelH relativeFrom="margin">
              <wp14:pctWidth>0%</wp14:pctWidth>
            </wp14:sizeRelH>
            <wp14:sizeRelV relativeFrom="margin">
              <wp14:pctHeight>0%</wp14:pctHeight>
            </wp14:sizeRelV>
          </wp:anchor>
        </w:drawing>
      </w:r>
      <w:r w:rsidR="003573BF">
        <w:rPr>
          <w:lang w:val="en-US"/>
        </w:rPr>
        <w:t xml:space="preserve">The implementation in this project </w:t>
      </w:r>
      <w:r w:rsidR="00851FFC">
        <w:rPr>
          <w:lang w:val="en-US"/>
        </w:rPr>
        <w:t>contains</w:t>
      </w:r>
      <w:r w:rsidR="003573BF">
        <w:rPr>
          <w:lang w:val="en-US"/>
        </w:rPr>
        <w:t xml:space="preserve"> all of the required</w:t>
      </w:r>
      <w:r w:rsidR="00BD245F">
        <w:rPr>
          <w:lang w:val="en-US"/>
        </w:rPr>
        <w:t>,</w:t>
      </w:r>
      <w:r w:rsidR="003573BF">
        <w:rPr>
          <w:lang w:val="en-US"/>
        </w:rPr>
        <w:t xml:space="preserve"> as well as </w:t>
      </w:r>
      <w:r w:rsidR="00BD245F">
        <w:rPr>
          <w:lang w:val="en-US"/>
        </w:rPr>
        <w:t xml:space="preserve">the </w:t>
      </w:r>
      <w:r w:rsidR="003573BF">
        <w:rPr>
          <w:lang w:val="en-US"/>
        </w:rPr>
        <w:t xml:space="preserve">recommended functionality of the POP3 standard. It must also be capable of handling multiple users’ concurrent connections and enable them to download emails from the server. The emails are saved in the </w:t>
      </w:r>
      <w:r w:rsidR="003573BF" w:rsidRPr="0097314A">
        <w:rPr>
          <w:b/>
          <w:lang w:val="en-US"/>
        </w:rPr>
        <w:t>IMF</w:t>
      </w:r>
      <w:r w:rsidR="003573BF">
        <w:rPr>
          <w:lang w:val="en-US"/>
        </w:rPr>
        <w:t xml:space="preserve"> [</w:t>
      </w:r>
      <w:r w:rsidR="003573BF" w:rsidRPr="003573BF">
        <w:rPr>
          <w:color w:val="28EE00"/>
          <w:lang w:val="en-US"/>
        </w:rPr>
        <w:t>4</w:t>
      </w:r>
      <w:r w:rsidR="003573BF">
        <w:rPr>
          <w:lang w:val="en-US"/>
        </w:rPr>
        <w:t xml:space="preserve">] format and are stored in a </w:t>
      </w:r>
      <w:r w:rsidR="003573BF" w:rsidRPr="0097314A">
        <w:rPr>
          <w:b/>
          <w:lang w:val="en-US"/>
        </w:rPr>
        <w:t>Maildir</w:t>
      </w:r>
      <w:r w:rsidR="003573BF">
        <w:rPr>
          <w:lang w:val="en-US"/>
        </w:rPr>
        <w:t xml:space="preserve"> [</w:t>
      </w:r>
      <w:r w:rsidR="003573BF" w:rsidRPr="003573BF">
        <w:rPr>
          <w:color w:val="28EE00"/>
          <w:lang w:val="en-US"/>
        </w:rPr>
        <w:t>2</w:t>
      </w:r>
      <w:r w:rsidR="003573BF">
        <w:rPr>
          <w:lang w:val="en-US"/>
        </w:rPr>
        <w:t>] directory</w:t>
      </w:r>
      <w:r>
        <w:rPr>
          <w:lang w:val="en-US"/>
        </w:rPr>
        <w:t xml:space="preserve"> (see image #1)</w:t>
      </w:r>
      <w:r w:rsidR="003573BF">
        <w:rPr>
          <w:lang w:val="en-US"/>
        </w:rPr>
        <w:t>.</w:t>
      </w:r>
      <w:r w:rsidR="001B7DF3">
        <w:rPr>
          <w:lang w:val="en-US"/>
        </w:rPr>
        <w:t xml:space="preserve"> The program operates with a single email directory accessed by a single user at </w:t>
      </w:r>
      <w:r w:rsidR="00BD245F">
        <w:rPr>
          <w:lang w:val="en-US"/>
        </w:rPr>
        <w:t>each</w:t>
      </w:r>
      <w:r w:rsidR="001B7DF3">
        <w:rPr>
          <w:lang w:val="en-US"/>
        </w:rPr>
        <w:t xml:space="preserve"> given time.</w:t>
      </w:r>
    </w:p>
    <w:p w:rsidR="00B167ED" w:rsidRDefault="00B167ED" w:rsidP="003573BF">
      <w:pPr>
        <w:pStyle w:val="Odstavecdal"/>
        <w:rPr>
          <w:lang w:val="en-US"/>
        </w:rPr>
      </w:pPr>
      <w:r w:rsidRPr="00B167ED">
        <w:rPr>
          <w:noProof/>
        </w:rPr>
        <w:drawing>
          <wp:anchor distT="45720" distB="45720" distL="114300" distR="114300" simplePos="0" relativeHeight="251661312" behindDoc="0" locked="0" layoutInCell="1" allowOverlap="1" wp14:anchorId="6344148E" wp14:editId="45D56473">
            <wp:simplePos x="0" y="0"/>
            <wp:positionH relativeFrom="page">
              <wp:align>center</wp:align>
            </wp:positionH>
            <wp:positionV relativeFrom="paragraph">
              <wp:posOffset>2759075</wp:posOffset>
            </wp:positionV>
            <wp:extent cx="2413000" cy="271780"/>
            <wp:effectExtent l="0" t="0" r="25400" b="1397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13000" cy="271780"/>
                    </a:xfrm>
                    <a:prstGeom prst="rect">
                      <a:avLst/>
                    </a:prstGeom>
                    <a:solidFill>
                      <a:srgbClr val="FFFFFF"/>
                    </a:solidFill>
                    <a:ln w="9525">
                      <a:solidFill>
                        <a:srgbClr val="000000"/>
                      </a:solidFill>
                      <a:miter lim="800%"/>
                      <a:headEnd/>
                      <a:tailEnd/>
                    </a:ln>
                  </wp:spPr>
                  <wp:txbx>
                    <wne:txbxContent>
                      <w:p w:rsidR="00B167ED" w:rsidRDefault="00B167ED">
                        <w:r>
                          <w:rPr>
                            <w:lang w:val="en-US"/>
                          </w:rPr>
                          <w:t>[img 1]</w:t>
                        </w:r>
                        <w:r>
                          <w:rPr>
                            <w:lang w:val="en-US"/>
                          </w:rPr>
                          <w:tab/>
                          <w:t>The Maildir directory structure.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rsidR="000A2DE5" w:rsidRPr="003573BF" w:rsidRDefault="000A2DE5" w:rsidP="003573BF">
      <w:pPr>
        <w:pStyle w:val="Odstavecdal"/>
        <w:rPr>
          <w:lang w:val="en-US"/>
        </w:rPr>
      </w:pPr>
    </w:p>
    <w:p w:rsidR="003573BF" w:rsidRPr="003573BF" w:rsidRDefault="003573BF" w:rsidP="003573BF">
      <w:pPr>
        <w:pStyle w:val="Odstavecdal"/>
        <w:rPr>
          <w:lang w:val="en-US"/>
        </w:rPr>
      </w:pPr>
    </w:p>
    <w:p w:rsidR="00D84AF7" w:rsidRDefault="009A74BD" w:rsidP="0019118E">
      <w:pPr>
        <w:pStyle w:val="Heading1"/>
        <w:spacing w:line="13.80pt" w:lineRule="auto"/>
        <w:rPr>
          <w:lang w:val="en-US"/>
        </w:rPr>
      </w:pPr>
      <w:bookmarkStart w:id="3" w:name="_Toc497746919"/>
      <w:r w:rsidRPr="003573BF">
        <w:rPr>
          <w:lang w:val="en-US"/>
        </w:rPr>
        <w:t>Implementation</w:t>
      </w:r>
      <w:bookmarkEnd w:id="3"/>
    </w:p>
    <w:p w:rsidR="006F752E" w:rsidRDefault="009B237C" w:rsidP="006F752E">
      <w:pPr>
        <w:pStyle w:val="Odstavecprvn"/>
        <w:rPr>
          <w:lang w:val="en-US"/>
        </w:rPr>
      </w:pPr>
      <w:r>
        <w:rPr>
          <w:lang w:val="en-US"/>
        </w:rPr>
        <w:t xml:space="preserve">The validity of the </w:t>
      </w:r>
      <w:r w:rsidR="00BC7BF6">
        <w:rPr>
          <w:lang w:val="en-US"/>
        </w:rPr>
        <w:t xml:space="preserve">parameters that are given by the user </w:t>
      </w:r>
      <w:r>
        <w:rPr>
          <w:lang w:val="en-US"/>
        </w:rPr>
        <w:t xml:space="preserve">is checked in the </w:t>
      </w:r>
      <w:r>
        <w:rPr>
          <w:i/>
          <w:lang w:val="en-US"/>
        </w:rPr>
        <w:t xml:space="preserve">validateParameters() </w:t>
      </w:r>
      <w:r>
        <w:rPr>
          <w:lang w:val="en-US"/>
        </w:rPr>
        <w:t xml:space="preserve">function. </w:t>
      </w:r>
      <w:r w:rsidR="00AF0E90">
        <w:rPr>
          <w:lang w:val="en-US"/>
        </w:rPr>
        <w:t>In there t</w:t>
      </w:r>
      <w:r>
        <w:rPr>
          <w:lang w:val="en-US"/>
        </w:rPr>
        <w:t xml:space="preserve">he arguments </w:t>
      </w:r>
      <w:r w:rsidR="00BC7BF6">
        <w:rPr>
          <w:lang w:val="en-US"/>
        </w:rPr>
        <w:t xml:space="preserve">are parsed by the </w:t>
      </w:r>
      <w:r w:rsidR="00BC7BF6" w:rsidRPr="00BC7BF6">
        <w:rPr>
          <w:i/>
          <w:lang w:val="en-US"/>
        </w:rPr>
        <w:t>getopt()</w:t>
      </w:r>
      <w:r w:rsidR="00BC7BF6">
        <w:rPr>
          <w:lang w:val="en-US"/>
        </w:rPr>
        <w:t xml:space="preserve"> function. The program accepts a total of</w:t>
      </w:r>
      <w:r w:rsidR="00247EF5">
        <w:rPr>
          <w:lang w:val="en-US"/>
        </w:rPr>
        <w:t> </w:t>
      </w:r>
      <w:r w:rsidR="00BC7BF6">
        <w:rPr>
          <w:lang w:val="en-US"/>
        </w:rPr>
        <w:t>7</w:t>
      </w:r>
      <w:r w:rsidR="00247EF5">
        <w:rPr>
          <w:lang w:val="en-US"/>
        </w:rPr>
        <w:t> </w:t>
      </w:r>
      <w:r w:rsidR="00BC7BF6">
        <w:rPr>
          <w:lang w:val="en-US"/>
        </w:rPr>
        <w:t>arguments, with 3 of the being required, unless a single reset (-r) argument is passed.</w:t>
      </w:r>
      <w:r w:rsidR="006F752E">
        <w:rPr>
          <w:lang w:val="en-US"/>
        </w:rPr>
        <w:t xml:space="preserve"> All the</w:t>
      </w:r>
      <w:r w:rsidR="00247EF5">
        <w:rPr>
          <w:lang w:val="en-US"/>
        </w:rPr>
        <w:t> </w:t>
      </w:r>
      <w:r w:rsidR="006F752E">
        <w:rPr>
          <w:lang w:val="en-US"/>
        </w:rPr>
        <w:t>arguments’ values are the stored in a Parameters structure for easier manipulation.</w:t>
      </w:r>
      <w:r w:rsidR="00CD3290">
        <w:rPr>
          <w:lang w:val="en-US"/>
        </w:rPr>
        <w:t xml:space="preserve"> </w:t>
      </w:r>
    </w:p>
    <w:p w:rsidR="00AA5C88" w:rsidRPr="00AA5C88" w:rsidRDefault="00AA5C88" w:rsidP="00AA5C88">
      <w:pPr>
        <w:pStyle w:val="Heading2"/>
        <w:rPr>
          <w:lang w:val="en-US"/>
        </w:rPr>
      </w:pPr>
      <w:bookmarkStart w:id="4" w:name="_Toc497746920"/>
      <w:r>
        <w:rPr>
          <w:lang w:val="en-US"/>
        </w:rPr>
        <w:t>Authentication</w:t>
      </w:r>
      <w:bookmarkEnd w:id="4"/>
      <w:r>
        <w:rPr>
          <w:lang w:val="en-US"/>
        </w:rPr>
        <w:t xml:space="preserve"> </w:t>
      </w:r>
    </w:p>
    <w:p w:rsidR="00CD3290" w:rsidRDefault="00CD3290" w:rsidP="00CD3290">
      <w:pPr>
        <w:pStyle w:val="Odstavecdal"/>
        <w:rPr>
          <w:lang w:val="en-US"/>
        </w:rPr>
      </w:pPr>
      <w:r>
        <w:rPr>
          <w:lang w:val="en-US"/>
        </w:rPr>
        <w:t>After the parameters’ values are saved, the program sets signal guards for interrupt signals and</w:t>
      </w:r>
      <w:r w:rsidR="00247EF5">
        <w:rPr>
          <w:lang w:val="en-US"/>
        </w:rPr>
        <w:t> </w:t>
      </w:r>
      <w:r>
        <w:rPr>
          <w:lang w:val="en-US"/>
        </w:rPr>
        <w:t xml:space="preserve">opens a semaphore. This semaphore is locked when a user logs in and has access to the Maildir </w:t>
      </w:r>
      <w:r>
        <w:rPr>
          <w:lang w:val="en-US"/>
        </w:rPr>
        <w:lastRenderedPageBreak/>
        <w:t xml:space="preserve">folder. After this the server opens a connection using a non-blocking socket </w:t>
      </w:r>
      <w:r w:rsidR="00247EF5">
        <w:rPr>
          <w:lang w:val="en-US"/>
        </w:rPr>
        <w:t xml:space="preserve">on the port specified by the user </w:t>
      </w:r>
      <w:r>
        <w:rPr>
          <w:lang w:val="en-US"/>
        </w:rPr>
        <w:t>and waits for user</w:t>
      </w:r>
      <w:r w:rsidR="00247EF5">
        <w:rPr>
          <w:lang w:val="en-US"/>
        </w:rPr>
        <w:t>s</w:t>
      </w:r>
      <w:r>
        <w:rPr>
          <w:lang w:val="en-US"/>
        </w:rPr>
        <w:t xml:space="preserve"> to connect.</w:t>
      </w:r>
    </w:p>
    <w:p w:rsidR="00247EF5" w:rsidRDefault="00247EF5" w:rsidP="00CD3290">
      <w:pPr>
        <w:pStyle w:val="Odstavecdal"/>
        <w:rPr>
          <w:lang w:val="en-US"/>
        </w:rPr>
      </w:pPr>
      <w:r>
        <w:rPr>
          <w:lang w:val="en-US"/>
        </w:rPr>
        <w:t>When a connection is established the server forks a separate process for the user to operate in. The parent process then waits for the next user to connect.</w:t>
      </w:r>
      <w:r w:rsidR="001000A5">
        <w:rPr>
          <w:lang w:val="en-US"/>
        </w:rPr>
        <w:t xml:space="preserve"> Meanwhile the child process enables user to authenticate. If the server runs in a cleartext mode, the user logs in with the </w:t>
      </w:r>
      <w:r w:rsidR="001000A5" w:rsidRPr="0097314A">
        <w:rPr>
          <w:b/>
          <w:lang w:val="en-US"/>
        </w:rPr>
        <w:t>USER</w:t>
      </w:r>
      <w:r w:rsidR="001000A5">
        <w:rPr>
          <w:lang w:val="en-US"/>
        </w:rPr>
        <w:t xml:space="preserve"> and </w:t>
      </w:r>
      <w:r w:rsidR="001000A5" w:rsidRPr="0097314A">
        <w:rPr>
          <w:b/>
          <w:lang w:val="en-US"/>
        </w:rPr>
        <w:t>PASS</w:t>
      </w:r>
      <w:r w:rsidR="001000A5">
        <w:rPr>
          <w:lang w:val="en-US"/>
        </w:rPr>
        <w:t xml:space="preserve"> commands. If a safer method of sending the password is required, the user must use the </w:t>
      </w:r>
      <w:r w:rsidR="001000A5" w:rsidRPr="0097314A">
        <w:rPr>
          <w:b/>
          <w:lang w:val="en-US"/>
        </w:rPr>
        <w:t>APOP</w:t>
      </w:r>
      <w:r w:rsidR="001000A5">
        <w:rPr>
          <w:lang w:val="en-US"/>
        </w:rPr>
        <w:t xml:space="preserve"> command to authenticate. The APOP method uses a md5 hash of the password and a timestamp, that is sent to the user in the welcome message, after the connection to the server is established.</w:t>
      </w:r>
    </w:p>
    <w:p w:rsidR="00AA5C88" w:rsidRDefault="00AA5C88" w:rsidP="00AA5C88">
      <w:pPr>
        <w:pStyle w:val="Heading2"/>
        <w:rPr>
          <w:lang w:val="en-US"/>
        </w:rPr>
      </w:pPr>
      <w:bookmarkStart w:id="5" w:name="_Toc497746921"/>
      <w:r>
        <w:rPr>
          <w:lang w:val="en-US"/>
        </w:rPr>
        <w:t>Transaction</w:t>
      </w:r>
      <w:bookmarkEnd w:id="5"/>
    </w:p>
    <w:p w:rsidR="0097314A" w:rsidRDefault="0097314A" w:rsidP="00CD3290">
      <w:pPr>
        <w:pStyle w:val="Odstavecdal"/>
        <w:rPr>
          <w:lang w:val="en-US"/>
        </w:rPr>
      </w:pPr>
      <w:r>
        <w:rPr>
          <w:lang w:val="en-US"/>
        </w:rPr>
        <w:t>When a user has successfully authenticated and has access to the Maildir folder, he enters a Transaction. First, the server moves all new emails from the Maildir/new folder into the Maildir/cur folder. This is the only time (with the exception of TOP and RETR commands) when a server can read the emails. The size of the emails in octets is noted down by the server and the emails are assigned a number starting from one.</w:t>
      </w:r>
    </w:p>
    <w:p w:rsidR="00AA5C88" w:rsidRDefault="00AA5C88" w:rsidP="00CD3290">
      <w:pPr>
        <w:pStyle w:val="Odstavecdal"/>
        <w:rPr>
          <w:lang w:val="en-US"/>
        </w:rPr>
      </w:pPr>
      <w:r>
        <w:rPr>
          <w:lang w:val="en-US"/>
        </w:rPr>
        <w:t xml:space="preserve">In the transaction state, the user has access to multiple new commands. </w:t>
      </w:r>
      <w:r w:rsidRPr="00AA5C88">
        <w:rPr>
          <w:b/>
          <w:lang w:val="en-US"/>
        </w:rPr>
        <w:t>LIST</w:t>
      </w:r>
      <w:r>
        <w:rPr>
          <w:lang w:val="en-US"/>
        </w:rPr>
        <w:t xml:space="preserve"> lists all emails with their size. </w:t>
      </w:r>
      <w:r>
        <w:rPr>
          <w:b/>
          <w:lang w:val="en-US"/>
        </w:rPr>
        <w:t>STAT</w:t>
      </w:r>
      <w:r>
        <w:rPr>
          <w:lang w:val="en-US"/>
        </w:rPr>
        <w:t xml:space="preserve"> calculates the total size of all emails. The </w:t>
      </w:r>
      <w:r>
        <w:rPr>
          <w:b/>
          <w:lang w:val="en-US"/>
        </w:rPr>
        <w:t>RETR</w:t>
      </w:r>
      <w:r>
        <w:rPr>
          <w:lang w:val="en-US"/>
        </w:rPr>
        <w:t xml:space="preserve"> command allow users to download email specified by its number. </w:t>
      </w:r>
      <w:r>
        <w:rPr>
          <w:b/>
          <w:lang w:val="en-US"/>
        </w:rPr>
        <w:t>DEL</w:t>
      </w:r>
      <w:r>
        <w:rPr>
          <w:lang w:val="en-US"/>
        </w:rPr>
        <w:t xml:space="preserve"> allow user to delete emails. As the rcf [</w:t>
      </w:r>
      <w:r w:rsidRPr="00AA5C88">
        <w:rPr>
          <w:color w:val="46FF21"/>
          <w:lang w:val="en-US"/>
        </w:rPr>
        <w:t>1</w:t>
      </w:r>
      <w:r>
        <w:rPr>
          <w:lang w:val="en-US"/>
        </w:rPr>
        <w:t xml:space="preserve">] specifies, the emails are not deleted immediately after the command is sent, but rather after the user logs off. With this feature the user can undelete emails with a </w:t>
      </w:r>
      <w:r>
        <w:rPr>
          <w:b/>
          <w:lang w:val="en-US"/>
        </w:rPr>
        <w:t xml:space="preserve">RSET </w:t>
      </w:r>
      <w:r>
        <w:rPr>
          <w:lang w:val="en-US"/>
        </w:rPr>
        <w:t xml:space="preserve">command. The </w:t>
      </w:r>
      <w:r>
        <w:rPr>
          <w:b/>
          <w:lang w:val="en-US"/>
        </w:rPr>
        <w:t>UIDL</w:t>
      </w:r>
      <w:r>
        <w:rPr>
          <w:lang w:val="en-US"/>
        </w:rPr>
        <w:t xml:space="preserve"> command lists the unique IDs of user’s emails. The </w:t>
      </w:r>
      <w:r>
        <w:rPr>
          <w:b/>
          <w:lang w:val="en-US"/>
        </w:rPr>
        <w:t xml:space="preserve">NOOP </w:t>
      </w:r>
      <w:r>
        <w:rPr>
          <w:lang w:val="en-US"/>
        </w:rPr>
        <w:t>command does nothing. It merely replies with a positive response.</w:t>
      </w:r>
    </w:p>
    <w:p w:rsidR="005F4C02" w:rsidRDefault="005F4C02" w:rsidP="00CD3290">
      <w:pPr>
        <w:pStyle w:val="Odstavecdal"/>
        <w:rPr>
          <w:lang w:val="en-US"/>
        </w:rPr>
      </w:pPr>
      <w:r>
        <w:rPr>
          <w:lang w:val="en-US"/>
        </w:rPr>
        <w:t xml:space="preserve">After the user is finished manipulating with emails, he/she signs off using the </w:t>
      </w:r>
      <w:r>
        <w:rPr>
          <w:b/>
          <w:lang w:val="en-US"/>
        </w:rPr>
        <w:t xml:space="preserve">QUIT </w:t>
      </w:r>
      <w:r>
        <w:rPr>
          <w:lang w:val="en-US"/>
        </w:rPr>
        <w:t xml:space="preserve">command, which </w:t>
      </w:r>
      <w:r w:rsidR="000E7A8A">
        <w:rPr>
          <w:lang w:val="en-US"/>
        </w:rPr>
        <w:t xml:space="preserve">ends the transaction </w:t>
      </w:r>
      <w:r w:rsidR="000F3515">
        <w:rPr>
          <w:lang w:val="en-US"/>
        </w:rPr>
        <w:t>phase</w:t>
      </w:r>
      <w:r w:rsidR="000E7A8A">
        <w:rPr>
          <w:lang w:val="en-US"/>
        </w:rPr>
        <w:t xml:space="preserve"> and starts the update phase.</w:t>
      </w:r>
    </w:p>
    <w:p w:rsidR="0078527B" w:rsidRDefault="0078527B" w:rsidP="00CD3290">
      <w:pPr>
        <w:pStyle w:val="Odstavecdal"/>
        <w:rPr>
          <w:lang w:val="en-US"/>
        </w:rPr>
      </w:pPr>
      <w:r>
        <w:rPr>
          <w:lang w:val="en-US"/>
        </w:rPr>
        <w:t>When the user has been inactive for a for at least 10 minutes, he is automatically logged of. When this happens, the connection is closed without getting to the update stage.</w:t>
      </w:r>
    </w:p>
    <w:p w:rsidR="00851FFC" w:rsidRDefault="00851FFC" w:rsidP="00851FFC">
      <w:pPr>
        <w:pStyle w:val="Heading2"/>
        <w:rPr>
          <w:lang w:val="en-US"/>
        </w:rPr>
      </w:pPr>
      <w:bookmarkStart w:id="6" w:name="_Toc497746922"/>
      <w:r>
        <w:rPr>
          <w:lang w:val="en-US"/>
        </w:rPr>
        <w:t>Update</w:t>
      </w:r>
      <w:bookmarkEnd w:id="6"/>
    </w:p>
    <w:p w:rsidR="00C8315E" w:rsidRDefault="00C8315E" w:rsidP="00851FFC">
      <w:pPr>
        <w:pStyle w:val="Odstavecprvn"/>
        <w:rPr>
          <w:lang w:val="en-US"/>
        </w:rPr>
      </w:pPr>
      <w:r>
        <w:rPr>
          <w:lang w:val="en-US"/>
        </w:rPr>
        <w:t>The operations in the update state are run only if the QUIT command is executed from the transaction state. The user can also use the QUIT command in the authentication phase, but doing so will result in mere disconnect.</w:t>
      </w:r>
    </w:p>
    <w:p w:rsidR="00851FFC" w:rsidRPr="00851FFC" w:rsidRDefault="00C8315E" w:rsidP="00C8315E">
      <w:pPr>
        <w:pStyle w:val="Odstavecprvn"/>
        <w:ind w:firstLine="35.40pt"/>
        <w:rPr>
          <w:lang w:val="en-US"/>
        </w:rPr>
      </w:pPr>
      <w:r>
        <w:rPr>
          <w:lang w:val="en-US"/>
        </w:rPr>
        <w:t>In the update state, the emails that are marked for deletion are deleted. After the files are deleted, the server closes the socket and the process handling the user is ended.</w:t>
      </w:r>
    </w:p>
    <w:p w:rsidR="00247EF5" w:rsidRPr="00CD3290" w:rsidRDefault="00247EF5" w:rsidP="00CD3290">
      <w:pPr>
        <w:pStyle w:val="Odstavecdal"/>
        <w:rPr>
          <w:lang w:val="en-US"/>
        </w:rPr>
      </w:pPr>
    </w:p>
    <w:p w:rsidR="00EF1EB4" w:rsidRPr="003573BF" w:rsidRDefault="00EF1EB4" w:rsidP="00EF1EB4">
      <w:pPr>
        <w:pStyle w:val="Odstavecprvn"/>
        <w:rPr>
          <w:lang w:val="en-US"/>
        </w:rPr>
      </w:pPr>
    </w:p>
    <w:p w:rsidR="00D4508C" w:rsidRPr="003573BF" w:rsidRDefault="009A74BD" w:rsidP="0019118E">
      <w:pPr>
        <w:pStyle w:val="Heading1"/>
        <w:spacing w:line="13.80pt" w:lineRule="auto"/>
        <w:rPr>
          <w:lang w:val="en-US"/>
        </w:rPr>
      </w:pPr>
      <w:bookmarkStart w:id="7" w:name="_Toc497746923"/>
      <w:r w:rsidRPr="003573BF">
        <w:rPr>
          <w:lang w:val="en-US"/>
        </w:rPr>
        <w:lastRenderedPageBreak/>
        <w:t>Usage</w:t>
      </w:r>
      <w:bookmarkEnd w:id="7"/>
    </w:p>
    <w:p w:rsidR="00EF1EB4" w:rsidRDefault="00C8315E" w:rsidP="00EF1EB4">
      <w:pPr>
        <w:pStyle w:val="Odstavecprvn"/>
        <w:rPr>
          <w:lang w:val="en-US"/>
        </w:rPr>
      </w:pPr>
      <w:r>
        <w:rPr>
          <w:lang w:val="en-US"/>
        </w:rPr>
        <w:t>The server can be run in three modes. If only the –r parameter is passed, the server loads all file changes and resets them. Then all the log files are deleted and the server exits.</w:t>
      </w:r>
    </w:p>
    <w:p w:rsidR="00C8315E" w:rsidRPr="00DB0C63" w:rsidRDefault="00C8315E" w:rsidP="00C8315E">
      <w:pPr>
        <w:pStyle w:val="Odstavecdal"/>
        <w:rPr>
          <w:rFonts w:ascii="Courier New" w:hAnsi="Courier New" w:cs="Courier New"/>
          <w:lang w:val="en-US"/>
        </w:rPr>
      </w:pPr>
      <w:r>
        <w:rPr>
          <w:lang w:val="en-US"/>
        </w:rPr>
        <w:t>When the –h parameter is the only one specified, the help information is printed to the users terminal:</w:t>
      </w:r>
      <w:r w:rsidR="00DB0C63">
        <w:rPr>
          <w:lang w:val="en-US"/>
        </w:rPr>
        <w:t xml:space="preserve"> </w:t>
      </w:r>
      <w:r w:rsidRPr="00DB0C63">
        <w:rPr>
          <w:rFonts w:ascii="Courier New" w:hAnsi="Courier New" w:cs="Courier New"/>
          <w:lang w:val="en-US"/>
        </w:rPr>
        <w:t>./popser [-h] [-a PATH] [-c] [-p PORT] [-d PATH] [-r]</w:t>
      </w:r>
    </w:p>
    <w:p w:rsidR="00DB0C63" w:rsidRDefault="00DB0C63" w:rsidP="00DB0C63">
      <w:pPr>
        <w:pStyle w:val="Odstavecdal"/>
        <w:rPr>
          <w:lang w:val="en-US"/>
        </w:rPr>
      </w:pPr>
      <w:r>
        <w:rPr>
          <w:lang w:val="en-US"/>
        </w:rPr>
        <w:t>In all other cases, all the required parameters are checked. If all are present and the passed values are correct, the server starts and waits for user to connect. If all of the a required parameters are passed in addition to the –r parameter, the server restarts.</w:t>
      </w:r>
    </w:p>
    <w:p w:rsidR="00DB0C63" w:rsidRPr="00C8315E" w:rsidRDefault="00DB0C63" w:rsidP="00DB0C63">
      <w:pPr>
        <w:pStyle w:val="Odstavecdal"/>
        <w:rPr>
          <w:lang w:val="en-US"/>
        </w:rPr>
      </w:pPr>
    </w:p>
    <w:p w:rsidR="009A74BD" w:rsidRDefault="009A74BD" w:rsidP="009A74BD">
      <w:pPr>
        <w:pStyle w:val="Heading1"/>
        <w:rPr>
          <w:lang w:val="en-US"/>
        </w:rPr>
      </w:pPr>
      <w:bookmarkStart w:id="8" w:name="_Toc497746924"/>
      <w:r w:rsidRPr="003573BF">
        <w:rPr>
          <w:lang w:val="en-US"/>
        </w:rPr>
        <w:t>Extensions</w:t>
      </w:r>
      <w:bookmarkEnd w:id="8"/>
    </w:p>
    <w:p w:rsidR="002B7D3F" w:rsidRPr="002B7D3F" w:rsidRDefault="00DB0C63" w:rsidP="002B7D3F">
      <w:pPr>
        <w:pStyle w:val="Odstavecprvn"/>
        <w:rPr>
          <w:lang w:val="en-US"/>
        </w:rPr>
      </w:pPr>
      <w:r>
        <w:rPr>
          <w:lang w:val="en-US"/>
        </w:rPr>
        <w:t xml:space="preserve">This POP3 server implements the optional </w:t>
      </w:r>
      <w:r>
        <w:rPr>
          <w:b/>
          <w:lang w:val="en-US"/>
        </w:rPr>
        <w:t xml:space="preserve">TOP </w:t>
      </w:r>
      <w:r>
        <w:rPr>
          <w:lang w:val="en-US"/>
        </w:rPr>
        <w:t xml:space="preserve">command as well. When this command is executed in the transaction stage, the server returns </w:t>
      </w:r>
      <w:r w:rsidRPr="00DB0C63">
        <w:rPr>
          <w:i/>
          <w:lang w:val="en-US"/>
        </w:rPr>
        <w:t>n</w:t>
      </w:r>
      <w:r>
        <w:rPr>
          <w:lang w:val="en-US"/>
        </w:rPr>
        <w:t xml:space="preserve"> first line</w:t>
      </w:r>
      <w:r w:rsidR="007D08DF">
        <w:rPr>
          <w:lang w:val="en-US"/>
        </w:rPr>
        <w:t>s</w:t>
      </w:r>
      <w:r>
        <w:rPr>
          <w:lang w:val="en-US"/>
        </w:rPr>
        <w:t xml:space="preserve"> of</w:t>
      </w:r>
      <w:r w:rsidR="007D08DF">
        <w:rPr>
          <w:lang w:val="en-US"/>
        </w:rPr>
        <w:t xml:space="preserve"> a</w:t>
      </w:r>
      <w:r>
        <w:rPr>
          <w:lang w:val="en-US"/>
        </w:rPr>
        <w:t xml:space="preserve"> requested email. The lines are counted from the beginning of email’s body</w:t>
      </w:r>
      <w:r w:rsidR="006E337D">
        <w:rPr>
          <w:lang w:val="en-US"/>
        </w:rPr>
        <w:t>, and t</w:t>
      </w:r>
      <w:r>
        <w:rPr>
          <w:lang w:val="en-US"/>
        </w:rPr>
        <w:t xml:space="preserve">he header </w:t>
      </w:r>
      <w:r w:rsidR="006E337D">
        <w:rPr>
          <w:lang w:val="en-US"/>
        </w:rPr>
        <w:t xml:space="preserve">of the message </w:t>
      </w:r>
      <w:r>
        <w:rPr>
          <w:lang w:val="en-US"/>
        </w:rPr>
        <w:t>is also sent to the user. When the number of lines requested is larger than the number of lines in the specified email, the whole email is sent to the user.</w:t>
      </w:r>
      <w:r w:rsidR="002B7D3F">
        <w:rPr>
          <w:lang w:val="en-US"/>
        </w:rPr>
        <w:t xml:space="preserve"> Also the number of lines must be larger than zero and the requested email’s number must be valid. If the email’s number is valid, but it is marked for deletion, the user receives a negative response.</w:t>
      </w:r>
    </w:p>
    <w:p w:rsidR="00886EE9" w:rsidRPr="00886EE9" w:rsidRDefault="00886EE9" w:rsidP="00886EE9">
      <w:pPr>
        <w:pStyle w:val="Odstavecdal"/>
        <w:rPr>
          <w:lang w:val="en-US"/>
        </w:rPr>
      </w:pPr>
    </w:p>
    <w:p w:rsidR="00EF1EB4" w:rsidRDefault="004C392D" w:rsidP="003E613C">
      <w:pPr>
        <w:pStyle w:val="Heading1"/>
        <w:rPr>
          <w:lang w:val="en-US"/>
        </w:rPr>
      </w:pPr>
      <w:bookmarkStart w:id="9" w:name="_Toc497746925"/>
      <w:r w:rsidRPr="003573BF">
        <w:rPr>
          <w:lang w:val="en-US"/>
        </w:rPr>
        <w:t>Code metrics</w:t>
      </w:r>
      <w:bookmarkEnd w:id="9"/>
    </w:p>
    <w:p w:rsidR="000B2AC7" w:rsidRDefault="000B2AC7" w:rsidP="000B2AC7">
      <w:pPr>
        <w:pStyle w:val="Odstavecprvn"/>
        <w:rPr>
          <w:lang w:val="en-US"/>
        </w:rPr>
      </w:pPr>
      <w:r>
        <w:rPr>
          <w:lang w:val="en-US"/>
        </w:rPr>
        <w:t>Lines of code: 720</w:t>
      </w:r>
    </w:p>
    <w:p w:rsidR="000B2AC7" w:rsidRDefault="000B2AC7" w:rsidP="000B2AC7">
      <w:pPr>
        <w:pStyle w:val="Odstavecdal"/>
        <w:ind w:firstLine="0pt"/>
        <w:rPr>
          <w:lang w:val="en-US"/>
        </w:rPr>
      </w:pPr>
      <w:r>
        <w:rPr>
          <w:lang w:val="en-US"/>
        </w:rPr>
        <w:t>Number of functions: 23</w:t>
      </w:r>
    </w:p>
    <w:p w:rsidR="000B2AC7" w:rsidRDefault="000B2AC7" w:rsidP="000B2AC7">
      <w:pPr>
        <w:pStyle w:val="Odstavecdal"/>
        <w:ind w:firstLine="0pt"/>
        <w:rPr>
          <w:lang w:val="en-US"/>
        </w:rPr>
      </w:pPr>
      <w:r>
        <w:rPr>
          <w:lang w:val="en-US"/>
        </w:rPr>
        <w:t>Size of the binary file: 276KB</w:t>
      </w:r>
    </w:p>
    <w:p w:rsidR="00153E5B" w:rsidRPr="000B2AC7" w:rsidRDefault="00153E5B" w:rsidP="000B2AC7">
      <w:pPr>
        <w:pStyle w:val="Odstavecdal"/>
        <w:ind w:firstLine="0pt"/>
        <w:rPr>
          <w:lang w:val="en-US"/>
        </w:rPr>
      </w:pPr>
    </w:p>
    <w:p w:rsidR="003813F7" w:rsidRPr="003573BF" w:rsidRDefault="00DB6069" w:rsidP="0019118E">
      <w:pPr>
        <w:pStyle w:val="Heading1"/>
        <w:spacing w:line="13.80pt" w:lineRule="auto"/>
        <w:rPr>
          <w:lang w:val="en-US"/>
        </w:rPr>
      </w:pPr>
      <w:bookmarkStart w:id="10" w:name="_Toc497746926"/>
      <w:r w:rsidRPr="003573BF">
        <w:rPr>
          <w:lang w:val="en-US"/>
        </w:rPr>
        <w:t>Literature</w:t>
      </w:r>
      <w:bookmarkEnd w:id="10"/>
    </w:p>
    <w:p w:rsidR="00DB6069" w:rsidRPr="00DB6069" w:rsidRDefault="00DB6069" w:rsidP="00B00B33">
      <w:pPr>
        <w:numPr>
          <w:ilvl w:val="0"/>
          <w:numId w:val="2"/>
        </w:numPr>
        <w:spacing w:before="5pt" w:beforeAutospacing="1" w:after="5pt" w:afterAutospacing="1" w:line="12pt" w:lineRule="auto"/>
        <w:rPr>
          <w:lang w:val="en-US"/>
        </w:rPr>
      </w:pPr>
      <w:r w:rsidRPr="00DB6069">
        <w:rPr>
          <w:lang w:val="en-US"/>
        </w:rPr>
        <w:t>https://tools.ietf.org/html/rfc1939</w:t>
      </w:r>
    </w:p>
    <w:p w:rsidR="00DB6069" w:rsidRPr="00DB6069" w:rsidRDefault="00DB6069" w:rsidP="00B00B33">
      <w:pPr>
        <w:numPr>
          <w:ilvl w:val="0"/>
          <w:numId w:val="2"/>
        </w:numPr>
        <w:spacing w:before="5pt" w:beforeAutospacing="1" w:after="5pt" w:afterAutospacing="1" w:line="12pt" w:lineRule="auto"/>
        <w:rPr>
          <w:lang w:val="en-US"/>
        </w:rPr>
      </w:pPr>
      <w:r w:rsidRPr="00DB6069">
        <w:rPr>
          <w:lang w:val="en-US"/>
        </w:rPr>
        <w:t>https://cr.yp.to/proto/maildir.html</w:t>
      </w:r>
    </w:p>
    <w:p w:rsidR="00DB6069" w:rsidRPr="00DB6069" w:rsidRDefault="00DB6069" w:rsidP="00B00B33">
      <w:pPr>
        <w:numPr>
          <w:ilvl w:val="0"/>
          <w:numId w:val="2"/>
        </w:numPr>
        <w:spacing w:before="5pt" w:beforeAutospacing="1" w:after="5pt" w:afterAutospacing="1" w:line="12pt" w:lineRule="auto"/>
        <w:rPr>
          <w:lang w:val="en-US"/>
        </w:rPr>
      </w:pPr>
      <w:r w:rsidRPr="00DB6069">
        <w:rPr>
          <w:lang w:val="en-US"/>
        </w:rPr>
        <w:t>https://tools.ietf.org/html/rfc2119</w:t>
      </w:r>
    </w:p>
    <w:p w:rsidR="00DB6069" w:rsidRDefault="00043C90" w:rsidP="00B00B33">
      <w:pPr>
        <w:numPr>
          <w:ilvl w:val="0"/>
          <w:numId w:val="2"/>
        </w:numPr>
        <w:spacing w:before="5pt" w:beforeAutospacing="1" w:after="5pt" w:afterAutospacing="1" w:line="12pt" w:lineRule="auto"/>
        <w:rPr>
          <w:lang w:val="en-US"/>
        </w:rPr>
      </w:pPr>
      <w:hyperlink r:id="rId12" w:history="1">
        <w:r w:rsidR="00B167ED" w:rsidRPr="00A11C5F">
          <w:rPr>
            <w:rStyle w:val="Hyperlink"/>
            <w:lang w:val="en-US"/>
          </w:rPr>
          <w:t>https://tools.ietf.org/html/rfc5322</w:t>
        </w:r>
      </w:hyperlink>
    </w:p>
    <w:p w:rsidR="00B167ED" w:rsidRPr="00DB6069" w:rsidRDefault="00B167ED" w:rsidP="00B167ED">
      <w:pPr>
        <w:spacing w:before="5pt" w:beforeAutospacing="1" w:after="5pt" w:afterAutospacing="1" w:line="12pt" w:lineRule="auto"/>
        <w:ind w:start="18pt"/>
        <w:rPr>
          <w:lang w:val="en-US"/>
        </w:rPr>
      </w:pPr>
      <w:r>
        <w:rPr>
          <w:lang w:val="en-US"/>
        </w:rPr>
        <w:t xml:space="preserve">Img 1: </w:t>
      </w:r>
      <w:hyperlink r:id="rId13" w:history="1">
        <w:r w:rsidRPr="00A11C5F">
          <w:rPr>
            <w:rStyle w:val="Hyperlink"/>
            <w:lang w:val="en-US"/>
          </w:rPr>
          <w:t>https://upload.wikimedia.org/wikipedia/commons/4/44/Maildir.png</w:t>
        </w:r>
      </w:hyperlink>
      <w:r>
        <w:rPr>
          <w:lang w:val="en-US"/>
        </w:rPr>
        <w:t xml:space="preserve"> Licensed under the GNU Free Documentation Licence</w:t>
      </w:r>
    </w:p>
    <w:p w:rsidR="00DB6069" w:rsidRPr="00DB6069" w:rsidRDefault="00DB6069" w:rsidP="00DB6069">
      <w:pPr>
        <w:pStyle w:val="Odstavecprvn"/>
      </w:pPr>
    </w:p>
    <w:p w:rsidR="00B01531" w:rsidRPr="00912EE1" w:rsidRDefault="00B01531" w:rsidP="0019118E">
      <w:pPr>
        <w:spacing w:line="13.80pt" w:lineRule="auto"/>
      </w:pPr>
    </w:p>
    <w:sectPr w:rsidR="00B01531" w:rsidRPr="00912EE1" w:rsidSect="00877C96">
      <w:pgSz w:w="595.30pt" w:h="841.90pt"/>
      <w:pgMar w:top="70.85pt" w:right="64.30pt" w:bottom="70.85pt" w:left="81pt" w:header="36pt" w:footer="36pt" w:gutter="0pt"/>
      <w:pgNumType w:start="1"/>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43C90" w:rsidRDefault="00043C90">
      <w:pPr>
        <w:spacing w:line="12pt" w:lineRule="auto"/>
      </w:pPr>
      <w:r>
        <w:separator/>
      </w:r>
    </w:p>
  </w:endnote>
  <w:endnote w:type="continuationSeparator" w:id="0">
    <w:p w:rsidR="00043C90" w:rsidRDefault="00043C90">
      <w:pPr>
        <w:spacing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mbria">
    <w:panose1 w:val="02040503050406030204"/>
    <w:charset w:characterSet="iso-8859-1"/>
    <w:family w:val="roman"/>
    <w:pitch w:val="variable"/>
    <w:sig w:usb0="E00002FF" w:usb1="400004FF" w:usb2="00000000" w:usb3="00000000" w:csb0="000001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2213C4" w:rsidRDefault="002213C4" w:rsidP="00877C96">
    <w:pPr>
      <w:pStyle w:val="Footer"/>
      <w:framePr w:wrap="around" w:vAnchor="text" w:hAnchor="margin" w:xAlign="right" w:y="0.05pt"/>
      <w:rPr>
        <w:rStyle w:val="PageNumber"/>
      </w:rPr>
    </w:pPr>
    <w:r>
      <w:rPr>
        <w:rStyle w:val="PageNumber"/>
      </w:rPr>
      <w:fldChar w:fldCharType="begin"/>
    </w:r>
    <w:r>
      <w:rPr>
        <w:rStyle w:val="PageNumber"/>
      </w:rPr>
      <w:instrText xml:space="preserve">PAGE  </w:instrText>
    </w:r>
    <w:r>
      <w:rPr>
        <w:rStyle w:val="PageNumber"/>
      </w:rPr>
      <w:fldChar w:fldCharType="end"/>
    </w:r>
  </w:p>
  <w:p w:rsidR="002213C4" w:rsidRDefault="002213C4" w:rsidP="002975FF">
    <w:pPr>
      <w:pStyle w:val="Footer"/>
      <w:ind w:end="18pt"/>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2213C4" w:rsidRDefault="002213C4" w:rsidP="00E45481">
    <w:pPr>
      <w:pStyle w:val="Footer"/>
      <w:framePr w:wrap="around" w:vAnchor="text" w:hAnchor="margin" w:xAlign="right" w:y="0.05pt"/>
      <w:rPr>
        <w:rStyle w:val="PageNumber"/>
      </w:rPr>
    </w:pPr>
    <w:r>
      <w:rPr>
        <w:rStyle w:val="PageNumber"/>
      </w:rPr>
      <w:fldChar w:fldCharType="begin"/>
    </w:r>
    <w:r>
      <w:rPr>
        <w:rStyle w:val="PageNumber"/>
      </w:rPr>
      <w:instrText xml:space="preserve">PAGE  </w:instrText>
    </w:r>
    <w:r>
      <w:rPr>
        <w:rStyle w:val="PageNumber"/>
      </w:rPr>
      <w:fldChar w:fldCharType="separate"/>
    </w:r>
    <w:r w:rsidR="006E337D">
      <w:rPr>
        <w:rStyle w:val="PageNumber"/>
        <w:noProof/>
      </w:rPr>
      <w:t>4</w:t>
    </w:r>
    <w:r>
      <w:rPr>
        <w:rStyle w:val="PageNumber"/>
      </w:rPr>
      <w:fldChar w:fldCharType="end"/>
    </w:r>
  </w:p>
  <w:p w:rsidR="002213C4" w:rsidRDefault="002213C4" w:rsidP="002975FF">
    <w:pPr>
      <w:pStyle w:val="Footer"/>
      <w:ind w:end="18pt"/>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43C90" w:rsidRDefault="00043C90">
      <w:pPr>
        <w:spacing w:line="12pt" w:lineRule="auto"/>
      </w:pPr>
      <w:r>
        <w:separator/>
      </w:r>
    </w:p>
  </w:footnote>
  <w:footnote w:type="continuationSeparator" w:id="0">
    <w:p w:rsidR="00043C90" w:rsidRDefault="00043C90">
      <w:pPr>
        <w:spacing w:line="12pt" w:lineRule="auto"/>
      </w:pPr>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AC000C6"/>
    <w:multiLevelType w:val="multilevel"/>
    <w:tmpl w:val="B77A67E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 w15:restartNumberingAfterBreak="0">
    <w:nsid w:val="61C34DF1"/>
    <w:multiLevelType w:val="multilevel"/>
    <w:tmpl w:val="0A187F36"/>
    <w:lvl w:ilvl="0">
      <w:start w:val="1"/>
      <w:numFmt w:val="decimal"/>
      <w:pStyle w:val="Heading1"/>
      <w:lvlText w:val="%1"/>
      <w:lvlJc w:val="start"/>
      <w:pPr>
        <w:tabs>
          <w:tab w:val="num" w:pos="56.70pt"/>
        </w:tabs>
        <w:ind w:start="56.70pt" w:hanging="56.70pt"/>
      </w:pPr>
      <w:rPr>
        <w:rFonts w:hint="default"/>
      </w:rPr>
    </w:lvl>
    <w:lvl w:ilvl="1">
      <w:start w:val="1"/>
      <w:numFmt w:val="decimal"/>
      <w:pStyle w:val="Heading2"/>
      <w:lvlText w:val="%1.%2"/>
      <w:lvlJc w:val="start"/>
      <w:pPr>
        <w:tabs>
          <w:tab w:val="num" w:pos="56.70pt"/>
        </w:tabs>
        <w:ind w:start="56.70pt" w:hanging="56.70pt"/>
      </w:pPr>
      <w:rPr>
        <w:rFonts w:hint="default"/>
      </w:rPr>
    </w:lvl>
    <w:lvl w:ilvl="2">
      <w:start w:val="1"/>
      <w:numFmt w:val="decimal"/>
      <w:pStyle w:val="Heading3"/>
      <w:lvlText w:val="%1.%2.%3"/>
      <w:lvlJc w:val="start"/>
      <w:pPr>
        <w:tabs>
          <w:tab w:val="num" w:pos="56.70pt"/>
        </w:tabs>
        <w:ind w:start="56.70pt" w:hanging="56.70pt"/>
      </w:pPr>
      <w:rPr>
        <w:rFonts w:hint="default"/>
      </w:rPr>
    </w:lvl>
    <w:lvl w:ilvl="3">
      <w:start w:val="1"/>
      <w:numFmt w:val="decimal"/>
      <w:pStyle w:val="Heading4"/>
      <w:lvlText w:val="%1.%2.%3.%4"/>
      <w:lvlJc w:val="start"/>
      <w:pPr>
        <w:tabs>
          <w:tab w:val="num" w:pos="56.70pt"/>
        </w:tabs>
        <w:ind w:start="56.70pt" w:hanging="56.70pt"/>
      </w:pPr>
      <w:rPr>
        <w:rFonts w:hint="default"/>
      </w:rPr>
    </w:lvl>
    <w:lvl w:ilvl="4">
      <w:start w:val="1"/>
      <w:numFmt w:val="decimal"/>
      <w:lvlText w:val="%1.%2.%3.%4.%5."/>
      <w:lvlJc w:val="start"/>
      <w:pPr>
        <w:tabs>
          <w:tab w:val="num" w:pos="126pt"/>
        </w:tabs>
        <w:ind w:start="111.60pt" w:hanging="39.60pt"/>
      </w:pPr>
      <w:rPr>
        <w:rFonts w:hint="default"/>
      </w:rPr>
    </w:lvl>
    <w:lvl w:ilvl="5">
      <w:start w:val="1"/>
      <w:numFmt w:val="decimal"/>
      <w:lvlText w:val="%1.%2.%3.%4.%5.%6."/>
      <w:lvlJc w:val="start"/>
      <w:pPr>
        <w:tabs>
          <w:tab w:val="num" w:pos="144pt"/>
        </w:tabs>
        <w:ind w:start="136.80pt" w:hanging="46.80pt"/>
      </w:pPr>
      <w:rPr>
        <w:rFonts w:hint="default"/>
      </w:rPr>
    </w:lvl>
    <w:lvl w:ilvl="6">
      <w:start w:val="1"/>
      <w:numFmt w:val="decimal"/>
      <w:lvlText w:val="%1%2..%3.%4.%5.%6.%7."/>
      <w:lvlJc w:val="start"/>
      <w:pPr>
        <w:tabs>
          <w:tab w:val="num" w:pos="180pt"/>
        </w:tabs>
        <w:ind w:start="162pt" w:hanging="54pt"/>
      </w:pPr>
      <w:rPr>
        <w:rFonts w:hint="default"/>
      </w:rPr>
    </w:lvl>
    <w:lvl w:ilvl="7">
      <w:start w:val="1"/>
      <w:numFmt w:val="decimal"/>
      <w:lvlText w:val="%1.%2.%3.%4.%5.%6.%7.%8."/>
      <w:lvlJc w:val="start"/>
      <w:pPr>
        <w:tabs>
          <w:tab w:val="num" w:pos="198pt"/>
        </w:tabs>
        <w:ind w:start="187.20pt" w:hanging="61.20pt"/>
      </w:pPr>
      <w:rPr>
        <w:rFonts w:hint="default"/>
      </w:rPr>
    </w:lvl>
    <w:lvl w:ilvl="8">
      <w:start w:val="1"/>
      <w:numFmt w:val="decimal"/>
      <w:lvlText w:val="%1.%2.%3.%4.%5.%6.%7.%8.%9."/>
      <w:lvlJc w:val="start"/>
      <w:pPr>
        <w:tabs>
          <w:tab w:val="num" w:pos="234pt"/>
        </w:tabs>
        <w:ind w:start="216pt" w:hanging="72pt"/>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40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26D"/>
    <w:rsid w:val="00020172"/>
    <w:rsid w:val="00031BFF"/>
    <w:rsid w:val="00031F13"/>
    <w:rsid w:val="00043C90"/>
    <w:rsid w:val="00051CA6"/>
    <w:rsid w:val="00073170"/>
    <w:rsid w:val="00076E1D"/>
    <w:rsid w:val="00083625"/>
    <w:rsid w:val="00083B69"/>
    <w:rsid w:val="0009424B"/>
    <w:rsid w:val="000A1288"/>
    <w:rsid w:val="000A2DE5"/>
    <w:rsid w:val="000B2AC7"/>
    <w:rsid w:val="000B585C"/>
    <w:rsid w:val="000B6C0E"/>
    <w:rsid w:val="000B75FE"/>
    <w:rsid w:val="000E7A8A"/>
    <w:rsid w:val="000F3515"/>
    <w:rsid w:val="000F6D98"/>
    <w:rsid w:val="001000A5"/>
    <w:rsid w:val="00102CA7"/>
    <w:rsid w:val="00113370"/>
    <w:rsid w:val="001262F4"/>
    <w:rsid w:val="0014126D"/>
    <w:rsid w:val="00153E5B"/>
    <w:rsid w:val="00155315"/>
    <w:rsid w:val="001835AE"/>
    <w:rsid w:val="00185954"/>
    <w:rsid w:val="001908A3"/>
    <w:rsid w:val="0019118E"/>
    <w:rsid w:val="001B7DF3"/>
    <w:rsid w:val="001F190F"/>
    <w:rsid w:val="002110F2"/>
    <w:rsid w:val="002213C4"/>
    <w:rsid w:val="002266AF"/>
    <w:rsid w:val="00247EF5"/>
    <w:rsid w:val="002662C4"/>
    <w:rsid w:val="00287726"/>
    <w:rsid w:val="002975FF"/>
    <w:rsid w:val="002A1C1D"/>
    <w:rsid w:val="002B2A73"/>
    <w:rsid w:val="002B7D3F"/>
    <w:rsid w:val="002C0A91"/>
    <w:rsid w:val="002C167C"/>
    <w:rsid w:val="002D2A1B"/>
    <w:rsid w:val="002D40B8"/>
    <w:rsid w:val="002D4CA1"/>
    <w:rsid w:val="002D4F71"/>
    <w:rsid w:val="002E1680"/>
    <w:rsid w:val="002F65F6"/>
    <w:rsid w:val="003031E5"/>
    <w:rsid w:val="00304637"/>
    <w:rsid w:val="00334E64"/>
    <w:rsid w:val="00335724"/>
    <w:rsid w:val="0034061E"/>
    <w:rsid w:val="003470A5"/>
    <w:rsid w:val="003513BB"/>
    <w:rsid w:val="003529DC"/>
    <w:rsid w:val="003573BF"/>
    <w:rsid w:val="00360863"/>
    <w:rsid w:val="003813F7"/>
    <w:rsid w:val="003926B2"/>
    <w:rsid w:val="003964FA"/>
    <w:rsid w:val="00403BC8"/>
    <w:rsid w:val="004111EB"/>
    <w:rsid w:val="0049544D"/>
    <w:rsid w:val="004C191A"/>
    <w:rsid w:val="004C392D"/>
    <w:rsid w:val="004D13B6"/>
    <w:rsid w:val="004D32B5"/>
    <w:rsid w:val="004E4774"/>
    <w:rsid w:val="004E7A66"/>
    <w:rsid w:val="004F6A9E"/>
    <w:rsid w:val="005233E5"/>
    <w:rsid w:val="0054346B"/>
    <w:rsid w:val="00557AFD"/>
    <w:rsid w:val="00564686"/>
    <w:rsid w:val="00576818"/>
    <w:rsid w:val="005A544B"/>
    <w:rsid w:val="005B564E"/>
    <w:rsid w:val="005F2719"/>
    <w:rsid w:val="005F4C02"/>
    <w:rsid w:val="006147D4"/>
    <w:rsid w:val="00616C5A"/>
    <w:rsid w:val="00630B2A"/>
    <w:rsid w:val="00630C2C"/>
    <w:rsid w:val="006728BA"/>
    <w:rsid w:val="006762EE"/>
    <w:rsid w:val="00681ABD"/>
    <w:rsid w:val="006A050B"/>
    <w:rsid w:val="006E337D"/>
    <w:rsid w:val="006E3E0A"/>
    <w:rsid w:val="006F0F63"/>
    <w:rsid w:val="006F752E"/>
    <w:rsid w:val="00713532"/>
    <w:rsid w:val="00744EB1"/>
    <w:rsid w:val="0078527B"/>
    <w:rsid w:val="007B6A5F"/>
    <w:rsid w:val="007C15CD"/>
    <w:rsid w:val="007D08DF"/>
    <w:rsid w:val="007E6A52"/>
    <w:rsid w:val="00811D80"/>
    <w:rsid w:val="00851FFC"/>
    <w:rsid w:val="00856F13"/>
    <w:rsid w:val="00876FBD"/>
    <w:rsid w:val="00877C96"/>
    <w:rsid w:val="00886EE9"/>
    <w:rsid w:val="008B3AE4"/>
    <w:rsid w:val="008B51E1"/>
    <w:rsid w:val="008D52F7"/>
    <w:rsid w:val="00900164"/>
    <w:rsid w:val="00900263"/>
    <w:rsid w:val="00906FA0"/>
    <w:rsid w:val="009108B8"/>
    <w:rsid w:val="00912EE1"/>
    <w:rsid w:val="00915132"/>
    <w:rsid w:val="0093026B"/>
    <w:rsid w:val="00960CB5"/>
    <w:rsid w:val="009667A8"/>
    <w:rsid w:val="0097314A"/>
    <w:rsid w:val="00974CE0"/>
    <w:rsid w:val="0098548D"/>
    <w:rsid w:val="009A2307"/>
    <w:rsid w:val="009A74BD"/>
    <w:rsid w:val="009B237C"/>
    <w:rsid w:val="009C6C6D"/>
    <w:rsid w:val="00A1325E"/>
    <w:rsid w:val="00A13294"/>
    <w:rsid w:val="00A13D28"/>
    <w:rsid w:val="00A23BDC"/>
    <w:rsid w:val="00A36394"/>
    <w:rsid w:val="00A45965"/>
    <w:rsid w:val="00A57591"/>
    <w:rsid w:val="00A86523"/>
    <w:rsid w:val="00A91B21"/>
    <w:rsid w:val="00A969F8"/>
    <w:rsid w:val="00AA5C88"/>
    <w:rsid w:val="00AB6851"/>
    <w:rsid w:val="00AC5A2E"/>
    <w:rsid w:val="00AC77A1"/>
    <w:rsid w:val="00AD2280"/>
    <w:rsid w:val="00AE0FD5"/>
    <w:rsid w:val="00AF03EA"/>
    <w:rsid w:val="00AF0E90"/>
    <w:rsid w:val="00B00B33"/>
    <w:rsid w:val="00B01531"/>
    <w:rsid w:val="00B105D9"/>
    <w:rsid w:val="00B10693"/>
    <w:rsid w:val="00B167ED"/>
    <w:rsid w:val="00B31EFF"/>
    <w:rsid w:val="00B6330D"/>
    <w:rsid w:val="00B75F5E"/>
    <w:rsid w:val="00B85268"/>
    <w:rsid w:val="00B8596B"/>
    <w:rsid w:val="00BC7BF6"/>
    <w:rsid w:val="00BD1195"/>
    <w:rsid w:val="00BD16C4"/>
    <w:rsid w:val="00BD245F"/>
    <w:rsid w:val="00BD2B38"/>
    <w:rsid w:val="00C078C3"/>
    <w:rsid w:val="00C23E80"/>
    <w:rsid w:val="00C674D3"/>
    <w:rsid w:val="00C8315E"/>
    <w:rsid w:val="00C9464A"/>
    <w:rsid w:val="00CA47C6"/>
    <w:rsid w:val="00CB4D2A"/>
    <w:rsid w:val="00CC09A2"/>
    <w:rsid w:val="00CD3290"/>
    <w:rsid w:val="00CE23A2"/>
    <w:rsid w:val="00D25B7A"/>
    <w:rsid w:val="00D267EE"/>
    <w:rsid w:val="00D30F26"/>
    <w:rsid w:val="00D4508C"/>
    <w:rsid w:val="00D63743"/>
    <w:rsid w:val="00D84AF7"/>
    <w:rsid w:val="00D9440E"/>
    <w:rsid w:val="00D96BB6"/>
    <w:rsid w:val="00DA68E3"/>
    <w:rsid w:val="00DB0C63"/>
    <w:rsid w:val="00DB6069"/>
    <w:rsid w:val="00DC1BF8"/>
    <w:rsid w:val="00DD711B"/>
    <w:rsid w:val="00DE7DB0"/>
    <w:rsid w:val="00E00E95"/>
    <w:rsid w:val="00E45481"/>
    <w:rsid w:val="00E67908"/>
    <w:rsid w:val="00E74ADC"/>
    <w:rsid w:val="00E75389"/>
    <w:rsid w:val="00EA38F8"/>
    <w:rsid w:val="00EA6884"/>
    <w:rsid w:val="00EB273A"/>
    <w:rsid w:val="00ED792B"/>
    <w:rsid w:val="00EF1EB4"/>
    <w:rsid w:val="00F302E4"/>
    <w:rsid w:val="00F50C0E"/>
    <w:rsid w:val="00F51F89"/>
    <w:rsid w:val="00F567FA"/>
    <w:rsid w:val="00F57AC2"/>
    <w:rsid w:val="00F70453"/>
    <w:rsid w:val="00FB3FAB"/>
    <w:rsid w:val="00FE7F7C"/>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BFCFF1"/>
  <w15:chartTrackingRefBased/>
  <w15:docId w15:val="{AD175AF6-1A0C-4B94-AB66-1CE83D6E527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268"/>
    <w:pPr>
      <w:spacing w:line="18pt" w:lineRule="auto"/>
    </w:pPr>
    <w:rPr>
      <w:sz w:val="22"/>
      <w:szCs w:val="24"/>
    </w:rPr>
  </w:style>
  <w:style w:type="paragraph" w:styleId="Heading1">
    <w:name w:val="heading 1"/>
    <w:basedOn w:val="Normal"/>
    <w:next w:val="Odstavecprvn"/>
    <w:qFormat/>
    <w:rsid w:val="00A13294"/>
    <w:pPr>
      <w:keepNext/>
      <w:numPr>
        <w:numId w:val="1"/>
      </w:numPr>
      <w:spacing w:after="12pt"/>
      <w:outlineLvl w:val="0"/>
    </w:pPr>
    <w:rPr>
      <w:rFonts w:cs="Arial"/>
      <w:b/>
      <w:bCs/>
      <w:kern w:val="32"/>
      <w:sz w:val="48"/>
      <w:szCs w:val="32"/>
    </w:rPr>
  </w:style>
  <w:style w:type="paragraph" w:styleId="Heading2">
    <w:name w:val="heading 2"/>
    <w:basedOn w:val="Normal"/>
    <w:next w:val="Odstavecprvn"/>
    <w:qFormat/>
    <w:rsid w:val="00B85268"/>
    <w:pPr>
      <w:keepNext/>
      <w:numPr>
        <w:ilvl w:val="1"/>
        <w:numId w:val="1"/>
      </w:numPr>
      <w:spacing w:before="18pt" w:after="3pt"/>
      <w:outlineLvl w:val="1"/>
    </w:pPr>
    <w:rPr>
      <w:rFonts w:cs="Arial"/>
      <w:b/>
      <w:bCs/>
      <w:iCs/>
      <w:sz w:val="40"/>
      <w:szCs w:val="28"/>
    </w:rPr>
  </w:style>
  <w:style w:type="paragraph" w:styleId="Heading3">
    <w:name w:val="heading 3"/>
    <w:basedOn w:val="Normal"/>
    <w:next w:val="Odstavecprvn"/>
    <w:qFormat/>
    <w:rsid w:val="00E00E95"/>
    <w:pPr>
      <w:keepNext/>
      <w:numPr>
        <w:ilvl w:val="2"/>
        <w:numId w:val="1"/>
      </w:numPr>
      <w:spacing w:before="12pt" w:after="3pt"/>
      <w:outlineLvl w:val="2"/>
    </w:pPr>
    <w:rPr>
      <w:rFonts w:cs="Arial"/>
      <w:b/>
      <w:bCs/>
      <w:sz w:val="32"/>
      <w:szCs w:val="26"/>
    </w:rPr>
  </w:style>
  <w:style w:type="paragraph" w:styleId="Heading4">
    <w:name w:val="heading 4"/>
    <w:basedOn w:val="Normal"/>
    <w:next w:val="Odstavecprvn"/>
    <w:qFormat/>
    <w:rsid w:val="00E00E95"/>
    <w:pPr>
      <w:keepNext/>
      <w:numPr>
        <w:ilvl w:val="3"/>
        <w:numId w:val="1"/>
      </w:numPr>
      <w:spacing w:before="12pt" w:after="3pt"/>
      <w:outlineLvl w:val="3"/>
    </w:pPr>
    <w:rPr>
      <w:b/>
      <w:bCs/>
      <w:szCs w:val="28"/>
    </w:rPr>
  </w:style>
  <w:style w:type="paragraph" w:styleId="Heading6">
    <w:name w:val="heading 6"/>
    <w:basedOn w:val="Normal"/>
    <w:next w:val="Normal"/>
    <w:qFormat/>
    <w:rsid w:val="00557AFD"/>
    <w:pPr>
      <w:spacing w:before="12pt" w:after="3pt"/>
      <w:outlineLvl w:val="5"/>
    </w:pPr>
    <w:rPr>
      <w:b/>
      <w:bCs/>
      <w:szCs w:val="22"/>
    </w:rPr>
  </w:style>
  <w:style w:type="paragraph" w:styleId="Heading7">
    <w:name w:val="heading 7"/>
    <w:basedOn w:val="Normal"/>
    <w:next w:val="Normal"/>
    <w:qFormat/>
    <w:rsid w:val="00557AFD"/>
    <w:pPr>
      <w:spacing w:before="12pt" w:after="3pt"/>
      <w:outlineLvl w:val="6"/>
    </w:pPr>
    <w:rPr>
      <w:sz w:val="24"/>
    </w:rPr>
  </w:style>
  <w:style w:type="paragraph" w:styleId="Heading9">
    <w:name w:val="heading 9"/>
    <w:basedOn w:val="Normal"/>
    <w:next w:val="Normal"/>
    <w:qFormat/>
    <w:rsid w:val="00557AFD"/>
    <w:pPr>
      <w:spacing w:before="12pt" w:after="3pt"/>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ds1skola">
    <w:name w:val="ds1_skola"/>
    <w:basedOn w:val="ds1"/>
    <w:next w:val="Normal"/>
    <w:rsid w:val="00D96BB6"/>
    <w:pPr>
      <w:spacing w:before="30pt"/>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al"/>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TableNormal"/>
    <w:rsid w:val="007E6A52"/>
    <w:rPr>
      <w:b/>
      <w:sz w:val="28"/>
    </w:rPr>
    <w:tblPr/>
  </w:style>
  <w:style w:type="table" w:styleId="TableGrid">
    <w:name w:val="Table Grid"/>
    <w:basedOn w:val="TableNormal"/>
    <w:rsid w:val="007E6A5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ds1jmeno">
    <w:name w:val="ds1_jmeno"/>
    <w:basedOn w:val="ds1"/>
    <w:rsid w:val="00974CE0"/>
    <w:pPr>
      <w:jc w:val="end"/>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al"/>
    <w:rsid w:val="00D63743"/>
    <w:pPr>
      <w:tabs>
        <w:tab w:val="start" w:pos="28.35pt"/>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al"/>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12pt" w:lineRule="auto"/>
      <w:jc w:val="end"/>
    </w:pPr>
  </w:style>
  <w:style w:type="paragraph" w:customStyle="1" w:styleId="ds34">
    <w:name w:val="ds34"/>
    <w:basedOn w:val="Normal"/>
    <w:rsid w:val="004C191A"/>
  </w:style>
  <w:style w:type="paragraph" w:customStyle="1" w:styleId="ds34nadpis">
    <w:name w:val="ds34_nadpis"/>
    <w:basedOn w:val="ds34"/>
    <w:next w:val="ds34"/>
    <w:rsid w:val="004C191A"/>
    <w:pPr>
      <w:spacing w:after="12pt"/>
    </w:pPr>
    <w:rPr>
      <w:b/>
      <w:sz w:val="32"/>
      <w:szCs w:val="32"/>
    </w:rPr>
  </w:style>
  <w:style w:type="paragraph" w:customStyle="1" w:styleId="Nadpis1-neslovan">
    <w:name w:val="Nadpis 1 - nečíslovaný"/>
    <w:basedOn w:val="Normal"/>
    <w:next w:val="Odstavecprvn"/>
    <w:rsid w:val="00A13294"/>
    <w:pPr>
      <w:spacing w:after="6pt"/>
    </w:pPr>
    <w:rPr>
      <w:b/>
      <w:sz w:val="48"/>
      <w:szCs w:val="40"/>
      <w:lang w:val="de-DE"/>
    </w:rPr>
  </w:style>
  <w:style w:type="paragraph" w:styleId="TOC1">
    <w:name w:val="toc 1"/>
    <w:basedOn w:val="Normal"/>
    <w:next w:val="Normal"/>
    <w:autoRedefine/>
    <w:uiPriority w:val="39"/>
    <w:rsid w:val="003470A5"/>
  </w:style>
  <w:style w:type="paragraph" w:styleId="TOC2">
    <w:name w:val="toc 2"/>
    <w:basedOn w:val="Normal"/>
    <w:next w:val="Normal"/>
    <w:autoRedefine/>
    <w:uiPriority w:val="39"/>
    <w:rsid w:val="00D25B7A"/>
    <w:pPr>
      <w:ind w:start="12pt"/>
    </w:pPr>
  </w:style>
  <w:style w:type="paragraph" w:styleId="TOC3">
    <w:name w:val="toc 3"/>
    <w:basedOn w:val="Normal"/>
    <w:next w:val="Normal"/>
    <w:autoRedefine/>
    <w:semiHidden/>
    <w:rsid w:val="00D25B7A"/>
    <w:pPr>
      <w:ind w:start="24pt"/>
    </w:pPr>
  </w:style>
  <w:style w:type="paragraph" w:customStyle="1" w:styleId="Odstavecprvn">
    <w:name w:val="Odstavec první"/>
    <w:basedOn w:val="Normal"/>
    <w:next w:val="Odstavecdal"/>
    <w:rsid w:val="00912EE1"/>
    <w:pPr>
      <w:jc w:val="both"/>
    </w:pPr>
  </w:style>
  <w:style w:type="paragraph" w:customStyle="1" w:styleId="Odstavecdal">
    <w:name w:val="Odstavec další"/>
    <w:basedOn w:val="Odstavecprvn"/>
    <w:rsid w:val="00912EE1"/>
    <w:pPr>
      <w:ind w:firstLine="28.35pt"/>
    </w:pPr>
  </w:style>
  <w:style w:type="paragraph" w:styleId="Footer">
    <w:name w:val="footer"/>
    <w:basedOn w:val="Normal"/>
    <w:rsid w:val="002975FF"/>
    <w:pPr>
      <w:tabs>
        <w:tab w:val="center" w:pos="226.80pt"/>
        <w:tab w:val="end" w:pos="453.60pt"/>
      </w:tabs>
    </w:pPr>
  </w:style>
  <w:style w:type="character" w:styleId="PageNumber">
    <w:name w:val="page number"/>
    <w:basedOn w:val="DefaultParagraphFont"/>
    <w:rsid w:val="002975FF"/>
  </w:style>
  <w:style w:type="paragraph" w:styleId="Header">
    <w:name w:val="header"/>
    <w:basedOn w:val="Normal"/>
    <w:rsid w:val="002975FF"/>
    <w:pPr>
      <w:tabs>
        <w:tab w:val="center" w:pos="226.80pt"/>
        <w:tab w:val="end" w:pos="453.60pt"/>
      </w:tabs>
    </w:pPr>
  </w:style>
  <w:style w:type="paragraph" w:styleId="BlockText">
    <w:name w:val="Block Text"/>
    <w:basedOn w:val="Normal"/>
    <w:rsid w:val="00557AFD"/>
    <w:pPr>
      <w:spacing w:line="12pt" w:lineRule="auto"/>
      <w:ind w:start="70.80pt" w:end="-21.40pt" w:firstLine="35.40pt"/>
    </w:pPr>
    <w:rPr>
      <w:rFonts w:ascii="Arial" w:hAnsi="Arial" w:cs="Arial"/>
      <w:color w:val="808080"/>
      <w:sz w:val="44"/>
    </w:rPr>
  </w:style>
  <w:style w:type="character" w:styleId="Emphasis">
    <w:name w:val="Emphasis"/>
    <w:uiPriority w:val="20"/>
    <w:qFormat/>
    <w:rsid w:val="005A544B"/>
    <w:rPr>
      <w:i/>
      <w:iCs/>
    </w:rPr>
  </w:style>
  <w:style w:type="paragraph" w:styleId="NormalWeb">
    <w:name w:val="Normal (Web)"/>
    <w:basedOn w:val="Normal"/>
    <w:uiPriority w:val="99"/>
    <w:unhideWhenUsed/>
    <w:rsid w:val="005A544B"/>
    <w:pPr>
      <w:spacing w:before="5pt" w:beforeAutospacing="1" w:after="5pt" w:afterAutospacing="1" w:line="12pt" w:lineRule="auto"/>
    </w:pPr>
    <w:rPr>
      <w:sz w:val="24"/>
    </w:rPr>
  </w:style>
  <w:style w:type="character" w:styleId="HTMLTypewriter">
    <w:name w:val="HTML Typewriter"/>
    <w:uiPriority w:val="99"/>
    <w:semiHidden/>
    <w:unhideWhenUsed/>
    <w:rsid w:val="005A544B"/>
    <w:rPr>
      <w:rFonts w:ascii="Courier New" w:eastAsia="Times New Roman" w:hAnsi="Courier New" w:cs="Courier New"/>
      <w:sz w:val="20"/>
      <w:szCs w:val="20"/>
    </w:rPr>
  </w:style>
  <w:style w:type="character" w:styleId="Hyperlink">
    <w:name w:val="Hyperlink"/>
    <w:uiPriority w:val="99"/>
    <w:unhideWhenUsed/>
    <w:rsid w:val="00D4508C"/>
    <w:rPr>
      <w:color w:val="0000FF"/>
      <w:u w:val="single"/>
    </w:rPr>
  </w:style>
  <w:style w:type="paragraph" w:customStyle="1" w:styleId="Odstavecseseznamem">
    <w:name w:val="Odstavec se seznamem"/>
    <w:basedOn w:val="Normal"/>
    <w:uiPriority w:val="34"/>
    <w:qFormat/>
    <w:rsid w:val="005B564E"/>
    <w:pPr>
      <w:ind w:start="35.40pt"/>
    </w:pPr>
  </w:style>
  <w:style w:type="paragraph" w:customStyle="1" w:styleId="Nadpisobsahu">
    <w:name w:val="Nadpis obsahu"/>
    <w:basedOn w:val="Heading1"/>
    <w:next w:val="Normal"/>
    <w:uiPriority w:val="39"/>
    <w:semiHidden/>
    <w:unhideWhenUsed/>
    <w:qFormat/>
    <w:rsid w:val="00B01531"/>
    <w:pPr>
      <w:keepLines/>
      <w:numPr>
        <w:numId w:val="0"/>
      </w:numPr>
      <w:spacing w:before="24pt" w:after="0pt" w:line="13.80pt" w:lineRule="auto"/>
      <w:outlineLvl w:val="9"/>
    </w:pPr>
    <w:rPr>
      <w:rFonts w:ascii="Cambria" w:hAnsi="Cambria" w:cs="Times New Roman"/>
      <w:color w:val="365F91"/>
      <w:kern w:val="0"/>
      <w:sz w:val="28"/>
      <w:szCs w:val="28"/>
      <w:lang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6850273">
      <w:bodyDiv w:val="1"/>
      <w:marLeft w:val="0pt"/>
      <w:marRight w:val="0pt"/>
      <w:marTop w:val="0pt"/>
      <w:marBottom w:val="0pt"/>
      <w:divBdr>
        <w:top w:val="none" w:sz="0" w:space="0" w:color="auto"/>
        <w:left w:val="none" w:sz="0" w:space="0" w:color="auto"/>
        <w:bottom w:val="none" w:sz="0" w:space="0" w:color="auto"/>
        <w:right w:val="none" w:sz="0" w:space="0" w:color="auto"/>
      </w:divBdr>
    </w:div>
    <w:div w:id="445001250">
      <w:bodyDiv w:val="1"/>
      <w:marLeft w:val="0pt"/>
      <w:marRight w:val="0pt"/>
      <w:marTop w:val="0pt"/>
      <w:marBottom w:val="0pt"/>
      <w:divBdr>
        <w:top w:val="none" w:sz="0" w:space="0" w:color="auto"/>
        <w:left w:val="none" w:sz="0" w:space="0" w:color="auto"/>
        <w:bottom w:val="none" w:sz="0" w:space="0" w:color="auto"/>
        <w:right w:val="none" w:sz="0" w:space="0" w:color="auto"/>
      </w:divBdr>
    </w:div>
    <w:div w:id="626546213">
      <w:bodyDiv w:val="1"/>
      <w:marLeft w:val="0pt"/>
      <w:marRight w:val="0pt"/>
      <w:marTop w:val="0pt"/>
      <w:marBottom w:val="0pt"/>
      <w:divBdr>
        <w:top w:val="none" w:sz="0" w:space="0" w:color="auto"/>
        <w:left w:val="none" w:sz="0" w:space="0" w:color="auto"/>
        <w:bottom w:val="none" w:sz="0" w:space="0" w:color="auto"/>
        <w:right w:val="none" w:sz="0" w:space="0" w:color="auto"/>
      </w:divBdr>
    </w:div>
    <w:div w:id="659233089">
      <w:bodyDiv w:val="1"/>
      <w:marLeft w:val="0pt"/>
      <w:marRight w:val="0pt"/>
      <w:marTop w:val="0pt"/>
      <w:marBottom w:val="0pt"/>
      <w:divBdr>
        <w:top w:val="none" w:sz="0" w:space="0" w:color="auto"/>
        <w:left w:val="none" w:sz="0" w:space="0" w:color="auto"/>
        <w:bottom w:val="none" w:sz="0" w:space="0" w:color="auto"/>
        <w:right w:val="none" w:sz="0" w:space="0" w:color="auto"/>
      </w:divBdr>
    </w:div>
    <w:div w:id="13386539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jpeg"/><Relationship Id="rId13" Type="http://purl.oclc.org/ooxml/officeDocument/relationships/hyperlink" Target="https://upload.wikimedia.org/wikipedia/commons/4/44/Maildir.png" TargetMode="External"/><Relationship Id="rId3" Type="http://purl.oclc.org/ooxml/officeDocument/relationships/settings" Target="settings.xml"/><Relationship Id="rId7" Type="http://purl.oclc.org/ooxml/officeDocument/relationships/image" Target="media/image1.jpeg"/><Relationship Id="rId12" Type="http://purl.oclc.org/ooxml/officeDocument/relationships/hyperlink" Target="https://tools.ietf.org/html/rfc5322" TargetMode="Externa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3.png"/><Relationship Id="rId5" Type="http://purl.oclc.org/ooxml/officeDocument/relationships/footnotes" Target="footnotes.xml"/><Relationship Id="rId15" Type="http://purl.oclc.org/ooxml/officeDocument/relationships/theme" Target="theme/theme1.xml"/><Relationship Id="rId10" Type="http://purl.oclc.org/ooxml/officeDocument/relationships/footer" Target="footer2.xml"/><Relationship Id="rId4" Type="http://purl.oclc.org/ooxml/officeDocument/relationships/webSettings" Target="webSettings.xml"/><Relationship Id="rId9" Type="http://purl.oclc.org/ooxml/officeDocument/relationships/footer" Target="footer1.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79</TotalTime>
  <Pages>5</Pages>
  <Words>958</Words>
  <Characters>5659</Characters>
  <Application>Microsoft Office Word</Application>
  <DocSecurity>0</DocSecurity>
  <Lines>47</Lines>
  <Paragraphs>13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VYSOKÉ UČENÍ TECHNICKÉ V BRNĚ</vt:lpstr>
      <vt:lpstr>VYSOKÉ UČENÍ TECHNICKÉ V BRNĚ</vt:lpstr>
    </vt:vector>
  </TitlesOfParts>
  <Company>Brain Systems s.r.o.</Company>
  <LinksUpToDate>false</LinksUpToDate>
  <CharactersWithSpaces>6604</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subject/>
  <dc:creator>Petr Lampa</dc:creator>
  <cp:keywords/>
  <dc:description/>
  <cp:lastModifiedBy>Adminus Maximus</cp:lastModifiedBy>
  <cp:revision>42</cp:revision>
  <cp:lastPrinted>2017-11-06T16:43:00Z</cp:lastPrinted>
  <dcterms:created xsi:type="dcterms:W3CDTF">2017-11-06T13:43:00Z</dcterms:created>
  <dcterms:modified xsi:type="dcterms:W3CDTF">2017-11-11T20:50:00Z</dcterms:modified>
</cp:coreProperties>
</file>