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44B785" w14:paraId="7EB048FC" wp14:textId="2C45773E">
      <w:pPr>
        <w:pStyle w:val="Normal"/>
      </w:pPr>
      <w:r w:rsidR="3C44B785">
        <w:rPr/>
        <w:t>Podawanie liczb do klucza</w:t>
      </w:r>
    </w:p>
    <w:p xmlns:wp14="http://schemas.microsoft.com/office/word/2010/wordml" w:rsidP="3C44B785" w14:paraId="57375426" wp14:textId="0C12B471">
      <w:pPr>
        <w:pStyle w:val="Normal"/>
      </w:pPr>
      <w:r>
        <w:drawing>
          <wp:inline xmlns:wp14="http://schemas.microsoft.com/office/word/2010/wordprocessingDrawing" wp14:editId="1FB91BFE" wp14:anchorId="25E664D6">
            <wp:extent cx="2781300" cy="2381250"/>
            <wp:effectExtent l="0" t="0" r="0" b="0"/>
            <wp:docPr id="62441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c24cb3d0348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4B785" w:rsidP="3C44B785" w:rsidRDefault="3C44B785" w14:paraId="3BB72D5C" w14:textId="5B62D74D">
      <w:pPr>
        <w:pStyle w:val="Normal"/>
      </w:pPr>
      <w:r>
        <w:drawing>
          <wp:inline wp14:editId="52A39D51" wp14:anchorId="2A7AE1AD">
            <wp:extent cx="2838450" cy="457200"/>
            <wp:effectExtent l="0" t="0" r="0" b="0"/>
            <wp:docPr id="166977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47417efc4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4B785" w:rsidP="3C44B785" w:rsidRDefault="3C44B785" w14:paraId="54F3F68F" w14:textId="5BE4C941">
      <w:pPr>
        <w:pStyle w:val="Normal"/>
      </w:pPr>
      <w:r w:rsidR="3C44B785">
        <w:rPr/>
        <w:t>Kodowanie</w:t>
      </w:r>
    </w:p>
    <w:p w:rsidR="3C44B785" w:rsidP="3C44B785" w:rsidRDefault="3C44B785" w14:paraId="1A48A277" w14:textId="2AE2B9A7">
      <w:pPr>
        <w:pStyle w:val="Normal"/>
      </w:pPr>
      <w:r>
        <w:drawing>
          <wp:inline wp14:editId="19B26776" wp14:anchorId="6C18DF17">
            <wp:extent cx="2095500" cy="2352675"/>
            <wp:effectExtent l="0" t="0" r="0" b="0"/>
            <wp:docPr id="1400771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fed76deca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4B785" w:rsidP="3C44B785" w:rsidRDefault="3C44B785" w14:paraId="055AA60C" w14:textId="0ECEE011">
      <w:pPr>
        <w:pStyle w:val="Normal"/>
      </w:pPr>
      <w:r w:rsidR="3C44B785">
        <w:rPr/>
        <w:t>Dekodowanie</w:t>
      </w:r>
    </w:p>
    <w:p w:rsidR="3C44B785" w:rsidP="3C44B785" w:rsidRDefault="3C44B785" w14:paraId="43D0C7E4" w14:textId="11D49344">
      <w:pPr>
        <w:pStyle w:val="Normal"/>
      </w:pPr>
      <w:r>
        <w:drawing>
          <wp:inline wp14:editId="0127C9A0" wp14:anchorId="5C85604F">
            <wp:extent cx="2095500" cy="2057400"/>
            <wp:effectExtent l="0" t="0" r="0" b="0"/>
            <wp:docPr id="267917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37455e6b243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A46A0F"/>
    <w:rsid w:val="3C44B785"/>
    <w:rsid w:val="52A46A0F"/>
    <w:rsid w:val="75CE8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89D3"/>
  <w15:chartTrackingRefBased/>
  <w15:docId w15:val="{2EB296BE-A74F-4265-A024-0F7934D103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5c24cb3d034870" /><Relationship Type="http://schemas.openxmlformats.org/officeDocument/2006/relationships/image" Target="/media/image2.png" Id="Rb6147417efc449db" /><Relationship Type="http://schemas.openxmlformats.org/officeDocument/2006/relationships/image" Target="/media/image3.png" Id="R13dfed76deca4974" /><Relationship Type="http://schemas.openxmlformats.org/officeDocument/2006/relationships/image" Target="/media/image4.png" Id="R72637455e6b243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2021-12-12T10:20:22.9983274Z</dcterms:created>
  <dcterms:modified xsi:type="dcterms:W3CDTF">2021-12-12T10:27:27.8377821Z</dcterms:modified>
  <dc:creator>Jakub Roesler</dc:creator>
  <lastModifiedBy>Jakub Roesler</lastModifiedBy>
</coreProperties>
</file>