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57C" w:rsidRDefault="0018557C"/>
    <w:p w:rsidR="0018557C" w:rsidRDefault="0018557C"/>
    <w:p w:rsidR="0018557C" w:rsidRPr="00775719" w:rsidRDefault="0018557C" w:rsidP="00C52296">
      <w:pPr>
        <w:jc w:val="center"/>
        <w:rPr>
          <w:rFonts w:cstheme="minorHAnsi"/>
          <w:b/>
          <w:color w:val="262626" w:themeColor="text1" w:themeTint="D9"/>
          <w:sz w:val="32"/>
          <w:szCs w:val="32"/>
          <w:lang w:val="en-US"/>
        </w:rPr>
      </w:pPr>
      <w:r w:rsidRPr="00775719">
        <w:rPr>
          <w:rFonts w:cstheme="minorHAnsi"/>
          <w:b/>
          <w:color w:val="262626" w:themeColor="text1" w:themeTint="D9"/>
          <w:sz w:val="32"/>
          <w:szCs w:val="32"/>
          <w:lang w:val="en-US"/>
        </w:rPr>
        <w:t>Table of contents</w:t>
      </w:r>
    </w:p>
    <w:p w:rsidR="00C52296" w:rsidRDefault="00C52296" w:rsidP="00C52296">
      <w:pPr>
        <w:jc w:val="center"/>
        <w:rPr>
          <w:rFonts w:cstheme="minorHAnsi"/>
          <w:b/>
          <w:sz w:val="32"/>
          <w:szCs w:val="32"/>
          <w:lang w:val="en-US"/>
        </w:rPr>
      </w:pPr>
    </w:p>
    <w:p w:rsidR="00C52296" w:rsidRDefault="0078087E" w:rsidP="00C52296">
      <w:pPr>
        <w:rPr>
          <w:rFonts w:cstheme="minorHAnsi"/>
          <w:color w:val="262626" w:themeColor="text1" w:themeTint="D9"/>
          <w:sz w:val="28"/>
          <w:szCs w:val="28"/>
          <w:lang w:val="en-US"/>
        </w:rPr>
      </w:pPr>
      <w:r w:rsidRPr="00C52296">
        <w:rPr>
          <w:rFonts w:cstheme="minorHAnsi"/>
          <w:color w:val="262626" w:themeColor="text1" w:themeTint="D9"/>
          <w:sz w:val="28"/>
          <w:szCs w:val="28"/>
          <w:lang w:val="en-US"/>
        </w:rPr>
        <w:t>Introduction</w:t>
      </w:r>
      <w:r w:rsidR="00C52296">
        <w:rPr>
          <w:rFonts w:cstheme="minorHAnsi"/>
          <w:color w:val="262626" w:themeColor="text1" w:themeTint="D9"/>
          <w:sz w:val="28"/>
          <w:szCs w:val="28"/>
          <w:lang w:val="en-US"/>
        </w:rPr>
        <w:t>………………………………………………………………………………………………………………...2</w:t>
      </w:r>
      <w:r w:rsidR="00606BA4" w:rsidRPr="00606BA4">
        <w:rPr>
          <w:rFonts w:cstheme="minorHAnsi"/>
          <w:color w:val="262626" w:themeColor="text1" w:themeTint="D9"/>
          <w:sz w:val="28"/>
          <w:szCs w:val="28"/>
          <w:lang w:val="en-US"/>
        </w:rPr>
        <w:t xml:space="preserve"> </w:t>
      </w:r>
    </w:p>
    <w:p w:rsidR="00606BA4" w:rsidRDefault="00606BA4" w:rsidP="00C52296">
      <w:pPr>
        <w:rPr>
          <w:rFonts w:cstheme="minorHAnsi"/>
          <w:sz w:val="28"/>
          <w:szCs w:val="28"/>
          <w:lang w:val="en-US"/>
        </w:rPr>
      </w:pPr>
      <w:r w:rsidRPr="00606BA4">
        <w:rPr>
          <w:rFonts w:cstheme="minorHAnsi"/>
          <w:color w:val="262626" w:themeColor="text1" w:themeTint="D9"/>
          <w:sz w:val="28"/>
          <w:szCs w:val="28"/>
          <w:lang w:val="en-US"/>
        </w:rPr>
        <w:t>Theoretical Background</w:t>
      </w:r>
      <w:r>
        <w:rPr>
          <w:rFonts w:cstheme="minorHAnsi"/>
          <w:color w:val="262626" w:themeColor="text1" w:themeTint="D9"/>
          <w:sz w:val="28"/>
          <w:szCs w:val="28"/>
          <w:lang w:val="en-US"/>
        </w:rPr>
        <w:t>………………………………………………………………………………………….…...3</w:t>
      </w:r>
    </w:p>
    <w:p w:rsidR="00C52296" w:rsidRPr="00C52296" w:rsidRDefault="000005E2" w:rsidP="00C52296">
      <w:pPr>
        <w:rPr>
          <w:rFonts w:cstheme="minorHAnsi"/>
          <w:sz w:val="28"/>
          <w:szCs w:val="28"/>
          <w:lang w:val="en-US"/>
        </w:rPr>
      </w:pPr>
      <w:r w:rsidRPr="000005E2">
        <w:rPr>
          <w:rFonts w:cstheme="minorHAnsi"/>
          <w:color w:val="262626" w:themeColor="text1" w:themeTint="D9"/>
          <w:sz w:val="28"/>
          <w:szCs w:val="28"/>
          <w:lang w:val="en-US"/>
        </w:rPr>
        <w:t xml:space="preserve">A comparison of methods for solving systems of linear equations </w:t>
      </w:r>
      <w:r w:rsidR="00C52296">
        <w:rPr>
          <w:rFonts w:cstheme="minorHAnsi"/>
          <w:color w:val="262626" w:themeColor="text1" w:themeTint="D9"/>
          <w:sz w:val="28"/>
          <w:szCs w:val="28"/>
          <w:lang w:val="en-US"/>
        </w:rPr>
        <w:t>………</w:t>
      </w:r>
      <w:r>
        <w:rPr>
          <w:rFonts w:cstheme="minorHAnsi"/>
          <w:color w:val="262626" w:themeColor="text1" w:themeTint="D9"/>
          <w:sz w:val="28"/>
          <w:szCs w:val="28"/>
          <w:lang w:val="en-US"/>
        </w:rPr>
        <w:t>………….</w:t>
      </w:r>
      <w:r w:rsidR="00C52296">
        <w:rPr>
          <w:rFonts w:cstheme="minorHAnsi"/>
          <w:color w:val="262626" w:themeColor="text1" w:themeTint="D9"/>
          <w:sz w:val="28"/>
          <w:szCs w:val="28"/>
          <w:lang w:val="en-US"/>
        </w:rPr>
        <w:t>…………..</w:t>
      </w:r>
      <w:r w:rsidR="00606BA4">
        <w:rPr>
          <w:rFonts w:cstheme="minorHAnsi"/>
          <w:color w:val="262626" w:themeColor="text1" w:themeTint="D9"/>
          <w:sz w:val="28"/>
          <w:szCs w:val="28"/>
          <w:lang w:val="en-US"/>
        </w:rPr>
        <w:t>5</w:t>
      </w:r>
    </w:p>
    <w:p w:rsidR="00C52296" w:rsidRPr="00C52296" w:rsidRDefault="000005E2" w:rsidP="00C52296">
      <w:pPr>
        <w:rPr>
          <w:rFonts w:cstheme="minorHAnsi"/>
          <w:color w:val="262626" w:themeColor="text1" w:themeTint="D9"/>
          <w:sz w:val="28"/>
          <w:szCs w:val="28"/>
          <w:lang w:val="en-US"/>
        </w:rPr>
      </w:pPr>
      <w:r w:rsidRPr="000005E2">
        <w:rPr>
          <w:rFonts w:cstheme="minorHAnsi"/>
          <w:color w:val="262626" w:themeColor="text1" w:themeTint="D9"/>
          <w:sz w:val="28"/>
          <w:szCs w:val="28"/>
          <w:lang w:val="en-US"/>
        </w:rPr>
        <w:t xml:space="preserve">Comparison of alternative systems of equations </w:t>
      </w:r>
      <w:r w:rsidR="00C52296">
        <w:rPr>
          <w:rFonts w:cstheme="minorHAnsi"/>
          <w:color w:val="262626" w:themeColor="text1" w:themeTint="D9"/>
          <w:sz w:val="28"/>
          <w:szCs w:val="28"/>
          <w:lang w:val="en-US"/>
        </w:rPr>
        <w:t>………………………………………………………</w:t>
      </w:r>
      <w:r>
        <w:rPr>
          <w:rFonts w:cstheme="minorHAnsi"/>
          <w:color w:val="262626" w:themeColor="text1" w:themeTint="D9"/>
          <w:sz w:val="28"/>
          <w:szCs w:val="28"/>
          <w:lang w:val="en-US"/>
        </w:rPr>
        <w:t>…</w:t>
      </w:r>
      <w:r w:rsidR="00606BA4">
        <w:rPr>
          <w:rFonts w:cstheme="minorHAnsi"/>
          <w:color w:val="262626" w:themeColor="text1" w:themeTint="D9"/>
          <w:sz w:val="28"/>
          <w:szCs w:val="28"/>
          <w:lang w:val="en-US"/>
        </w:rPr>
        <w:t>6</w:t>
      </w:r>
    </w:p>
    <w:p w:rsidR="00C52296" w:rsidRPr="00C52296" w:rsidRDefault="000005E2" w:rsidP="00C52296">
      <w:pPr>
        <w:rPr>
          <w:sz w:val="28"/>
          <w:szCs w:val="28"/>
          <w:lang w:val="en-US"/>
        </w:rPr>
      </w:pPr>
      <w:r w:rsidRPr="000005E2">
        <w:rPr>
          <w:rFonts w:cstheme="minorHAnsi"/>
          <w:color w:val="262626" w:themeColor="text1" w:themeTint="D9"/>
          <w:sz w:val="28"/>
          <w:szCs w:val="28"/>
          <w:lang w:val="en-US"/>
        </w:rPr>
        <w:t xml:space="preserve">Measuring performance </w:t>
      </w:r>
      <w:r w:rsidR="00C52296">
        <w:rPr>
          <w:rFonts w:cstheme="minorHAnsi"/>
          <w:color w:val="262626" w:themeColor="text1" w:themeTint="D9"/>
          <w:sz w:val="28"/>
          <w:szCs w:val="28"/>
          <w:lang w:val="en-US"/>
        </w:rPr>
        <w:t>…………………………………………………………</w:t>
      </w:r>
      <w:r>
        <w:rPr>
          <w:rFonts w:cstheme="minorHAnsi"/>
          <w:color w:val="262626" w:themeColor="text1" w:themeTint="D9"/>
          <w:sz w:val="28"/>
          <w:szCs w:val="28"/>
          <w:lang w:val="en-US"/>
        </w:rPr>
        <w:t>………………………</w:t>
      </w:r>
      <w:r w:rsidR="00C52296">
        <w:rPr>
          <w:rFonts w:cstheme="minorHAnsi"/>
          <w:color w:val="262626" w:themeColor="text1" w:themeTint="D9"/>
          <w:sz w:val="28"/>
          <w:szCs w:val="28"/>
          <w:lang w:val="en-US"/>
        </w:rPr>
        <w:t>…………..</w:t>
      </w:r>
      <w:r w:rsidR="00606BA4">
        <w:rPr>
          <w:rFonts w:cstheme="minorHAnsi"/>
          <w:color w:val="262626" w:themeColor="text1" w:themeTint="D9"/>
          <w:sz w:val="28"/>
          <w:szCs w:val="28"/>
          <w:lang w:val="en-US"/>
        </w:rPr>
        <w:t>8</w:t>
      </w:r>
    </w:p>
    <w:p w:rsidR="00C52296" w:rsidRPr="00C52296" w:rsidRDefault="00C52296" w:rsidP="00C52296">
      <w:pPr>
        <w:rPr>
          <w:sz w:val="28"/>
          <w:szCs w:val="28"/>
          <w:lang w:val="en-US"/>
        </w:rPr>
      </w:pPr>
      <w:r w:rsidRPr="00C52296">
        <w:rPr>
          <w:rFonts w:cstheme="minorHAnsi"/>
          <w:color w:val="262626" w:themeColor="text1" w:themeTint="D9"/>
          <w:sz w:val="28"/>
          <w:szCs w:val="28"/>
          <w:lang w:val="en-US"/>
        </w:rPr>
        <w:t>Summary</w:t>
      </w:r>
      <w:r>
        <w:rPr>
          <w:rFonts w:cstheme="minorHAnsi"/>
          <w:color w:val="262626" w:themeColor="text1" w:themeTint="D9"/>
          <w:sz w:val="28"/>
          <w:szCs w:val="28"/>
          <w:lang w:val="en-US"/>
        </w:rPr>
        <w:t>……………………………………………………………………………………………………………………..</w:t>
      </w:r>
      <w:r w:rsidR="00606BA4">
        <w:rPr>
          <w:rFonts w:cstheme="minorHAnsi"/>
          <w:color w:val="262626" w:themeColor="text1" w:themeTint="D9"/>
          <w:sz w:val="28"/>
          <w:szCs w:val="28"/>
          <w:lang w:val="en-US"/>
        </w:rPr>
        <w:t>9</w:t>
      </w:r>
    </w:p>
    <w:p w:rsidR="00C52296" w:rsidRPr="00C52296" w:rsidRDefault="00C52296" w:rsidP="00C52296">
      <w:pPr>
        <w:rPr>
          <w:rFonts w:cstheme="minorHAnsi"/>
          <w:sz w:val="28"/>
          <w:szCs w:val="28"/>
          <w:lang w:val="en-US"/>
        </w:rPr>
      </w:pPr>
    </w:p>
    <w:p w:rsidR="0018557C" w:rsidRDefault="0018557C">
      <w:pPr>
        <w:rPr>
          <w:lang w:val="en-US"/>
        </w:rPr>
      </w:pPr>
    </w:p>
    <w:p w:rsidR="00C52296" w:rsidRDefault="00C52296">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8B61A7" w:rsidRPr="00F85E5A" w:rsidRDefault="008B61A7" w:rsidP="008B61A7">
      <w:pPr>
        <w:rPr>
          <w:rFonts w:cstheme="minorHAnsi"/>
          <w:b/>
          <w:color w:val="262626" w:themeColor="text1" w:themeTint="D9"/>
          <w:sz w:val="30"/>
          <w:szCs w:val="30"/>
          <w:lang w:val="en-US"/>
        </w:rPr>
      </w:pPr>
      <w:r w:rsidRPr="00F85E5A">
        <w:rPr>
          <w:rFonts w:cstheme="minorHAnsi"/>
          <w:b/>
          <w:color w:val="262626" w:themeColor="text1" w:themeTint="D9"/>
          <w:sz w:val="30"/>
          <w:szCs w:val="30"/>
          <w:lang w:val="en-US"/>
        </w:rPr>
        <w:lastRenderedPageBreak/>
        <w:t>1. Introduction</w:t>
      </w:r>
    </w:p>
    <w:p w:rsidR="000701EC" w:rsidRPr="00C52296" w:rsidRDefault="008B61A7" w:rsidP="008B61A7">
      <w:pPr>
        <w:spacing w:before="100" w:beforeAutospacing="1" w:after="100" w:afterAutospacing="1" w:line="240" w:lineRule="auto"/>
        <w:rPr>
          <w:rFonts w:eastAsia="Times New Roman" w:cstheme="minorHAnsi"/>
          <w:color w:val="262626" w:themeColor="text1" w:themeTint="D9"/>
          <w:sz w:val="20"/>
          <w:szCs w:val="20"/>
          <w:lang w:val="en-US"/>
        </w:rPr>
      </w:pPr>
      <w:r w:rsidRPr="00775719">
        <w:rPr>
          <w:rFonts w:eastAsia="Times New Roman" w:cstheme="minorHAnsi"/>
          <w:color w:val="262626" w:themeColor="text1" w:themeTint="D9"/>
          <w:sz w:val="20"/>
          <w:szCs w:val="20"/>
          <w:lang w:val="en-US"/>
        </w:rPr>
        <w:t xml:space="preserve">The aim of this project was to implement and analyze selected numerical methods for solving systems of linear equations. </w:t>
      </w:r>
      <w:r w:rsidR="00AC3C5F" w:rsidRPr="00AC3C5F">
        <w:rPr>
          <w:rFonts w:eastAsia="Times New Roman" w:cstheme="minorHAnsi"/>
          <w:color w:val="262626" w:themeColor="text1" w:themeTint="D9"/>
          <w:sz w:val="20"/>
          <w:szCs w:val="20"/>
          <w:lang w:val="en-US"/>
        </w:rPr>
        <w:t>Specifically, two iterative methods (Jacobi and Gauss-Seidel) and one direct method (LU factorization) were implemented and tested. For each method, both a plain Python implementation and an optimized version</w:t>
      </w:r>
      <w:r w:rsidR="00AC3C5F">
        <w:rPr>
          <w:rFonts w:eastAsia="Times New Roman" w:cstheme="minorHAnsi"/>
          <w:color w:val="262626" w:themeColor="text1" w:themeTint="D9"/>
          <w:sz w:val="20"/>
          <w:szCs w:val="20"/>
          <w:lang w:val="en-US"/>
        </w:rPr>
        <w:t xml:space="preserve"> based on NumPy were developed. </w:t>
      </w:r>
      <w:r w:rsidRPr="008B61A7">
        <w:rPr>
          <w:rFonts w:eastAsia="Times New Roman" w:cstheme="minorHAnsi"/>
          <w:color w:val="262626" w:themeColor="text1" w:themeTint="D9"/>
          <w:sz w:val="20"/>
          <w:szCs w:val="20"/>
          <w:lang w:val="en-US"/>
        </w:rPr>
        <w:t xml:space="preserve">The test systems are based on large banded matrices, which are common in real-world engineering and physical problems such as structural analysis, fluid dynamics, wave propagation, and thermal simulations. Each method was evaluated in terms of convergence, accuracy, and computational performance. </w:t>
      </w:r>
      <w:r w:rsidRPr="00C52296">
        <w:rPr>
          <w:rFonts w:eastAsia="Times New Roman" w:cstheme="minorHAnsi"/>
          <w:color w:val="262626" w:themeColor="text1" w:themeTint="D9"/>
          <w:sz w:val="20"/>
          <w:szCs w:val="20"/>
          <w:lang w:val="en-US"/>
        </w:rPr>
        <w:t>The results were visualized with plots and discussed comparatively.</w:t>
      </w:r>
    </w:p>
    <w:p w:rsidR="000701EC" w:rsidRPr="008172B2" w:rsidRDefault="0078087E">
      <w:pPr>
        <w:rPr>
          <w:color w:val="262626" w:themeColor="text1" w:themeTint="D9"/>
          <w:sz w:val="20"/>
          <w:szCs w:val="20"/>
          <w:lang w:val="en-US"/>
        </w:rPr>
      </w:pPr>
      <w:r>
        <w:rPr>
          <w:color w:val="262626" w:themeColor="text1" w:themeTint="D9"/>
          <w:sz w:val="20"/>
          <w:szCs w:val="20"/>
          <w:lang w:val="en-US"/>
        </w:rPr>
        <w:t xml:space="preserve">I </w:t>
      </w:r>
      <w:r w:rsidR="008172B2" w:rsidRPr="008172B2">
        <w:rPr>
          <w:color w:val="262626" w:themeColor="text1" w:themeTint="D9"/>
          <w:sz w:val="20"/>
          <w:szCs w:val="20"/>
          <w:lang w:val="en-US"/>
        </w:rPr>
        <w:t>construct</w:t>
      </w:r>
      <w:r>
        <w:rPr>
          <w:color w:val="262626" w:themeColor="text1" w:themeTint="D9"/>
          <w:sz w:val="20"/>
          <w:szCs w:val="20"/>
          <w:lang w:val="en-US"/>
        </w:rPr>
        <w:t>ed</w:t>
      </w:r>
      <w:r w:rsidR="008172B2" w:rsidRPr="008172B2">
        <w:rPr>
          <w:color w:val="262626" w:themeColor="text1" w:themeTint="D9"/>
          <w:sz w:val="20"/>
          <w:szCs w:val="20"/>
          <w:lang w:val="en-US"/>
        </w:rPr>
        <w:t xml:space="preserve"> a square matrix of size N × N (where N = 1239), with the main diagonal filled with the value 13, and the diagonals directly above and below it filled with -1. The vector b was of size N × 1, where the n-th element was calculated as sin(n × (f + 1)), with f equal to 7</w:t>
      </w:r>
      <w:r>
        <w:rPr>
          <w:color w:val="262626" w:themeColor="text1" w:themeTint="D9"/>
          <w:sz w:val="20"/>
          <w:szCs w:val="20"/>
          <w:lang w:val="en-US"/>
        </w:rPr>
        <w:t>.</w:t>
      </w:r>
    </w:p>
    <w:p w:rsidR="0018557C" w:rsidRPr="008172B2" w:rsidRDefault="0018557C">
      <w:pPr>
        <w:rPr>
          <w:noProof/>
          <w:lang w:val="en-US"/>
        </w:rPr>
      </w:pPr>
    </w:p>
    <w:p w:rsidR="00D05EE3" w:rsidRDefault="00935A36">
      <w:pPr>
        <w:rPr>
          <w:noProof/>
          <w:lang w:val="en-US"/>
        </w:rPr>
      </w:pPr>
      <w:r w:rsidRPr="00D05EE3">
        <w:rPr>
          <w:noProof/>
          <w:position w:val="-192"/>
          <w:lang w:val="en-US"/>
        </w:rPr>
        <w:object w:dxaOrig="562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198.15pt" o:ole="">
            <v:imagedata r:id="rId9" o:title=""/>
          </v:shape>
          <o:OLEObject Type="Embed" ProgID="Equation.3" ShapeID="_x0000_i1025" DrawAspect="Content" ObjectID="_1807389397" r:id="rId10"/>
        </w:object>
      </w:r>
      <w:r w:rsidR="008172B2">
        <w:rPr>
          <w:noProof/>
          <w:lang w:val="en-US"/>
        </w:rPr>
        <w:t xml:space="preserve">                   </w:t>
      </w:r>
      <w:r w:rsidR="0078087E" w:rsidRPr="008172B2">
        <w:rPr>
          <w:noProof/>
          <w:position w:val="-192"/>
          <w:lang w:val="en-US"/>
        </w:rPr>
        <w:object w:dxaOrig="1240" w:dyaOrig="3960">
          <v:shape id="_x0000_i1026" type="#_x0000_t75" style="width:62.2pt;height:198.15pt" o:ole="">
            <v:imagedata r:id="rId11" o:title=""/>
          </v:shape>
          <o:OLEObject Type="Embed" ProgID="Equation.3" ShapeID="_x0000_i1026" DrawAspect="Content" ObjectID="_1807389398" r:id="rId12"/>
        </w:object>
      </w: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Pr="00804AEB" w:rsidRDefault="00AC3C5F" w:rsidP="000005E2">
      <w:pPr>
        <w:rPr>
          <w:rFonts w:cstheme="minorHAnsi"/>
          <w:b/>
          <w:color w:val="262626" w:themeColor="text1" w:themeTint="D9"/>
          <w:sz w:val="30"/>
          <w:szCs w:val="30"/>
          <w:lang w:val="en-US"/>
        </w:rPr>
      </w:pPr>
      <w:r w:rsidRPr="00804AEB">
        <w:rPr>
          <w:rFonts w:cstheme="minorHAnsi"/>
          <w:b/>
          <w:color w:val="262626" w:themeColor="text1" w:themeTint="D9"/>
          <w:sz w:val="30"/>
          <w:szCs w:val="30"/>
          <w:lang w:val="en-US"/>
        </w:rPr>
        <w:lastRenderedPageBreak/>
        <w:t>2</w:t>
      </w:r>
      <w:r w:rsidRPr="00804AEB">
        <w:rPr>
          <w:rFonts w:cstheme="minorHAnsi"/>
          <w:b/>
          <w:color w:val="262626" w:themeColor="text1" w:themeTint="D9"/>
          <w:sz w:val="30"/>
          <w:szCs w:val="30"/>
          <w:lang w:val="en-US"/>
        </w:rPr>
        <w:t xml:space="preserve">. </w:t>
      </w:r>
      <w:r w:rsidRPr="00804AEB">
        <w:rPr>
          <w:rFonts w:cstheme="minorHAnsi"/>
          <w:b/>
          <w:color w:val="262626" w:themeColor="text1" w:themeTint="D9"/>
          <w:sz w:val="30"/>
          <w:szCs w:val="30"/>
          <w:lang w:val="en-US"/>
        </w:rPr>
        <w:t>Theoretical Background</w:t>
      </w:r>
    </w:p>
    <w:p w:rsidR="009E2292" w:rsidRPr="00804AEB" w:rsidRDefault="009E2292" w:rsidP="000005E2">
      <w:pPr>
        <w:rPr>
          <w:rFonts w:cstheme="minorHAnsi"/>
          <w:b/>
          <w:color w:val="262626" w:themeColor="text1" w:themeTint="D9"/>
          <w:sz w:val="30"/>
          <w:szCs w:val="30"/>
          <w:lang w:val="en-US"/>
        </w:rPr>
      </w:pPr>
    </w:p>
    <w:p w:rsidR="009E2292" w:rsidRPr="00804AEB" w:rsidRDefault="009E2292" w:rsidP="009E2292">
      <w:pPr>
        <w:rPr>
          <w:b/>
          <w:color w:val="262626" w:themeColor="text1" w:themeTint="D9"/>
          <w:sz w:val="24"/>
          <w:szCs w:val="24"/>
          <w:lang w:val="en-US"/>
        </w:rPr>
      </w:pPr>
      <w:r w:rsidRPr="00804AEB">
        <w:rPr>
          <w:b/>
          <w:color w:val="262626" w:themeColor="text1" w:themeTint="D9"/>
          <w:sz w:val="24"/>
          <w:szCs w:val="24"/>
          <w:lang w:val="en-US"/>
        </w:rPr>
        <w:t>Methods for Solving Systems of Linear Equations</w:t>
      </w:r>
    </w:p>
    <w:p w:rsidR="009E2292" w:rsidRPr="00804AEB" w:rsidRDefault="00AC3C5F" w:rsidP="00AC3C5F">
      <w:p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eastAsia="Times New Roman" w:cstheme="minorHAnsi"/>
          <w:color w:val="262626" w:themeColor="text1" w:themeTint="D9"/>
          <w:sz w:val="20"/>
          <w:szCs w:val="20"/>
          <w:lang w:val="en-US"/>
        </w:rPr>
        <w:t>Linear equations were defined by the expression Ax = b, where A represents the coefficient matrix, x is the vector of unknowns, and b is the vector of constants (also called the excitation or right-hand side vector). The goal of the numerical methods implemented in this project is to find the solution vector x that satisfies this equation</w:t>
      </w:r>
    </w:p>
    <w:p w:rsidR="009E2292" w:rsidRPr="00804AEB" w:rsidRDefault="009E2292" w:rsidP="000005E2">
      <w:pPr>
        <w:rPr>
          <w:b/>
          <w:color w:val="262626" w:themeColor="text1" w:themeTint="D9"/>
          <w:lang w:val="en-US"/>
        </w:rPr>
      </w:pPr>
      <w:r w:rsidRPr="00804AEB">
        <w:rPr>
          <w:b/>
          <w:color w:val="262626" w:themeColor="text1" w:themeTint="D9"/>
          <w:lang w:val="en-US"/>
        </w:rPr>
        <w:t>1. Direct Methods</w:t>
      </w:r>
    </w:p>
    <w:p w:rsidR="009E2292" w:rsidRPr="00804AEB" w:rsidRDefault="009E2292" w:rsidP="000005E2">
      <w:pPr>
        <w:rPr>
          <w:color w:val="262626" w:themeColor="text1" w:themeTint="D9"/>
          <w:sz w:val="20"/>
          <w:szCs w:val="20"/>
          <w:lang w:val="en-US"/>
        </w:rPr>
      </w:pPr>
      <w:r w:rsidRPr="00804AEB">
        <w:rPr>
          <w:color w:val="262626" w:themeColor="text1" w:themeTint="D9"/>
          <w:sz w:val="20"/>
          <w:szCs w:val="20"/>
          <w:lang w:val="en-US"/>
        </w:rPr>
        <w:t xml:space="preserve">Direct methods, such as LU decomposition, allow for the exact solution of the system in a finite number of operations (in theory, assuming infinite computational precision). In LU decomposition, the matrix </w:t>
      </w:r>
      <w:r w:rsidRPr="00804AEB">
        <w:rPr>
          <w:rStyle w:val="katex-mathml"/>
          <w:color w:val="262626" w:themeColor="text1" w:themeTint="D9"/>
          <w:sz w:val="20"/>
          <w:szCs w:val="20"/>
          <w:lang w:val="en-US"/>
        </w:rPr>
        <w:t>AA</w:t>
      </w:r>
      <w:r w:rsidRPr="00804AEB">
        <w:rPr>
          <w:rStyle w:val="mord"/>
          <w:color w:val="262626" w:themeColor="text1" w:themeTint="D9"/>
          <w:sz w:val="20"/>
          <w:szCs w:val="20"/>
          <w:lang w:val="en-US"/>
        </w:rPr>
        <w:t>A</w:t>
      </w:r>
      <w:r w:rsidRPr="00804AEB">
        <w:rPr>
          <w:color w:val="262626" w:themeColor="text1" w:themeTint="D9"/>
          <w:sz w:val="20"/>
          <w:szCs w:val="20"/>
          <w:lang w:val="en-US"/>
        </w:rPr>
        <w:t xml:space="preserve"> is factored into the product of two triangular matrices:</w:t>
      </w:r>
      <w:bookmarkStart w:id="0" w:name="_GoBack"/>
      <w:bookmarkEnd w:id="0"/>
    </w:p>
    <w:p w:rsidR="009E2292" w:rsidRPr="00804AEB" w:rsidRDefault="009E2292" w:rsidP="000005E2">
      <w:pPr>
        <w:rPr>
          <w:rFonts w:cstheme="minorHAnsi"/>
          <w:b/>
          <w:color w:val="262626" w:themeColor="text1" w:themeTint="D9"/>
          <w:sz w:val="20"/>
          <w:szCs w:val="20"/>
          <w:lang w:val="en-US"/>
        </w:rPr>
      </w:pPr>
      <m:oMathPara>
        <m:oMath>
          <m:r>
            <m:rPr>
              <m:sty m:val="bi"/>
            </m:rPr>
            <w:rPr>
              <w:rFonts w:ascii="Cambria Math" w:hAnsi="Cambria Math" w:cstheme="minorHAnsi"/>
              <w:color w:val="262626" w:themeColor="text1" w:themeTint="D9"/>
              <w:sz w:val="20"/>
              <w:szCs w:val="20"/>
              <w:lang w:val="en-US"/>
            </w:rPr>
            <m:t>A=LU</m:t>
          </m:r>
        </m:oMath>
      </m:oMathPara>
    </w:p>
    <w:p w:rsidR="009E2292" w:rsidRPr="009E2292" w:rsidRDefault="009E2292" w:rsidP="009E2292">
      <w:pPr>
        <w:spacing w:before="100" w:beforeAutospacing="1" w:after="100" w:afterAutospacing="1" w:line="240" w:lineRule="auto"/>
        <w:rPr>
          <w:rFonts w:eastAsia="Times New Roman" w:cstheme="minorHAnsi"/>
          <w:color w:val="262626" w:themeColor="text1" w:themeTint="D9"/>
          <w:sz w:val="20"/>
          <w:szCs w:val="20"/>
        </w:rPr>
      </w:pPr>
      <w:r w:rsidRPr="009E2292">
        <w:rPr>
          <w:rFonts w:eastAsia="Times New Roman" w:cstheme="minorHAnsi"/>
          <w:color w:val="262626" w:themeColor="text1" w:themeTint="D9"/>
          <w:sz w:val="20"/>
          <w:szCs w:val="20"/>
        </w:rPr>
        <w:t>where:</w:t>
      </w:r>
    </w:p>
    <w:p w:rsidR="009E2292" w:rsidRPr="009E2292" w:rsidRDefault="009E2292" w:rsidP="009E2292">
      <w:pPr>
        <w:numPr>
          <w:ilvl w:val="0"/>
          <w:numId w:val="6"/>
        </w:num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eastAsia="Times New Roman" w:cstheme="minorHAnsi"/>
          <w:color w:val="262626" w:themeColor="text1" w:themeTint="D9"/>
          <w:sz w:val="20"/>
          <w:szCs w:val="20"/>
          <w:lang w:val="en-US"/>
        </w:rPr>
        <w:t>L</w:t>
      </w:r>
      <w:r w:rsidRPr="009E2292">
        <w:rPr>
          <w:rFonts w:eastAsia="Times New Roman" w:cstheme="minorHAnsi"/>
          <w:color w:val="262626" w:themeColor="text1" w:themeTint="D9"/>
          <w:sz w:val="20"/>
          <w:szCs w:val="20"/>
          <w:lang w:val="en-US"/>
        </w:rPr>
        <w:t xml:space="preserve"> is a lower triangular matrix (all elements above the main diagonal are zero),</w:t>
      </w:r>
    </w:p>
    <w:p w:rsidR="009E2292" w:rsidRPr="00804AEB" w:rsidRDefault="009E2292" w:rsidP="009E2292">
      <w:pPr>
        <w:numPr>
          <w:ilvl w:val="0"/>
          <w:numId w:val="6"/>
        </w:num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eastAsia="Times New Roman" w:cstheme="minorHAnsi"/>
          <w:color w:val="262626" w:themeColor="text1" w:themeTint="D9"/>
          <w:sz w:val="20"/>
          <w:szCs w:val="20"/>
          <w:lang w:val="en-US"/>
        </w:rPr>
        <w:t>U</w:t>
      </w:r>
      <w:r w:rsidRPr="009E2292">
        <w:rPr>
          <w:rFonts w:eastAsia="Times New Roman" w:cstheme="minorHAnsi"/>
          <w:color w:val="262626" w:themeColor="text1" w:themeTint="D9"/>
          <w:sz w:val="20"/>
          <w:szCs w:val="20"/>
          <w:lang w:val="en-US"/>
        </w:rPr>
        <w:t xml:space="preserve"> is an upper triangular matrix (all elements below the main diagonal are zero).</w:t>
      </w:r>
    </w:p>
    <w:p w:rsidR="009E2292" w:rsidRPr="009E2292" w:rsidRDefault="009E2292" w:rsidP="009E2292">
      <w:pPr>
        <w:spacing w:before="100" w:beforeAutospacing="1" w:after="100" w:afterAutospacing="1" w:line="240" w:lineRule="auto"/>
        <w:rPr>
          <w:rFonts w:eastAsia="Times New Roman" w:cstheme="minorHAnsi"/>
          <w:color w:val="262626" w:themeColor="text1" w:themeTint="D9"/>
          <w:sz w:val="20"/>
          <w:szCs w:val="20"/>
          <w:lang w:val="en-US"/>
        </w:rPr>
      </w:pPr>
      <w:r w:rsidRPr="009E2292">
        <w:rPr>
          <w:rFonts w:eastAsia="Times New Roman" w:cstheme="minorHAnsi"/>
          <w:color w:val="262626" w:themeColor="text1" w:themeTint="D9"/>
          <w:sz w:val="20"/>
          <w:szCs w:val="20"/>
          <w:lang w:val="en-US"/>
        </w:rPr>
        <w:t>The solution is obtained by solving two simpler systems:</w:t>
      </w:r>
    </w:p>
    <w:p w:rsidR="009E2292" w:rsidRPr="009E2292" w:rsidRDefault="009E2292" w:rsidP="009E2292">
      <w:pPr>
        <w:numPr>
          <w:ilvl w:val="0"/>
          <w:numId w:val="7"/>
        </w:numPr>
        <w:spacing w:before="100" w:beforeAutospacing="1" w:after="100" w:afterAutospacing="1" w:line="240" w:lineRule="auto"/>
        <w:rPr>
          <w:rFonts w:eastAsia="Times New Roman" w:cstheme="minorHAnsi"/>
          <w:color w:val="262626" w:themeColor="text1" w:themeTint="D9"/>
          <w:sz w:val="20"/>
          <w:szCs w:val="20"/>
          <w:lang w:val="en-US"/>
        </w:rPr>
      </w:pPr>
      <m:oMath>
        <m:r>
          <w:rPr>
            <w:rFonts w:ascii="Cambria Math" w:eastAsia="Times New Roman" w:hAnsi="Cambria Math" w:cstheme="minorHAnsi"/>
            <w:color w:val="262626" w:themeColor="text1" w:themeTint="D9"/>
            <w:sz w:val="20"/>
            <w:szCs w:val="20"/>
            <w:lang w:val="en-US"/>
          </w:rPr>
          <m:t>Ly=b</m:t>
        </m:r>
      </m:oMath>
      <w:r w:rsidRPr="009E2292">
        <w:rPr>
          <w:rFonts w:eastAsia="Times New Roman" w:cstheme="minorHAnsi"/>
          <w:color w:val="262626" w:themeColor="text1" w:themeTint="D9"/>
          <w:sz w:val="20"/>
          <w:szCs w:val="20"/>
          <w:lang w:val="en-US"/>
        </w:rPr>
        <w:t xml:space="preserve"> (forward substitution),</w:t>
      </w:r>
    </w:p>
    <w:p w:rsidR="009E2292" w:rsidRPr="009E2292" w:rsidRDefault="009E2292" w:rsidP="009E2292">
      <w:pPr>
        <w:numPr>
          <w:ilvl w:val="0"/>
          <w:numId w:val="7"/>
        </w:numPr>
        <w:spacing w:before="100" w:beforeAutospacing="1" w:after="100" w:afterAutospacing="1" w:line="240" w:lineRule="auto"/>
        <w:rPr>
          <w:rFonts w:eastAsia="Times New Roman" w:cstheme="minorHAnsi"/>
          <w:color w:val="262626" w:themeColor="text1" w:themeTint="D9"/>
          <w:sz w:val="20"/>
          <w:szCs w:val="20"/>
          <w:lang w:val="en-US"/>
        </w:rPr>
      </w:pPr>
      <m:oMath>
        <m:r>
          <w:rPr>
            <w:rFonts w:ascii="Cambria Math" w:eastAsia="Times New Roman" w:hAnsi="Cambria Math" w:cstheme="minorHAnsi"/>
            <w:color w:val="262626" w:themeColor="text1" w:themeTint="D9"/>
            <w:sz w:val="20"/>
            <w:szCs w:val="20"/>
            <w:lang w:val="en-US"/>
          </w:rPr>
          <m:t>Ux=y</m:t>
        </m:r>
      </m:oMath>
      <w:r w:rsidRPr="009E2292">
        <w:rPr>
          <w:rFonts w:eastAsia="Times New Roman" w:cstheme="minorHAnsi"/>
          <w:color w:val="262626" w:themeColor="text1" w:themeTint="D9"/>
          <w:sz w:val="20"/>
          <w:szCs w:val="20"/>
          <w:lang w:val="en-US"/>
        </w:rPr>
        <w:t xml:space="preserve"> (backward substitution).</w:t>
      </w:r>
    </w:p>
    <w:p w:rsidR="009E2292" w:rsidRPr="00804AEB" w:rsidRDefault="009E2292" w:rsidP="009E2292">
      <w:pPr>
        <w:rPr>
          <w:color w:val="262626" w:themeColor="text1" w:themeTint="D9"/>
          <w:lang w:val="en-US"/>
        </w:rPr>
      </w:pPr>
    </w:p>
    <w:p w:rsidR="009E2292" w:rsidRPr="00804AEB" w:rsidRDefault="009E2292" w:rsidP="009E2292">
      <w:pPr>
        <w:rPr>
          <w:b/>
          <w:color w:val="262626" w:themeColor="text1" w:themeTint="D9"/>
          <w:lang w:val="en-US"/>
        </w:rPr>
      </w:pPr>
      <w:r w:rsidRPr="00804AEB">
        <w:rPr>
          <w:b/>
          <w:color w:val="262626" w:themeColor="text1" w:themeTint="D9"/>
          <w:lang w:val="en-US"/>
        </w:rPr>
        <w:t>2</w:t>
      </w:r>
      <w:r w:rsidRPr="00804AEB">
        <w:rPr>
          <w:b/>
          <w:color w:val="262626" w:themeColor="text1" w:themeTint="D9"/>
          <w:lang w:val="en-US"/>
        </w:rPr>
        <w:t xml:space="preserve">. </w:t>
      </w:r>
      <w:r w:rsidRPr="00804AEB">
        <w:rPr>
          <w:b/>
          <w:color w:val="262626" w:themeColor="text1" w:themeTint="D9"/>
          <w:lang w:val="en-US"/>
        </w:rPr>
        <w:t>Iterative Methods</w:t>
      </w:r>
    </w:p>
    <w:p w:rsidR="009E2292" w:rsidRPr="009E2292" w:rsidRDefault="009E2292" w:rsidP="009E2292">
      <w:p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cstheme="minorHAnsi"/>
          <w:color w:val="262626" w:themeColor="text1" w:themeTint="D9"/>
          <w:sz w:val="20"/>
          <w:szCs w:val="20"/>
          <w:lang w:val="en-US"/>
        </w:rPr>
        <w:t xml:space="preserve">Iterative methods approximate the solution through successive refinements. In each iteration, a new approximation </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x</m:t>
            </m:r>
          </m:e>
          <m:sup>
            <m:r>
              <w:rPr>
                <w:rFonts w:ascii="Cambria Math" w:hAnsi="Cambria Math" w:cstheme="minorHAnsi"/>
                <w:color w:val="262626" w:themeColor="text1" w:themeTint="D9"/>
                <w:sz w:val="20"/>
                <w:szCs w:val="20"/>
                <w:lang w:val="en-US"/>
              </w:rPr>
              <m:t>(k)</m:t>
            </m:r>
          </m:sup>
        </m:sSup>
      </m:oMath>
      <w:r w:rsidRPr="00804AEB">
        <w:rPr>
          <w:rFonts w:cstheme="minorHAnsi"/>
          <w:color w:val="262626" w:themeColor="text1" w:themeTint="D9"/>
          <w:sz w:val="20"/>
          <w:szCs w:val="20"/>
          <w:lang w:val="en-US"/>
        </w:rPr>
        <w:t xml:space="preserve"> </w:t>
      </w:r>
      <w:r w:rsidRPr="00804AEB">
        <w:rPr>
          <w:rFonts w:cstheme="minorHAnsi"/>
          <w:color w:val="262626" w:themeColor="text1" w:themeTint="D9"/>
          <w:sz w:val="20"/>
          <w:szCs w:val="20"/>
          <w:lang w:val="en-US"/>
        </w:rPr>
        <w:t>is generated based on the previous approximation</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x</m:t>
            </m:r>
          </m:e>
          <m:sup>
            <m:r>
              <w:rPr>
                <w:rFonts w:ascii="Cambria Math" w:hAnsi="Cambria Math" w:cstheme="minorHAnsi"/>
                <w:color w:val="262626" w:themeColor="text1" w:themeTint="D9"/>
                <w:sz w:val="20"/>
                <w:szCs w:val="20"/>
                <w:lang w:val="en-US"/>
              </w:rPr>
              <m:t>(k-1)</m:t>
            </m:r>
          </m:sup>
        </m:sSup>
      </m:oMath>
      <w:r w:rsidRPr="00804AEB">
        <w:rPr>
          <w:rFonts w:cstheme="minorHAnsi"/>
          <w:color w:val="262626" w:themeColor="text1" w:themeTint="D9"/>
          <w:sz w:val="20"/>
          <w:szCs w:val="20"/>
          <w:lang w:val="en-US"/>
        </w:rPr>
        <w:t>.</w:t>
      </w:r>
    </w:p>
    <w:p w:rsidR="00005C61" w:rsidRPr="00804AEB" w:rsidRDefault="00005C61" w:rsidP="00005C61">
      <w:pPr>
        <w:spacing w:before="100" w:beforeAutospacing="1" w:after="100" w:afterAutospacing="1" w:line="240" w:lineRule="auto"/>
        <w:rPr>
          <w:rFonts w:eastAsia="Times New Roman" w:cstheme="minorHAnsi"/>
          <w:bCs/>
          <w:color w:val="262626" w:themeColor="text1" w:themeTint="D9"/>
          <w:sz w:val="20"/>
          <w:szCs w:val="20"/>
          <w:lang w:val="en-US"/>
        </w:rPr>
      </w:pPr>
      <w:r w:rsidRPr="00804AEB">
        <w:rPr>
          <w:rFonts w:eastAsia="Times New Roman" w:cstheme="minorHAnsi"/>
          <w:bCs/>
          <w:color w:val="262626" w:themeColor="text1" w:themeTint="D9"/>
          <w:sz w:val="20"/>
          <w:szCs w:val="20"/>
          <w:lang w:val="en-US"/>
        </w:rPr>
        <w:t>a) Jacobi Method</w:t>
      </w:r>
    </w:p>
    <w:p w:rsidR="009E2292" w:rsidRPr="00804AEB" w:rsidRDefault="00005C61" w:rsidP="000005E2">
      <w:pPr>
        <w:rPr>
          <w:rFonts w:cstheme="minorHAnsi"/>
          <w:color w:val="262626" w:themeColor="text1" w:themeTint="D9"/>
          <w:sz w:val="20"/>
          <w:szCs w:val="20"/>
          <w:lang w:val="en-US"/>
        </w:rPr>
      </w:pPr>
      <w:r w:rsidRPr="00804AEB">
        <w:rPr>
          <w:rFonts w:eastAsia="Times New Roman" w:cstheme="minorHAnsi"/>
          <w:color w:val="262626" w:themeColor="text1" w:themeTint="D9"/>
          <w:sz w:val="20"/>
          <w:szCs w:val="20"/>
          <w:lang w:val="en-US"/>
        </w:rPr>
        <w:t>The Jacobi method updates all unknowns simultaneously, using only the values from the previous iteration:</w:t>
      </w:r>
    </w:p>
    <w:p w:rsidR="00AC3C5F" w:rsidRPr="00804AEB" w:rsidRDefault="008375BF" w:rsidP="008375BF">
      <w:pPr>
        <w:jc w:val="center"/>
        <w:rPr>
          <w:rFonts w:cstheme="minorHAnsi"/>
          <w:b/>
          <w:color w:val="262626" w:themeColor="text1" w:themeTint="D9"/>
          <w:lang w:val="en-US"/>
        </w:rPr>
      </w:pPr>
      <m:oMath>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i</m:t>
            </m:r>
          </m:sub>
          <m:sup>
            <m:r>
              <m:rPr>
                <m:sty m:val="bi"/>
              </m:rPr>
              <w:rPr>
                <w:rFonts w:ascii="Cambria Math" w:hAnsi="Cambria Math" w:cstheme="minorHAnsi"/>
                <w:color w:val="262626" w:themeColor="text1" w:themeTint="D9"/>
                <w:lang w:val="en-US"/>
              </w:rPr>
              <m:t>(k+1)</m:t>
            </m:r>
          </m:sup>
        </m:sSubSup>
        <m:r>
          <m:rPr>
            <m:sty m:val="bi"/>
          </m:rPr>
          <w:rPr>
            <w:rFonts w:ascii="Cambria Math" w:hAnsi="Cambria Math" w:cstheme="minorHAnsi"/>
            <w:color w:val="262626" w:themeColor="text1" w:themeTint="D9"/>
            <w:lang w:val="en-US"/>
          </w:rPr>
          <m:t>=</m:t>
        </m:r>
        <m:f>
          <m:fPr>
            <m:ctrlPr>
              <w:rPr>
                <w:rFonts w:ascii="Cambria Math" w:hAnsi="Cambria Math" w:cstheme="minorHAnsi"/>
                <w:b/>
                <w:i/>
                <w:color w:val="262626" w:themeColor="text1" w:themeTint="D9"/>
                <w:lang w:val="en-US"/>
              </w:rPr>
            </m:ctrlPr>
          </m:fPr>
          <m:num>
            <m:r>
              <m:rPr>
                <m:sty m:val="bi"/>
              </m:rPr>
              <w:rPr>
                <w:rFonts w:ascii="Cambria Math" w:hAnsi="Cambria Math" w:cstheme="minorHAnsi"/>
                <w:color w:val="262626" w:themeColor="text1" w:themeTint="D9"/>
                <w:lang w:val="en-US"/>
              </w:rPr>
              <m:t>1</m:t>
            </m:r>
          </m:num>
          <m:den>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ii</m:t>
                </m:r>
              </m:sub>
            </m:sSub>
          </m:den>
        </m:f>
        <m:d>
          <m:dPr>
            <m:ctrlPr>
              <w:rPr>
                <w:rFonts w:ascii="Cambria Math" w:hAnsi="Cambria Math" w:cstheme="minorHAnsi"/>
                <w:b/>
                <w:i/>
                <w:color w:val="262626" w:themeColor="text1" w:themeTint="D9"/>
                <w:lang w:val="en-US"/>
              </w:rPr>
            </m:ctrlPr>
          </m:dPr>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b</m:t>
                </m:r>
              </m:e>
              <m:sub>
                <m:r>
                  <m:rPr>
                    <m:sty m:val="bi"/>
                  </m:rPr>
                  <w:rPr>
                    <w:rFonts w:ascii="Cambria Math" w:hAnsi="Cambria Math" w:cstheme="minorHAnsi"/>
                    <w:color w:val="262626" w:themeColor="text1" w:themeTint="D9"/>
                    <w:lang w:val="en-US"/>
                  </w:rPr>
                  <m:t>i</m:t>
                </m:r>
              </m:sub>
            </m:sSub>
            <m:r>
              <m:rPr>
                <m:sty m:val="bi"/>
              </m:rPr>
              <w:rPr>
                <w:rFonts w:ascii="Cambria Math" w:hAnsi="Cambria Math" w:cstheme="minorHAnsi"/>
                <w:color w:val="262626" w:themeColor="text1" w:themeTint="D9"/>
                <w:lang w:val="en-US"/>
              </w:rPr>
              <m:t>-</m:t>
            </m:r>
            <m:nary>
              <m:naryPr>
                <m:chr m:val="∑"/>
                <m:limLoc m:val="undOvr"/>
                <m:supHide m:val="1"/>
                <m:ctrlPr>
                  <w:rPr>
                    <w:rFonts w:ascii="Cambria Math" w:hAnsi="Cambria Math" w:cstheme="minorHAnsi"/>
                    <w:b/>
                    <w:i/>
                    <w:color w:val="262626" w:themeColor="text1" w:themeTint="D9"/>
                    <w:lang w:val="en-US"/>
                  </w:rPr>
                </m:ctrlPr>
              </m:naryPr>
              <m:sub>
                <m:r>
                  <m:rPr>
                    <m:sty m:val="bi"/>
                  </m:rPr>
                  <w:rPr>
                    <w:rFonts w:ascii="Cambria Math" w:hAnsi="Cambria Math" w:cstheme="minorHAnsi"/>
                    <w:color w:val="262626" w:themeColor="text1" w:themeTint="D9"/>
                    <w:lang w:val="en-US"/>
                  </w:rPr>
                  <m:t>j≠i</m:t>
                </m:r>
              </m:sub>
              <m:sup/>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ij</m:t>
                    </m:r>
                  </m:sub>
                </m:sSub>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j</m:t>
                    </m:r>
                  </m:sub>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m:t>
                        </m:r>
                      </m:e>
                    </m:d>
                  </m:sup>
                </m:sSubSup>
              </m:e>
            </m:nary>
          </m:e>
        </m:d>
      </m:oMath>
      <w:r w:rsidRPr="00804AEB">
        <w:rPr>
          <w:rFonts w:cstheme="minorHAnsi"/>
          <w:b/>
          <w:color w:val="262626" w:themeColor="text1" w:themeTint="D9"/>
          <w:lang w:val="en-US"/>
        </w:rPr>
        <w:t xml:space="preserve">  </w:t>
      </w:r>
      <w:r w:rsidRPr="00804AEB">
        <w:rPr>
          <w:rFonts w:cstheme="minorHAnsi"/>
          <w:color w:val="262626" w:themeColor="text1" w:themeTint="D9"/>
          <w:lang w:val="en-US"/>
        </w:rPr>
        <w:t xml:space="preserve">for i = 1,2,3,…,N </w:t>
      </w:r>
    </w:p>
    <w:p w:rsidR="008375BF" w:rsidRPr="008375BF" w:rsidRDefault="008375BF" w:rsidP="008375BF">
      <w:pPr>
        <w:spacing w:before="100" w:beforeAutospacing="1" w:after="100" w:afterAutospacing="1" w:line="240" w:lineRule="auto"/>
        <w:rPr>
          <w:rFonts w:eastAsia="Times New Roman" w:cstheme="minorHAnsi"/>
          <w:color w:val="262626" w:themeColor="text1" w:themeTint="D9"/>
          <w:sz w:val="20"/>
          <w:szCs w:val="20"/>
          <w:lang w:val="en-US"/>
        </w:rPr>
      </w:pPr>
      <w:r w:rsidRPr="00804AEB">
        <w:rPr>
          <w:rFonts w:eastAsia="Times New Roman" w:cstheme="minorHAnsi"/>
          <w:bCs/>
          <w:color w:val="262626" w:themeColor="text1" w:themeTint="D9"/>
          <w:sz w:val="20"/>
          <w:szCs w:val="20"/>
          <w:lang w:val="en-US"/>
        </w:rPr>
        <w:t>b) Gauss-Seidel Method</w:t>
      </w:r>
    </w:p>
    <w:p w:rsidR="008375BF" w:rsidRPr="008375BF" w:rsidRDefault="008375BF" w:rsidP="008375BF">
      <w:pPr>
        <w:spacing w:before="100" w:beforeAutospacing="1" w:after="100" w:afterAutospacing="1" w:line="240" w:lineRule="auto"/>
        <w:rPr>
          <w:rFonts w:eastAsia="Times New Roman" w:cstheme="minorHAnsi"/>
          <w:color w:val="262626" w:themeColor="text1" w:themeTint="D9"/>
          <w:sz w:val="20"/>
          <w:szCs w:val="20"/>
          <w:lang w:val="en-US"/>
        </w:rPr>
      </w:pPr>
      <w:r w:rsidRPr="008375BF">
        <w:rPr>
          <w:rFonts w:eastAsia="Times New Roman" w:cstheme="minorHAnsi"/>
          <w:color w:val="262626" w:themeColor="text1" w:themeTint="D9"/>
          <w:sz w:val="20"/>
          <w:szCs w:val="20"/>
          <w:lang w:val="en-US"/>
        </w:rPr>
        <w:t>In the Gauss-Seidel method, newly computed values are used immediately within the same iteration:</w:t>
      </w:r>
    </w:p>
    <w:p w:rsidR="008375BF" w:rsidRPr="00804AEB" w:rsidRDefault="008375BF" w:rsidP="008375BF">
      <w:pPr>
        <w:jc w:val="center"/>
        <w:rPr>
          <w:rFonts w:cstheme="minorHAnsi"/>
          <w:b/>
          <w:color w:val="262626" w:themeColor="text1" w:themeTint="D9"/>
          <w:lang w:val="en-US"/>
        </w:rPr>
      </w:pPr>
      <m:oMath>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i</m:t>
            </m:r>
          </m:sub>
          <m:sup>
            <m:r>
              <m:rPr>
                <m:sty m:val="bi"/>
              </m:rPr>
              <w:rPr>
                <w:rFonts w:ascii="Cambria Math" w:hAnsi="Cambria Math" w:cstheme="minorHAnsi"/>
                <w:color w:val="262626" w:themeColor="text1" w:themeTint="D9"/>
                <w:lang w:val="en-US"/>
              </w:rPr>
              <m:t>(k+1)</m:t>
            </m:r>
          </m:sup>
        </m:sSubSup>
        <m:r>
          <m:rPr>
            <m:sty m:val="bi"/>
          </m:rPr>
          <w:rPr>
            <w:rFonts w:ascii="Cambria Math" w:hAnsi="Cambria Math" w:cstheme="minorHAnsi"/>
            <w:color w:val="262626" w:themeColor="text1" w:themeTint="D9"/>
            <w:lang w:val="en-US"/>
          </w:rPr>
          <m:t>=</m:t>
        </m:r>
        <m:f>
          <m:fPr>
            <m:ctrlPr>
              <w:rPr>
                <w:rFonts w:ascii="Cambria Math" w:hAnsi="Cambria Math" w:cstheme="minorHAnsi"/>
                <w:b/>
                <w:i/>
                <w:color w:val="262626" w:themeColor="text1" w:themeTint="D9"/>
                <w:lang w:val="en-US"/>
              </w:rPr>
            </m:ctrlPr>
          </m:fPr>
          <m:num>
            <m:r>
              <m:rPr>
                <m:sty m:val="bi"/>
              </m:rPr>
              <w:rPr>
                <w:rFonts w:ascii="Cambria Math" w:hAnsi="Cambria Math" w:cstheme="minorHAnsi"/>
                <w:color w:val="262626" w:themeColor="text1" w:themeTint="D9"/>
                <w:lang w:val="en-US"/>
              </w:rPr>
              <m:t>1</m:t>
            </m:r>
          </m:num>
          <m:den>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ii</m:t>
                </m:r>
              </m:sub>
            </m:sSub>
          </m:den>
        </m:f>
        <m:d>
          <m:dPr>
            <m:ctrlPr>
              <w:rPr>
                <w:rFonts w:ascii="Cambria Math" w:hAnsi="Cambria Math" w:cstheme="minorHAnsi"/>
                <w:b/>
                <w:i/>
                <w:color w:val="262626" w:themeColor="text1" w:themeTint="D9"/>
                <w:lang w:val="en-US"/>
              </w:rPr>
            </m:ctrlPr>
          </m:dPr>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b</m:t>
                </m:r>
              </m:e>
              <m:sub>
                <m:r>
                  <m:rPr>
                    <m:sty m:val="bi"/>
                  </m:rPr>
                  <w:rPr>
                    <w:rFonts w:ascii="Cambria Math" w:hAnsi="Cambria Math" w:cstheme="minorHAnsi"/>
                    <w:color w:val="262626" w:themeColor="text1" w:themeTint="D9"/>
                    <w:lang w:val="en-US"/>
                  </w:rPr>
                  <m:t>i</m:t>
                </m:r>
              </m:sub>
            </m:sSub>
            <m:r>
              <m:rPr>
                <m:sty m:val="bi"/>
              </m:rPr>
              <w:rPr>
                <w:rFonts w:ascii="Cambria Math" w:hAnsi="Cambria Math" w:cstheme="minorHAnsi"/>
                <w:color w:val="262626" w:themeColor="text1" w:themeTint="D9"/>
                <w:lang w:val="en-US"/>
              </w:rPr>
              <m:t>-</m:t>
            </m:r>
            <m:nary>
              <m:naryPr>
                <m:chr m:val="∑"/>
                <m:limLoc m:val="undOvr"/>
                <m:ctrlPr>
                  <w:rPr>
                    <w:rFonts w:ascii="Cambria Math" w:hAnsi="Cambria Math" w:cstheme="minorHAnsi"/>
                    <w:b/>
                    <w:i/>
                    <w:color w:val="262626" w:themeColor="text1" w:themeTint="D9"/>
                    <w:lang w:val="en-US"/>
                  </w:rPr>
                </m:ctrlPr>
              </m:naryPr>
              <m:sub>
                <m:r>
                  <m:rPr>
                    <m:sty m:val="bi"/>
                  </m:rPr>
                  <w:rPr>
                    <w:rFonts w:ascii="Cambria Math" w:hAnsi="Cambria Math" w:cstheme="minorHAnsi"/>
                    <w:color w:val="262626" w:themeColor="text1" w:themeTint="D9"/>
                    <w:lang w:val="en-US"/>
                  </w:rPr>
                  <m:t>j=1</m:t>
                </m:r>
              </m:sub>
              <m:sup>
                <m:r>
                  <m:rPr>
                    <m:sty m:val="bi"/>
                  </m:rPr>
                  <w:rPr>
                    <w:rFonts w:ascii="Cambria Math" w:hAnsi="Cambria Math" w:cstheme="minorHAnsi"/>
                    <w:color w:val="262626" w:themeColor="text1" w:themeTint="D9"/>
                    <w:lang w:val="en-US"/>
                  </w:rPr>
                  <m:t>i-1</m:t>
                </m:r>
              </m:sup>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ij</m:t>
                    </m:r>
                  </m:sub>
                </m:sSub>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j</m:t>
                    </m:r>
                  </m:sub>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k+1</m:t>
                        </m:r>
                      </m:e>
                    </m:d>
                  </m:sup>
                </m:sSubSup>
                <m:r>
                  <m:rPr>
                    <m:sty m:val="bi"/>
                  </m:rPr>
                  <w:rPr>
                    <w:rFonts w:ascii="Cambria Math" w:hAnsi="Cambria Math" w:cstheme="minorHAnsi"/>
                    <w:color w:val="262626" w:themeColor="text1" w:themeTint="D9"/>
                    <w:lang w:val="en-US"/>
                  </w:rPr>
                  <m:t xml:space="preserve"> - </m:t>
                </m:r>
                <m:nary>
                  <m:naryPr>
                    <m:chr m:val="∑"/>
                    <m:limLoc m:val="subSup"/>
                    <m:ctrlPr>
                      <w:rPr>
                        <w:rFonts w:ascii="Cambria Math" w:hAnsi="Cambria Math" w:cstheme="minorHAnsi"/>
                        <w:b/>
                        <w:i/>
                        <w:color w:val="262626" w:themeColor="text1" w:themeTint="D9"/>
                        <w:lang w:val="en-US"/>
                      </w:rPr>
                    </m:ctrlPr>
                  </m:naryPr>
                  <m:sub>
                    <m:r>
                      <m:rPr>
                        <m:sty m:val="bi"/>
                      </m:rPr>
                      <w:rPr>
                        <w:rFonts w:ascii="Cambria Math" w:hAnsi="Cambria Math" w:cstheme="minorHAnsi"/>
                        <w:color w:val="262626" w:themeColor="text1" w:themeTint="D9"/>
                        <w:lang w:val="en-US"/>
                      </w:rPr>
                      <m:t>j=i+1</m:t>
                    </m:r>
                  </m:sub>
                  <m:sup>
                    <m:r>
                      <m:rPr>
                        <m:sty m:val="bi"/>
                      </m:rPr>
                      <w:rPr>
                        <w:rFonts w:ascii="Cambria Math" w:hAnsi="Cambria Math" w:cstheme="minorHAnsi"/>
                        <w:color w:val="262626" w:themeColor="text1" w:themeTint="D9"/>
                        <w:lang w:val="en-US"/>
                      </w:rPr>
                      <m:t>N</m:t>
                    </m:r>
                  </m:sup>
                  <m:e>
                    <m:sSub>
                      <m:sSubPr>
                        <m:ctrlPr>
                          <w:rPr>
                            <w:rFonts w:ascii="Cambria Math" w:hAnsi="Cambria Math" w:cstheme="minorHAnsi"/>
                            <w:b/>
                            <w:i/>
                            <w:color w:val="262626" w:themeColor="text1" w:themeTint="D9"/>
                            <w:lang w:val="en-US"/>
                          </w:rPr>
                        </m:ctrlPr>
                      </m:sSubPr>
                      <m:e>
                        <m:r>
                          <m:rPr>
                            <m:sty m:val="bi"/>
                          </m:rPr>
                          <w:rPr>
                            <w:rFonts w:ascii="Cambria Math" w:hAnsi="Cambria Math" w:cstheme="minorHAnsi"/>
                            <w:color w:val="262626" w:themeColor="text1" w:themeTint="D9"/>
                            <w:lang w:val="en-US"/>
                          </w:rPr>
                          <m:t>a</m:t>
                        </m:r>
                      </m:e>
                      <m:sub>
                        <m:r>
                          <m:rPr>
                            <m:sty m:val="bi"/>
                          </m:rPr>
                          <w:rPr>
                            <w:rFonts w:ascii="Cambria Math" w:hAnsi="Cambria Math" w:cstheme="minorHAnsi"/>
                            <w:color w:val="262626" w:themeColor="text1" w:themeTint="D9"/>
                            <w:lang w:val="en-US"/>
                          </w:rPr>
                          <m:t>ij</m:t>
                        </m:r>
                      </m:sub>
                    </m:sSub>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x</m:t>
                        </m:r>
                      </m:e>
                      <m:sub>
                        <m:r>
                          <m:rPr>
                            <m:sty m:val="bi"/>
                          </m:rPr>
                          <w:rPr>
                            <w:rFonts w:ascii="Cambria Math" w:hAnsi="Cambria Math" w:cstheme="minorHAnsi"/>
                            <w:color w:val="262626" w:themeColor="text1" w:themeTint="D9"/>
                            <w:lang w:val="en-US"/>
                          </w:rPr>
                          <m:t>j</m:t>
                        </m:r>
                      </m:sub>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m:t>
                            </m:r>
                          </m:e>
                        </m:d>
                      </m:sup>
                    </m:sSubSup>
                  </m:e>
                </m:nary>
              </m:e>
            </m:nary>
          </m:e>
        </m:d>
      </m:oMath>
      <w:r w:rsidRPr="00804AEB">
        <w:rPr>
          <w:rFonts w:cstheme="minorHAnsi"/>
          <w:b/>
          <w:color w:val="262626" w:themeColor="text1" w:themeTint="D9"/>
          <w:lang w:val="en-US"/>
        </w:rPr>
        <w:t xml:space="preserve">  </w:t>
      </w:r>
      <w:r w:rsidRPr="00804AEB">
        <w:rPr>
          <w:rFonts w:cstheme="minorHAnsi"/>
          <w:color w:val="262626" w:themeColor="text1" w:themeTint="D9"/>
          <w:lang w:val="en-US"/>
        </w:rPr>
        <w:t xml:space="preserve">for i = 1,2,3,…,N </w:t>
      </w:r>
    </w:p>
    <w:p w:rsidR="008375BF" w:rsidRPr="00804AEB" w:rsidRDefault="008375BF" w:rsidP="000005E2">
      <w:pPr>
        <w:rPr>
          <w:b/>
          <w:color w:val="262626" w:themeColor="text1" w:themeTint="D9"/>
          <w:lang w:val="en-US"/>
        </w:rPr>
      </w:pPr>
    </w:p>
    <w:p w:rsidR="008375BF" w:rsidRPr="00804AEB" w:rsidRDefault="008375BF" w:rsidP="000005E2">
      <w:pPr>
        <w:rPr>
          <w:b/>
          <w:color w:val="262626" w:themeColor="text1" w:themeTint="D9"/>
          <w:lang w:val="en-US"/>
        </w:rPr>
      </w:pPr>
    </w:p>
    <w:p w:rsidR="008375BF" w:rsidRPr="00804AEB" w:rsidRDefault="008375BF" w:rsidP="000005E2">
      <w:pPr>
        <w:rPr>
          <w:b/>
          <w:color w:val="262626" w:themeColor="text1" w:themeTint="D9"/>
          <w:lang w:val="en-US"/>
        </w:rPr>
      </w:pPr>
    </w:p>
    <w:p w:rsidR="00AC3C5F" w:rsidRPr="00804AEB" w:rsidRDefault="008375BF" w:rsidP="000005E2">
      <w:pPr>
        <w:rPr>
          <w:b/>
          <w:color w:val="262626" w:themeColor="text1" w:themeTint="D9"/>
          <w:lang w:val="en-US"/>
        </w:rPr>
      </w:pPr>
      <w:r w:rsidRPr="00804AEB">
        <w:rPr>
          <w:b/>
          <w:color w:val="262626" w:themeColor="text1" w:themeTint="D9"/>
          <w:lang w:val="en-US"/>
        </w:rPr>
        <w:lastRenderedPageBreak/>
        <w:t>Stopping Criterion and the Residual Vector</w:t>
      </w:r>
    </w:p>
    <w:p w:rsidR="0044511D" w:rsidRPr="00804AEB" w:rsidRDefault="0044511D" w:rsidP="000005E2">
      <w:pPr>
        <w:rPr>
          <w:rFonts w:cstheme="minorHAnsi"/>
          <w:b/>
          <w:color w:val="262626" w:themeColor="text1" w:themeTint="D9"/>
          <w:sz w:val="30"/>
          <w:szCs w:val="30"/>
          <w:lang w:val="en-US"/>
        </w:rPr>
      </w:pPr>
      <w:r w:rsidRPr="00804AEB">
        <w:rPr>
          <w:color w:val="262626" w:themeColor="text1" w:themeTint="D9"/>
          <w:sz w:val="20"/>
          <w:szCs w:val="20"/>
          <w:lang w:val="en-US"/>
        </w:rPr>
        <w:t>To assess the accuracy of the iterative process, the residual vector is analyzed:</w:t>
      </w:r>
    </w:p>
    <w:p w:rsidR="00AC3C5F" w:rsidRPr="00804AEB" w:rsidRDefault="008375BF" w:rsidP="008375BF">
      <w:pPr>
        <w:jc w:val="center"/>
        <w:rPr>
          <w:rFonts w:cstheme="minorHAnsi"/>
          <w:b/>
          <w:color w:val="262626" w:themeColor="text1" w:themeTint="D9"/>
          <w:lang w:val="en-US"/>
        </w:rPr>
      </w:pPr>
      <m:oMathPara>
        <m:oMath>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r</m:t>
              </m:r>
            </m:e>
            <m:sup>
              <m:r>
                <m:rPr>
                  <m:sty m:val="bi"/>
                </m:rPr>
                <w:rPr>
                  <w:rFonts w:ascii="Cambria Math" w:hAnsi="Cambria Math" w:cstheme="minorHAnsi"/>
                  <w:color w:val="262626" w:themeColor="text1" w:themeTint="D9"/>
                  <w:lang w:val="en-US"/>
                </w:rPr>
                <m:t>(k)</m:t>
              </m:r>
            </m:sup>
          </m:sSup>
          <m:r>
            <m:rPr>
              <m:sty m:val="bi"/>
            </m:rPr>
            <w:rPr>
              <w:rFonts w:ascii="Cambria Math" w:hAnsi="Cambria Math" w:cstheme="minorHAnsi"/>
              <w:color w:val="262626" w:themeColor="text1" w:themeTint="D9"/>
              <w:lang w:val="en-US"/>
            </w:rPr>
            <m:t>=A</m:t>
          </m:r>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x</m:t>
              </m:r>
            </m:e>
            <m:sup>
              <m:r>
                <m:rPr>
                  <m:sty m:val="bi"/>
                </m:rPr>
                <w:rPr>
                  <w:rFonts w:ascii="Cambria Math" w:hAnsi="Cambria Math" w:cstheme="minorHAnsi"/>
                  <w:color w:val="262626" w:themeColor="text1" w:themeTint="D9"/>
                  <w:lang w:val="en-US"/>
                </w:rPr>
                <m:t>(k)</m:t>
              </m:r>
            </m:sup>
          </m:sSup>
          <m:r>
            <m:rPr>
              <m:sty m:val="bi"/>
            </m:rPr>
            <w:rPr>
              <w:rFonts w:ascii="Cambria Math" w:hAnsi="Cambria Math" w:cstheme="minorHAnsi"/>
              <w:color w:val="262626" w:themeColor="text1" w:themeTint="D9"/>
              <w:lang w:val="en-US"/>
            </w:rPr>
            <m:t>-b</m:t>
          </m:r>
        </m:oMath>
      </m:oMathPara>
    </w:p>
    <w:p w:rsidR="00AC3C5F" w:rsidRPr="00804AEB" w:rsidRDefault="008375BF" w:rsidP="000005E2">
      <w:pPr>
        <w:rPr>
          <w:rFonts w:cstheme="minorHAnsi"/>
          <w:b/>
          <w:color w:val="262626" w:themeColor="text1" w:themeTint="D9"/>
          <w:sz w:val="30"/>
          <w:szCs w:val="30"/>
          <w:lang w:val="en-US"/>
        </w:rPr>
      </w:pPr>
      <w:r w:rsidRPr="00804AEB">
        <w:rPr>
          <w:color w:val="262626" w:themeColor="text1" w:themeTint="D9"/>
          <w:sz w:val="20"/>
          <w:szCs w:val="20"/>
          <w:lang w:val="en-US"/>
        </w:rPr>
        <w:t>The Euclidean norm of the residual is calculated at each iteration</w:t>
      </w:r>
      <w:r w:rsidRPr="00804AEB">
        <w:rPr>
          <w:color w:val="262626" w:themeColor="text1" w:themeTint="D9"/>
          <w:lang w:val="en-US"/>
        </w:rPr>
        <w:t>:</w:t>
      </w:r>
    </w:p>
    <w:p w:rsidR="00AC3C5F" w:rsidRPr="00804AEB" w:rsidRDefault="008375BF" w:rsidP="000005E2">
      <w:pPr>
        <w:rPr>
          <w:rFonts w:cstheme="minorHAnsi"/>
          <w:b/>
          <w:color w:val="262626" w:themeColor="text1" w:themeTint="D9"/>
          <w:sz w:val="30"/>
          <w:szCs w:val="30"/>
          <w:lang w:val="en-US"/>
        </w:rPr>
      </w:pPr>
      <m:oMathPara>
        <m:oMath>
          <m:d>
            <m:dPr>
              <m:begChr m:val="|"/>
              <m:endChr m:val="|"/>
              <m:ctrlPr>
                <w:rPr>
                  <w:rFonts w:ascii="Cambria Math" w:hAnsi="Cambria Math" w:cstheme="minorHAnsi"/>
                  <w:b/>
                  <w:i/>
                  <w:color w:val="262626" w:themeColor="text1" w:themeTint="D9"/>
                  <w:lang w:val="en-US"/>
                </w:rPr>
              </m:ctrlPr>
            </m:dPr>
            <m:e>
              <m:d>
                <m:dPr>
                  <m:begChr m:val="|"/>
                  <m:endChr m:val="|"/>
                  <m:ctrlPr>
                    <w:rPr>
                      <w:rFonts w:ascii="Cambria Math" w:hAnsi="Cambria Math" w:cstheme="minorHAnsi"/>
                      <w:b/>
                      <w:i/>
                      <w:color w:val="262626" w:themeColor="text1" w:themeTint="D9"/>
                      <w:lang w:val="en-US"/>
                    </w:rPr>
                  </m:ctrlPr>
                </m:dPr>
                <m:e>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r</m:t>
                      </m:r>
                    </m:e>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m:t>
                          </m:r>
                        </m:e>
                      </m:d>
                    </m:sup>
                  </m:sSup>
                </m:e>
              </m:d>
            </m:e>
          </m:d>
          <m:r>
            <m:rPr>
              <m:sty m:val="bi"/>
            </m:rPr>
            <w:rPr>
              <w:rFonts w:ascii="Cambria Math" w:hAnsi="Cambria Math" w:cstheme="minorHAnsi"/>
              <w:color w:val="262626" w:themeColor="text1" w:themeTint="D9"/>
              <w:lang w:val="en-US"/>
            </w:rPr>
            <m:t xml:space="preserve">= </m:t>
          </m:r>
          <m:rad>
            <m:radPr>
              <m:degHide m:val="1"/>
              <m:ctrlPr>
                <w:rPr>
                  <w:rFonts w:ascii="Cambria Math" w:hAnsi="Cambria Math" w:cstheme="minorHAnsi"/>
                  <w:b/>
                  <w:i/>
                  <w:color w:val="262626" w:themeColor="text1" w:themeTint="D9"/>
                  <w:lang w:val="en-US"/>
                </w:rPr>
              </m:ctrlPr>
            </m:radPr>
            <m:deg/>
            <m:e>
              <m:nary>
                <m:naryPr>
                  <m:chr m:val="∑"/>
                  <m:limLoc m:val="undOvr"/>
                  <m:ctrlPr>
                    <w:rPr>
                      <w:rFonts w:ascii="Cambria Math" w:hAnsi="Cambria Math" w:cstheme="minorHAnsi"/>
                      <w:b/>
                      <w:i/>
                      <w:color w:val="262626" w:themeColor="text1" w:themeTint="D9"/>
                      <w:lang w:val="en-US"/>
                    </w:rPr>
                  </m:ctrlPr>
                </m:naryPr>
                <m:sub>
                  <m:r>
                    <m:rPr>
                      <m:sty m:val="bi"/>
                    </m:rPr>
                    <w:rPr>
                      <w:rFonts w:ascii="Cambria Math" w:hAnsi="Cambria Math" w:cstheme="minorHAnsi"/>
                      <w:color w:val="262626" w:themeColor="text1" w:themeTint="D9"/>
                      <w:lang w:val="en-US"/>
                    </w:rPr>
                    <m:t>i=1</m:t>
                  </m:r>
                </m:sub>
                <m:sup>
                  <m:r>
                    <m:rPr>
                      <m:sty m:val="bi"/>
                    </m:rPr>
                    <w:rPr>
                      <w:rFonts w:ascii="Cambria Math" w:hAnsi="Cambria Math" w:cstheme="minorHAnsi"/>
                      <w:color w:val="262626" w:themeColor="text1" w:themeTint="D9"/>
                      <w:lang w:val="en-US"/>
                    </w:rPr>
                    <m:t>N</m:t>
                  </m:r>
                </m:sup>
                <m:e>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m:t>
                      </m:r>
                      <m:sSubSup>
                        <m:sSubSupPr>
                          <m:ctrlPr>
                            <w:rPr>
                              <w:rFonts w:ascii="Cambria Math" w:hAnsi="Cambria Math" w:cstheme="minorHAnsi"/>
                              <w:b/>
                              <w:i/>
                              <w:color w:val="262626" w:themeColor="text1" w:themeTint="D9"/>
                              <w:lang w:val="en-US"/>
                            </w:rPr>
                          </m:ctrlPr>
                        </m:sSubSupPr>
                        <m:e>
                          <m:r>
                            <m:rPr>
                              <m:sty m:val="bi"/>
                            </m:rPr>
                            <w:rPr>
                              <w:rFonts w:ascii="Cambria Math" w:hAnsi="Cambria Math" w:cstheme="minorHAnsi"/>
                              <w:color w:val="262626" w:themeColor="text1" w:themeTint="D9"/>
                              <w:lang w:val="en-US"/>
                            </w:rPr>
                            <m:t>r</m:t>
                          </m:r>
                        </m:e>
                        <m:sub>
                          <m:r>
                            <m:rPr>
                              <m:sty m:val="bi"/>
                            </m:rPr>
                            <w:rPr>
                              <w:rFonts w:ascii="Cambria Math" w:hAnsi="Cambria Math" w:cstheme="minorHAnsi"/>
                              <w:color w:val="262626" w:themeColor="text1" w:themeTint="D9"/>
                              <w:lang w:val="en-US"/>
                            </w:rPr>
                            <m:t>i</m:t>
                          </m:r>
                        </m:sub>
                        <m:sup>
                          <m:r>
                            <m:rPr>
                              <m:sty m:val="bi"/>
                            </m:rPr>
                            <w:rPr>
                              <w:rFonts w:ascii="Cambria Math" w:hAnsi="Cambria Math" w:cstheme="minorHAnsi"/>
                              <w:color w:val="262626" w:themeColor="text1" w:themeTint="D9"/>
                              <w:lang w:val="en-US"/>
                            </w:rPr>
                            <m:t>(k)</m:t>
                          </m:r>
                        </m:sup>
                      </m:sSubSup>
                      <m:r>
                        <m:rPr>
                          <m:sty m:val="bi"/>
                        </m:rPr>
                        <w:rPr>
                          <w:rFonts w:ascii="Cambria Math" w:hAnsi="Cambria Math" w:cstheme="minorHAnsi"/>
                          <w:color w:val="262626" w:themeColor="text1" w:themeTint="D9"/>
                          <w:lang w:val="en-US"/>
                        </w:rPr>
                        <m:t>)</m:t>
                      </m:r>
                    </m:e>
                    <m:sup>
                      <m:r>
                        <m:rPr>
                          <m:sty m:val="bi"/>
                        </m:rPr>
                        <w:rPr>
                          <w:rFonts w:ascii="Cambria Math" w:hAnsi="Cambria Math" w:cstheme="minorHAnsi"/>
                          <w:color w:val="262626" w:themeColor="text1" w:themeTint="D9"/>
                          <w:lang w:val="en-US"/>
                        </w:rPr>
                        <m:t>2</m:t>
                      </m:r>
                    </m:sup>
                  </m:sSup>
                </m:e>
              </m:nary>
            </m:e>
          </m:rad>
        </m:oMath>
      </m:oMathPara>
    </w:p>
    <w:p w:rsidR="00AC3C5F" w:rsidRPr="00804AEB" w:rsidRDefault="008375BF" w:rsidP="000005E2">
      <w:pPr>
        <w:rPr>
          <w:color w:val="262626" w:themeColor="text1" w:themeTint="D9"/>
          <w:sz w:val="20"/>
          <w:szCs w:val="20"/>
        </w:rPr>
      </w:pPr>
      <w:r w:rsidRPr="00804AEB">
        <w:rPr>
          <w:color w:val="262626" w:themeColor="text1" w:themeTint="D9"/>
          <w:sz w:val="20"/>
          <w:szCs w:val="20"/>
        </w:rPr>
        <w:t>Iterations are terminated once:</w:t>
      </w:r>
    </w:p>
    <w:p w:rsidR="008375BF" w:rsidRPr="00804AEB" w:rsidRDefault="008375BF" w:rsidP="000005E2">
      <w:pPr>
        <w:rPr>
          <w:color w:val="262626" w:themeColor="text1" w:themeTint="D9"/>
          <w:sz w:val="20"/>
          <w:szCs w:val="20"/>
        </w:rPr>
      </w:pPr>
      <m:oMathPara>
        <m:oMath>
          <m:d>
            <m:dPr>
              <m:begChr m:val="|"/>
              <m:endChr m:val="|"/>
              <m:ctrlPr>
                <w:rPr>
                  <w:rFonts w:ascii="Cambria Math" w:hAnsi="Cambria Math" w:cstheme="minorHAnsi"/>
                  <w:b/>
                  <w:i/>
                  <w:color w:val="262626" w:themeColor="text1" w:themeTint="D9"/>
                  <w:lang w:val="en-US"/>
                </w:rPr>
              </m:ctrlPr>
            </m:dPr>
            <m:e>
              <m:d>
                <m:dPr>
                  <m:begChr m:val="|"/>
                  <m:endChr m:val="|"/>
                  <m:ctrlPr>
                    <w:rPr>
                      <w:rFonts w:ascii="Cambria Math" w:hAnsi="Cambria Math" w:cstheme="minorHAnsi"/>
                      <w:b/>
                      <w:i/>
                      <w:color w:val="262626" w:themeColor="text1" w:themeTint="D9"/>
                      <w:lang w:val="en-US"/>
                    </w:rPr>
                  </m:ctrlPr>
                </m:dPr>
                <m:e>
                  <m:sSup>
                    <m:sSupPr>
                      <m:ctrlPr>
                        <w:rPr>
                          <w:rFonts w:ascii="Cambria Math" w:hAnsi="Cambria Math" w:cstheme="minorHAnsi"/>
                          <w:b/>
                          <w:i/>
                          <w:color w:val="262626" w:themeColor="text1" w:themeTint="D9"/>
                          <w:lang w:val="en-US"/>
                        </w:rPr>
                      </m:ctrlPr>
                    </m:sSupPr>
                    <m:e>
                      <m:r>
                        <m:rPr>
                          <m:sty m:val="bi"/>
                        </m:rPr>
                        <w:rPr>
                          <w:rFonts w:ascii="Cambria Math" w:hAnsi="Cambria Math" w:cstheme="minorHAnsi"/>
                          <w:color w:val="262626" w:themeColor="text1" w:themeTint="D9"/>
                          <w:lang w:val="en-US"/>
                        </w:rPr>
                        <m:t>r</m:t>
                      </m:r>
                    </m:e>
                    <m:sup>
                      <m:d>
                        <m:dPr>
                          <m:ctrlPr>
                            <w:rPr>
                              <w:rFonts w:ascii="Cambria Math" w:hAnsi="Cambria Math" w:cstheme="minorHAnsi"/>
                              <w:b/>
                              <w:i/>
                              <w:color w:val="262626" w:themeColor="text1" w:themeTint="D9"/>
                              <w:lang w:val="en-US"/>
                            </w:rPr>
                          </m:ctrlPr>
                        </m:dPr>
                        <m:e>
                          <m:r>
                            <m:rPr>
                              <m:sty m:val="bi"/>
                            </m:rPr>
                            <w:rPr>
                              <w:rFonts w:ascii="Cambria Math" w:hAnsi="Cambria Math" w:cstheme="minorHAnsi"/>
                              <w:color w:val="262626" w:themeColor="text1" w:themeTint="D9"/>
                              <w:lang w:val="en-US"/>
                            </w:rPr>
                            <m:t>k</m:t>
                          </m:r>
                        </m:e>
                      </m:d>
                    </m:sup>
                  </m:sSup>
                </m:e>
              </m:d>
            </m:e>
          </m:d>
          <m:r>
            <w:rPr>
              <w:rFonts w:ascii="Cambria Math" w:hAnsi="Cambria Math"/>
              <w:color w:val="262626" w:themeColor="text1" w:themeTint="D9"/>
              <w:sz w:val="20"/>
              <w:szCs w:val="20"/>
            </w:rPr>
            <m:t xml:space="preserve">&lt; </m:t>
          </m:r>
          <m:r>
            <w:rPr>
              <w:rFonts w:ascii="Cambria Math" w:hAnsi="Cambria Math"/>
              <w:color w:val="262626" w:themeColor="text1" w:themeTint="D9"/>
              <w:sz w:val="20"/>
              <w:szCs w:val="20"/>
            </w:rPr>
            <m:t>ε</m:t>
          </m:r>
        </m:oMath>
      </m:oMathPara>
    </w:p>
    <w:p w:rsidR="008375BF" w:rsidRPr="00804AEB" w:rsidRDefault="008375BF" w:rsidP="000005E2">
      <w:pPr>
        <w:rPr>
          <w:rFonts w:cstheme="minorHAnsi"/>
          <w:b/>
          <w:color w:val="262626" w:themeColor="text1" w:themeTint="D9"/>
          <w:sz w:val="20"/>
          <w:szCs w:val="20"/>
          <w:lang w:val="en-US"/>
        </w:rPr>
      </w:pPr>
      <w:r w:rsidRPr="00804AEB">
        <w:rPr>
          <w:color w:val="262626" w:themeColor="text1" w:themeTint="D9"/>
          <w:sz w:val="20"/>
          <w:szCs w:val="20"/>
          <w:lang w:val="en-US"/>
        </w:rPr>
        <w:t xml:space="preserve">where </w:t>
      </w:r>
      <w:r w:rsidRPr="00804AEB">
        <w:rPr>
          <w:rStyle w:val="katex-mathml"/>
          <w:color w:val="262626" w:themeColor="text1" w:themeTint="D9"/>
          <w:sz w:val="20"/>
          <w:szCs w:val="20"/>
        </w:rPr>
        <w:t>ε</w:t>
      </w:r>
      <w:r w:rsidRPr="00804AEB">
        <w:rPr>
          <w:color w:val="262626" w:themeColor="text1" w:themeTint="D9"/>
          <w:sz w:val="20"/>
          <w:szCs w:val="20"/>
          <w:lang w:val="en-US"/>
        </w:rPr>
        <w:t xml:space="preserve"> </w:t>
      </w:r>
      <w:r w:rsidR="00606BA4" w:rsidRPr="00804AEB">
        <w:rPr>
          <w:color w:val="262626" w:themeColor="text1" w:themeTint="D9"/>
          <w:sz w:val="20"/>
          <w:szCs w:val="20"/>
          <w:lang w:val="en-US"/>
        </w:rPr>
        <w:t xml:space="preserve">is a predefined tolerance (e.g. </w:t>
      </w:r>
      <m:oMath>
        <m:sSup>
          <m:sSupPr>
            <m:ctrlPr>
              <w:rPr>
                <w:rFonts w:ascii="Cambria Math" w:hAnsi="Cambria Math"/>
                <w:i/>
                <w:color w:val="262626" w:themeColor="text1" w:themeTint="D9"/>
                <w:sz w:val="20"/>
                <w:szCs w:val="20"/>
                <w:lang w:val="en-US"/>
              </w:rPr>
            </m:ctrlPr>
          </m:sSupPr>
          <m:e>
            <m:r>
              <w:rPr>
                <w:rFonts w:ascii="Cambria Math" w:hAnsi="Cambria Math"/>
                <w:color w:val="262626" w:themeColor="text1" w:themeTint="D9"/>
                <w:sz w:val="20"/>
                <w:szCs w:val="20"/>
                <w:lang w:val="en-US"/>
              </w:rPr>
              <m:t>10</m:t>
            </m:r>
          </m:e>
          <m:sup>
            <m:r>
              <w:rPr>
                <w:rFonts w:ascii="Cambria Math" w:hAnsi="Cambria Math"/>
                <w:color w:val="262626" w:themeColor="text1" w:themeTint="D9"/>
                <w:sz w:val="20"/>
                <w:szCs w:val="20"/>
                <w:lang w:val="en-US"/>
              </w:rPr>
              <m:t>-9</m:t>
            </m:r>
          </m:sup>
        </m:sSup>
      </m:oMath>
      <w:r w:rsidRPr="00804AEB">
        <w:rPr>
          <w:color w:val="262626" w:themeColor="text1" w:themeTint="D9"/>
          <w:sz w:val="20"/>
          <w:szCs w:val="20"/>
          <w:lang w:val="en-US"/>
        </w:rPr>
        <w:t>).</w:t>
      </w: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AC3C5F" w:rsidRDefault="00AC3C5F" w:rsidP="000005E2">
      <w:pPr>
        <w:rPr>
          <w:rFonts w:cstheme="minorHAnsi"/>
          <w:b/>
          <w:color w:val="262626" w:themeColor="text1" w:themeTint="D9"/>
          <w:sz w:val="30"/>
          <w:szCs w:val="30"/>
          <w:lang w:val="en-US"/>
        </w:rPr>
      </w:pPr>
    </w:p>
    <w:p w:rsidR="00606BA4" w:rsidRDefault="00606BA4" w:rsidP="000005E2">
      <w:pPr>
        <w:rPr>
          <w:rFonts w:cstheme="minorHAnsi"/>
          <w:b/>
          <w:color w:val="262626" w:themeColor="text1" w:themeTint="D9"/>
          <w:sz w:val="30"/>
          <w:szCs w:val="30"/>
          <w:lang w:val="en-US"/>
        </w:rPr>
      </w:pPr>
    </w:p>
    <w:p w:rsidR="00606BA4" w:rsidRDefault="00606BA4" w:rsidP="000005E2">
      <w:pPr>
        <w:rPr>
          <w:rFonts w:cstheme="minorHAnsi"/>
          <w:b/>
          <w:color w:val="262626" w:themeColor="text1" w:themeTint="D9"/>
          <w:sz w:val="30"/>
          <w:szCs w:val="30"/>
          <w:lang w:val="en-US"/>
        </w:rPr>
      </w:pPr>
    </w:p>
    <w:p w:rsidR="00606BA4" w:rsidRDefault="00606BA4" w:rsidP="000005E2">
      <w:pPr>
        <w:rPr>
          <w:rFonts w:cstheme="minorHAnsi"/>
          <w:b/>
          <w:color w:val="262626" w:themeColor="text1" w:themeTint="D9"/>
          <w:sz w:val="30"/>
          <w:szCs w:val="30"/>
          <w:lang w:val="en-US"/>
        </w:rPr>
      </w:pPr>
    </w:p>
    <w:p w:rsidR="001B323E" w:rsidRPr="00F85E5A" w:rsidRDefault="00606BA4" w:rsidP="000005E2">
      <w:pPr>
        <w:rPr>
          <w:rFonts w:cstheme="minorHAnsi"/>
          <w:b/>
          <w:color w:val="262626" w:themeColor="text1" w:themeTint="D9"/>
          <w:sz w:val="30"/>
          <w:szCs w:val="30"/>
          <w:lang w:val="en-US"/>
        </w:rPr>
      </w:pPr>
      <w:r>
        <w:rPr>
          <w:rFonts w:cstheme="minorHAnsi"/>
          <w:b/>
          <w:color w:val="262626" w:themeColor="text1" w:themeTint="D9"/>
          <w:sz w:val="30"/>
          <w:szCs w:val="30"/>
          <w:lang w:val="en-US"/>
        </w:rPr>
        <w:lastRenderedPageBreak/>
        <w:t>3</w:t>
      </w:r>
      <w:r w:rsidR="0078087E" w:rsidRPr="00F85E5A">
        <w:rPr>
          <w:rFonts w:cstheme="minorHAnsi"/>
          <w:b/>
          <w:color w:val="262626" w:themeColor="text1" w:themeTint="D9"/>
          <w:sz w:val="30"/>
          <w:szCs w:val="30"/>
          <w:lang w:val="en-US"/>
        </w:rPr>
        <w:t xml:space="preserve">. </w:t>
      </w:r>
      <w:r w:rsidR="000005E2" w:rsidRPr="00F85E5A">
        <w:rPr>
          <w:rFonts w:cstheme="minorHAnsi"/>
          <w:b/>
          <w:color w:val="262626" w:themeColor="text1" w:themeTint="D9"/>
          <w:sz w:val="30"/>
          <w:szCs w:val="30"/>
          <w:lang w:val="en-US"/>
        </w:rPr>
        <w:t>A comparison of methods for solving systems of linear equations</w:t>
      </w:r>
    </w:p>
    <w:p w:rsidR="000005E2" w:rsidRDefault="000005E2" w:rsidP="0078087E">
      <w:pPr>
        <w:rPr>
          <w:rFonts w:cstheme="minorHAnsi"/>
          <w:color w:val="262626" w:themeColor="text1" w:themeTint="D9"/>
          <w:sz w:val="30"/>
          <w:szCs w:val="30"/>
          <w:lang w:val="en-US"/>
        </w:rPr>
      </w:pPr>
    </w:p>
    <w:p w:rsidR="00CD5DB7" w:rsidRPr="00F85E5A" w:rsidRDefault="000005E2" w:rsidP="0078087E">
      <w:pPr>
        <w:rPr>
          <w:rFonts w:cstheme="minorHAnsi"/>
          <w:color w:val="262626" w:themeColor="text1" w:themeTint="D9"/>
          <w:lang w:val="en-US"/>
        </w:rPr>
      </w:pPr>
      <w:r w:rsidRPr="00F85E5A">
        <w:rPr>
          <w:rFonts w:cstheme="minorHAnsi"/>
          <w:color w:val="262626" w:themeColor="text1" w:themeTint="D9"/>
          <w:lang w:val="en-US"/>
        </w:rPr>
        <w:t>Method Performance Comparison</w:t>
      </w:r>
    </w:p>
    <w:tbl>
      <w:tblPr>
        <w:tblStyle w:val="Tabela-Siatka"/>
        <w:tblW w:w="9912" w:type="dxa"/>
        <w:tblLook w:val="04A0" w:firstRow="1" w:lastRow="0" w:firstColumn="1" w:lastColumn="0" w:noHBand="0" w:noVBand="1"/>
      </w:tblPr>
      <w:tblGrid>
        <w:gridCol w:w="1696"/>
        <w:gridCol w:w="1560"/>
        <w:gridCol w:w="2835"/>
        <w:gridCol w:w="2693"/>
        <w:gridCol w:w="1128"/>
      </w:tblGrid>
      <w:tr w:rsidR="00111DE6" w:rsidTr="00C112F5">
        <w:trPr>
          <w:trHeight w:val="339"/>
        </w:trPr>
        <w:tc>
          <w:tcPr>
            <w:tcW w:w="1696" w:type="dxa"/>
            <w:vAlign w:val="center"/>
          </w:tcPr>
          <w:p w:rsidR="00111DE6" w:rsidRPr="0078087E" w:rsidRDefault="00111DE6" w:rsidP="00111DE6">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Method</w:t>
            </w:r>
          </w:p>
        </w:tc>
        <w:tc>
          <w:tcPr>
            <w:tcW w:w="1560" w:type="dxa"/>
            <w:vAlign w:val="center"/>
          </w:tcPr>
          <w:p w:rsidR="00111DE6" w:rsidRPr="0078087E" w:rsidRDefault="00111DE6" w:rsidP="00111DE6">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Iteration Count</w:t>
            </w:r>
          </w:p>
        </w:tc>
        <w:tc>
          <w:tcPr>
            <w:tcW w:w="2835" w:type="dxa"/>
            <w:vAlign w:val="center"/>
          </w:tcPr>
          <w:p w:rsidR="00111DE6" w:rsidRPr="0078087E" w:rsidRDefault="00111DE6" w:rsidP="00111DE6">
            <w:pPr>
              <w:jc w:val="center"/>
              <w:rPr>
                <w:rFonts w:cstheme="minorHAnsi"/>
                <w:b/>
                <w:color w:val="262626" w:themeColor="text1" w:themeTint="D9"/>
                <w:sz w:val="20"/>
                <w:szCs w:val="20"/>
                <w:lang w:val="en-US"/>
              </w:rPr>
            </w:pPr>
            <w:r w:rsidRPr="00111DE6">
              <w:rPr>
                <w:rFonts w:cstheme="minorHAnsi"/>
                <w:b/>
                <w:color w:val="262626" w:themeColor="text1" w:themeTint="D9"/>
                <w:sz w:val="20"/>
                <w:szCs w:val="20"/>
                <w:lang w:val="en-US"/>
              </w:rPr>
              <w:t>Time (Basic Version)</w:t>
            </w:r>
            <w:r>
              <w:rPr>
                <w:rFonts w:cstheme="minorHAnsi"/>
                <w:b/>
                <w:color w:val="262626" w:themeColor="text1" w:themeTint="D9"/>
                <w:sz w:val="20"/>
                <w:szCs w:val="20"/>
                <w:lang w:val="en-US"/>
              </w:rPr>
              <w:t xml:space="preserve"> [s]</w:t>
            </w:r>
          </w:p>
        </w:tc>
        <w:tc>
          <w:tcPr>
            <w:tcW w:w="2693" w:type="dxa"/>
            <w:vAlign w:val="center"/>
          </w:tcPr>
          <w:p w:rsidR="00111DE6" w:rsidRPr="0078087E" w:rsidRDefault="00111DE6" w:rsidP="00111DE6">
            <w:pPr>
              <w:jc w:val="center"/>
              <w:rPr>
                <w:rFonts w:cstheme="minorHAnsi"/>
                <w:b/>
                <w:color w:val="262626" w:themeColor="text1" w:themeTint="D9"/>
                <w:sz w:val="20"/>
                <w:szCs w:val="20"/>
                <w:lang w:val="en-US"/>
              </w:rPr>
            </w:pPr>
            <w:r w:rsidRPr="00111DE6">
              <w:rPr>
                <w:rFonts w:cstheme="minorHAnsi"/>
                <w:b/>
                <w:color w:val="262626" w:themeColor="text1" w:themeTint="D9"/>
                <w:sz w:val="20"/>
                <w:szCs w:val="20"/>
                <w:lang w:val="en-US"/>
              </w:rPr>
              <w:t>Time (Optimized Version)</w:t>
            </w:r>
            <w:r>
              <w:rPr>
                <w:rFonts w:cstheme="minorHAnsi"/>
                <w:b/>
                <w:color w:val="262626" w:themeColor="text1" w:themeTint="D9"/>
                <w:sz w:val="20"/>
                <w:szCs w:val="20"/>
                <w:lang w:val="en-US"/>
              </w:rPr>
              <w:t xml:space="preserve"> [s]</w:t>
            </w:r>
          </w:p>
        </w:tc>
        <w:tc>
          <w:tcPr>
            <w:tcW w:w="1128" w:type="dxa"/>
            <w:vAlign w:val="center"/>
          </w:tcPr>
          <w:p w:rsidR="00111DE6" w:rsidRPr="0078087E" w:rsidRDefault="00111DE6" w:rsidP="00111DE6">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Precision</w:t>
            </w:r>
          </w:p>
        </w:tc>
      </w:tr>
      <w:tr w:rsidR="00111DE6" w:rsidTr="00C112F5">
        <w:trPr>
          <w:trHeight w:val="339"/>
        </w:trPr>
        <w:tc>
          <w:tcPr>
            <w:tcW w:w="1696" w:type="dxa"/>
            <w:vAlign w:val="center"/>
          </w:tcPr>
          <w:p w:rsidR="00111DE6" w:rsidRDefault="00111DE6"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Jacobi</w:t>
            </w:r>
          </w:p>
        </w:tc>
        <w:tc>
          <w:tcPr>
            <w:tcW w:w="1560"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19</w:t>
            </w:r>
          </w:p>
        </w:tc>
        <w:tc>
          <w:tcPr>
            <w:tcW w:w="2835"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28,88</w:t>
            </w:r>
          </w:p>
        </w:tc>
        <w:tc>
          <w:tcPr>
            <w:tcW w:w="2693"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0,16</w:t>
            </w:r>
          </w:p>
        </w:tc>
        <w:tc>
          <w:tcPr>
            <w:tcW w:w="1128" w:type="dxa"/>
            <w:vAlign w:val="center"/>
          </w:tcPr>
          <w:p w:rsidR="00111DE6" w:rsidRDefault="00B77BA8" w:rsidP="00C112F5">
            <w:pPr>
              <w:jc w:val="center"/>
              <w:rPr>
                <w:rFonts w:cstheme="minorHAns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9.44</m:t>
                    </m:r>
                  </m:e>
                  <m:sup>
                    <m:r>
                      <w:rPr>
                        <w:rFonts w:ascii="Cambria Math" w:hAnsi="Cambria Math" w:cstheme="minorHAnsi"/>
                        <w:color w:val="262626" w:themeColor="text1" w:themeTint="D9"/>
                        <w:sz w:val="20"/>
                        <w:szCs w:val="20"/>
                        <w:lang w:val="en-US"/>
                      </w:rPr>
                      <m:t>-10</m:t>
                    </m:r>
                  </m:sup>
                </m:sSup>
              </m:oMath>
            </m:oMathPara>
          </w:p>
        </w:tc>
      </w:tr>
      <w:tr w:rsidR="00111DE6" w:rsidTr="00C112F5">
        <w:trPr>
          <w:trHeight w:val="339"/>
        </w:trPr>
        <w:tc>
          <w:tcPr>
            <w:tcW w:w="1696" w:type="dxa"/>
            <w:vAlign w:val="center"/>
          </w:tcPr>
          <w:p w:rsidR="00111DE6" w:rsidRDefault="00111DE6"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Gauss-Seidel</w:t>
            </w:r>
          </w:p>
        </w:tc>
        <w:tc>
          <w:tcPr>
            <w:tcW w:w="1560"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14</w:t>
            </w:r>
          </w:p>
        </w:tc>
        <w:tc>
          <w:tcPr>
            <w:tcW w:w="2835"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19,22</w:t>
            </w:r>
          </w:p>
        </w:tc>
        <w:tc>
          <w:tcPr>
            <w:tcW w:w="2693"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0,22</w:t>
            </w:r>
          </w:p>
        </w:tc>
        <w:tc>
          <w:tcPr>
            <w:tcW w:w="1128" w:type="dxa"/>
            <w:vAlign w:val="center"/>
          </w:tcPr>
          <w:p w:rsidR="00111DE6" w:rsidRDefault="00B77BA8" w:rsidP="00111DE6">
            <w:pPr>
              <w:jc w:val="center"/>
              <w:rPr>
                <w:rFonts w:cstheme="minorHAns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3.34</m:t>
                    </m:r>
                  </m:e>
                  <m:sup>
                    <m:r>
                      <w:rPr>
                        <w:rFonts w:ascii="Cambria Math" w:hAnsi="Cambria Math" w:cstheme="minorHAnsi"/>
                        <w:color w:val="262626" w:themeColor="text1" w:themeTint="D9"/>
                        <w:sz w:val="20"/>
                        <w:szCs w:val="20"/>
                        <w:lang w:val="en-US"/>
                      </w:rPr>
                      <m:t>-10</m:t>
                    </m:r>
                  </m:sup>
                </m:sSup>
              </m:oMath>
            </m:oMathPara>
          </w:p>
        </w:tc>
      </w:tr>
      <w:tr w:rsidR="00111DE6" w:rsidTr="00C112F5">
        <w:trPr>
          <w:trHeight w:val="339"/>
        </w:trPr>
        <w:tc>
          <w:tcPr>
            <w:tcW w:w="1696" w:type="dxa"/>
            <w:vAlign w:val="center"/>
          </w:tcPr>
          <w:p w:rsidR="00111DE6" w:rsidRDefault="00111DE6"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LU factorization</w:t>
            </w:r>
          </w:p>
        </w:tc>
        <w:tc>
          <w:tcPr>
            <w:tcW w:w="1560" w:type="dxa"/>
            <w:vAlign w:val="center"/>
          </w:tcPr>
          <w:p w:rsidR="00111DE6" w:rsidRDefault="00111DE6"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w:t>
            </w:r>
          </w:p>
        </w:tc>
        <w:tc>
          <w:tcPr>
            <w:tcW w:w="2835"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459,27</w:t>
            </w:r>
          </w:p>
        </w:tc>
        <w:tc>
          <w:tcPr>
            <w:tcW w:w="2693" w:type="dxa"/>
            <w:vAlign w:val="center"/>
          </w:tcPr>
          <w:p w:rsidR="00111DE6" w:rsidRDefault="00C112F5" w:rsidP="00111DE6">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1,28</w:t>
            </w:r>
          </w:p>
        </w:tc>
        <w:tc>
          <w:tcPr>
            <w:tcW w:w="1128" w:type="dxa"/>
            <w:vAlign w:val="center"/>
          </w:tcPr>
          <w:p w:rsidR="00111DE6" w:rsidRPr="00916E4D" w:rsidRDefault="00B77BA8" w:rsidP="00111DE6">
            <w:pPr>
              <w:jc w:val="center"/>
              <w:rPr>
                <w:rFonts w:ascii="Calibri" w:eastAsia="Yu Mincho" w:hAnsi="Calibri" w:cs="Calibr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3.01</m:t>
                    </m:r>
                  </m:e>
                  <m:sup>
                    <m:r>
                      <w:rPr>
                        <w:rFonts w:ascii="Cambria Math" w:hAnsi="Cambria Math" w:cstheme="minorHAnsi"/>
                        <w:color w:val="262626" w:themeColor="text1" w:themeTint="D9"/>
                        <w:sz w:val="20"/>
                        <w:szCs w:val="20"/>
                        <w:lang w:val="en-US"/>
                      </w:rPr>
                      <m:t>-15</m:t>
                    </m:r>
                  </m:sup>
                </m:sSup>
              </m:oMath>
            </m:oMathPara>
          </w:p>
        </w:tc>
      </w:tr>
    </w:tbl>
    <w:p w:rsidR="00A77B07" w:rsidRDefault="00A77B07" w:rsidP="0078087E">
      <w:pPr>
        <w:rPr>
          <w:rFonts w:cstheme="minorHAnsi"/>
          <w:color w:val="262626" w:themeColor="text1" w:themeTint="D9"/>
          <w:sz w:val="20"/>
          <w:szCs w:val="20"/>
          <w:lang w:val="en-US"/>
        </w:rPr>
      </w:pPr>
    </w:p>
    <w:p w:rsidR="001818DB" w:rsidRDefault="001818DB" w:rsidP="0078087E">
      <w:pPr>
        <w:rPr>
          <w:rFonts w:cstheme="minorHAnsi"/>
          <w:color w:val="262626" w:themeColor="text1" w:themeTint="D9"/>
          <w:sz w:val="20"/>
          <w:szCs w:val="20"/>
          <w:lang w:val="en-US"/>
        </w:rPr>
      </w:pPr>
      <w:r w:rsidRPr="001818DB">
        <w:rPr>
          <w:rFonts w:cstheme="minorHAnsi"/>
          <w:color w:val="262626" w:themeColor="text1" w:themeTint="D9"/>
          <w:sz w:val="20"/>
          <w:szCs w:val="20"/>
          <w:lang w:val="en-US"/>
        </w:rPr>
        <w:t>For this particular matrix, the Gauss-Seidel method outperformed the Jacobi method in both time</w:t>
      </w:r>
      <w:r w:rsidR="00C112F5">
        <w:rPr>
          <w:rFonts w:cstheme="minorHAnsi"/>
          <w:color w:val="262626" w:themeColor="text1" w:themeTint="D9"/>
          <w:sz w:val="20"/>
          <w:szCs w:val="20"/>
          <w:lang w:val="en-US"/>
        </w:rPr>
        <w:t>(basic and optimized version)</w:t>
      </w:r>
      <w:r w:rsidRPr="001818DB">
        <w:rPr>
          <w:rFonts w:cstheme="minorHAnsi"/>
          <w:color w:val="262626" w:themeColor="text1" w:themeTint="D9"/>
          <w:sz w:val="20"/>
          <w:szCs w:val="20"/>
          <w:lang w:val="en-US"/>
        </w:rPr>
        <w:t xml:space="preserve"> and iterations to achieve the desired precision. However, LU factorization proved to be the most pr</w:t>
      </w:r>
      <w:r>
        <w:rPr>
          <w:rFonts w:cstheme="minorHAnsi"/>
          <w:color w:val="262626" w:themeColor="text1" w:themeTint="D9"/>
          <w:sz w:val="20"/>
          <w:szCs w:val="20"/>
          <w:lang w:val="en-US"/>
        </w:rPr>
        <w:t>ecise, reaching a precision of</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 xml:space="preserve"> 3.01</m:t>
            </m:r>
          </m:e>
          <m:sup>
            <m:r>
              <w:rPr>
                <w:rFonts w:ascii="Cambria Math" w:hAnsi="Cambria Math" w:cstheme="minorHAnsi"/>
                <w:color w:val="262626" w:themeColor="text1" w:themeTint="D9"/>
                <w:sz w:val="20"/>
                <w:szCs w:val="20"/>
                <w:lang w:val="en-US"/>
              </w:rPr>
              <m:t>-15</m:t>
            </m:r>
          </m:sup>
        </m:sSup>
        <m:r>
          <w:rPr>
            <w:rFonts w:ascii="Cambria Math" w:hAnsi="Cambria Math" w:cstheme="minorHAnsi"/>
            <w:color w:val="262626" w:themeColor="text1" w:themeTint="D9"/>
            <w:sz w:val="20"/>
            <w:szCs w:val="20"/>
            <w:lang w:val="en-US"/>
          </w:rPr>
          <m:t xml:space="preserve"> </m:t>
        </m:r>
      </m:oMath>
      <w:r w:rsidRPr="001818DB">
        <w:rPr>
          <w:rFonts w:cstheme="minorHAnsi"/>
          <w:color w:val="262626" w:themeColor="text1" w:themeTint="D9"/>
          <w:sz w:val="20"/>
          <w:szCs w:val="20"/>
          <w:lang w:val="en-US"/>
        </w:rPr>
        <w:t xml:space="preserve">in </w:t>
      </w:r>
      <w:r>
        <w:rPr>
          <w:rFonts w:cstheme="minorHAnsi"/>
          <w:color w:val="262626" w:themeColor="text1" w:themeTint="D9"/>
          <w:sz w:val="20"/>
          <w:szCs w:val="20"/>
          <w:lang w:val="en-US"/>
        </w:rPr>
        <w:t xml:space="preserve">445 </w:t>
      </w:r>
      <w:r w:rsidRPr="001818DB">
        <w:rPr>
          <w:rFonts w:cstheme="minorHAnsi"/>
          <w:color w:val="262626" w:themeColor="text1" w:themeTint="D9"/>
          <w:sz w:val="20"/>
          <w:szCs w:val="20"/>
          <w:lang w:val="en-US"/>
        </w:rPr>
        <w:t xml:space="preserve">seconds. Analyzing the iterative methods, the Gauss-Seidel method required </w:t>
      </w:r>
      <w:r w:rsidR="00C112F5">
        <w:rPr>
          <w:rFonts w:cstheme="minorHAnsi"/>
          <w:color w:val="262626" w:themeColor="text1" w:themeTint="D9"/>
          <w:sz w:val="20"/>
          <w:szCs w:val="20"/>
          <w:lang w:val="en-US"/>
        </w:rPr>
        <w:t>14</w:t>
      </w:r>
      <w:r w:rsidRPr="001818DB">
        <w:rPr>
          <w:rFonts w:cstheme="minorHAnsi"/>
          <w:color w:val="262626" w:themeColor="text1" w:themeTint="D9"/>
          <w:sz w:val="20"/>
          <w:szCs w:val="20"/>
          <w:lang w:val="en-US"/>
        </w:rPr>
        <w:t xml:space="preserve"> iterations and only </w:t>
      </w:r>
      <w:r w:rsidR="00C112F5">
        <w:rPr>
          <w:rFonts w:cstheme="minorHAnsi"/>
          <w:color w:val="262626" w:themeColor="text1" w:themeTint="D9"/>
          <w:sz w:val="20"/>
          <w:szCs w:val="20"/>
          <w:lang w:val="en-US"/>
        </w:rPr>
        <w:t>0,16(optimized version)</w:t>
      </w:r>
      <w:r w:rsidRPr="001818DB">
        <w:rPr>
          <w:rFonts w:cstheme="minorHAnsi"/>
          <w:color w:val="262626" w:themeColor="text1" w:themeTint="D9"/>
          <w:sz w:val="20"/>
          <w:szCs w:val="20"/>
          <w:lang w:val="en-US"/>
        </w:rPr>
        <w:t xml:space="preserve"> seconds to achieve the desired precision, while the Jacobi method needed </w:t>
      </w:r>
      <w:r w:rsidR="00C112F5">
        <w:rPr>
          <w:rFonts w:cstheme="minorHAnsi"/>
          <w:color w:val="262626" w:themeColor="text1" w:themeTint="D9"/>
          <w:sz w:val="20"/>
          <w:szCs w:val="20"/>
          <w:lang w:val="en-US"/>
        </w:rPr>
        <w:t>19 iterations (+35</w:t>
      </w:r>
      <w:r w:rsidRPr="001818DB">
        <w:rPr>
          <w:rFonts w:cstheme="minorHAnsi"/>
          <w:color w:val="262626" w:themeColor="text1" w:themeTint="D9"/>
          <w:sz w:val="20"/>
          <w:szCs w:val="20"/>
          <w:lang w:val="en-US"/>
        </w:rPr>
        <w:t xml:space="preserve">%) and </w:t>
      </w:r>
      <w:r w:rsidR="00C112F5">
        <w:rPr>
          <w:rFonts w:cstheme="minorHAnsi"/>
          <w:color w:val="262626" w:themeColor="text1" w:themeTint="D9"/>
          <w:sz w:val="20"/>
          <w:szCs w:val="20"/>
          <w:lang w:val="en-US"/>
        </w:rPr>
        <w:t>0,22</w:t>
      </w:r>
      <w:r w:rsidRPr="001818DB">
        <w:rPr>
          <w:rFonts w:cstheme="minorHAnsi"/>
          <w:color w:val="262626" w:themeColor="text1" w:themeTint="D9"/>
          <w:sz w:val="20"/>
          <w:szCs w:val="20"/>
          <w:lang w:val="en-US"/>
        </w:rPr>
        <w:t xml:space="preserve"> seconds</w:t>
      </w:r>
      <w:r w:rsidR="00C112F5">
        <w:rPr>
          <w:rFonts w:cstheme="minorHAnsi"/>
          <w:color w:val="262626" w:themeColor="text1" w:themeTint="D9"/>
          <w:sz w:val="20"/>
          <w:szCs w:val="20"/>
          <w:lang w:val="en-US"/>
        </w:rPr>
        <w:t>(optimized version) (+37</w:t>
      </w:r>
      <w:r w:rsidRPr="001818DB">
        <w:rPr>
          <w:rFonts w:cstheme="minorHAnsi"/>
          <w:color w:val="262626" w:themeColor="text1" w:themeTint="D9"/>
          <w:sz w:val="20"/>
          <w:szCs w:val="20"/>
          <w:lang w:val="en-US"/>
        </w:rPr>
        <w:t>%) to reach a similar level of precision compared to Gauss-Seidel</w:t>
      </w:r>
      <w:r>
        <w:rPr>
          <w:rFonts w:cstheme="minorHAnsi"/>
          <w:color w:val="262626" w:themeColor="text1" w:themeTint="D9"/>
          <w:sz w:val="20"/>
          <w:szCs w:val="20"/>
          <w:lang w:val="en-US"/>
        </w:rPr>
        <w:t>.</w:t>
      </w:r>
    </w:p>
    <w:p w:rsidR="0078087E" w:rsidRPr="0078087E" w:rsidRDefault="00C112F5" w:rsidP="00061EC0">
      <w:pPr>
        <w:jc w:val="center"/>
        <w:rPr>
          <w:rFonts w:cstheme="minorHAnsi"/>
          <w:color w:val="262626" w:themeColor="text1" w:themeTint="D9"/>
          <w:sz w:val="30"/>
          <w:szCs w:val="30"/>
          <w:lang w:val="en-US"/>
        </w:rPr>
      </w:pPr>
      <w:r>
        <w:rPr>
          <w:noProof/>
          <w:color w:val="404040" w:themeColor="text1" w:themeTint="BF"/>
          <w:sz w:val="18"/>
          <w:szCs w:val="18"/>
        </w:rPr>
        <w:drawing>
          <wp:inline distT="0" distB="0" distL="0" distR="0" wp14:anchorId="0788AF23" wp14:editId="21B37BE7">
            <wp:extent cx="6215248" cy="2589581"/>
            <wp:effectExtent l="0" t="0" r="0" b="127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_covergence.png"/>
                    <pic:cNvPicPr/>
                  </pic:nvPicPr>
                  <pic:blipFill>
                    <a:blip r:embed="rId13">
                      <a:extLst>
                        <a:ext uri="{28A0092B-C50C-407E-A947-70E740481C1C}">
                          <a14:useLocalDpi xmlns:a14="http://schemas.microsoft.com/office/drawing/2010/main" val="0"/>
                        </a:ext>
                      </a:extLst>
                    </a:blip>
                    <a:stretch>
                      <a:fillRect/>
                    </a:stretch>
                  </pic:blipFill>
                  <pic:spPr>
                    <a:xfrm>
                      <a:off x="0" y="0"/>
                      <a:ext cx="6283117" cy="2617859"/>
                    </a:xfrm>
                    <a:prstGeom prst="rect">
                      <a:avLst/>
                    </a:prstGeom>
                  </pic:spPr>
                </pic:pic>
              </a:graphicData>
            </a:graphic>
          </wp:inline>
        </w:drawing>
      </w:r>
    </w:p>
    <w:p w:rsidR="001818DB" w:rsidRPr="00C5421D" w:rsidRDefault="001B323E" w:rsidP="001818DB">
      <w:pPr>
        <w:jc w:val="center"/>
        <w:rPr>
          <w:color w:val="404040" w:themeColor="text1" w:themeTint="BF"/>
          <w:sz w:val="17"/>
          <w:szCs w:val="17"/>
          <w:lang w:val="en-US"/>
        </w:rPr>
      </w:pPr>
      <w:r w:rsidRPr="00C5421D">
        <w:rPr>
          <w:color w:val="404040" w:themeColor="text1" w:themeTint="BF"/>
          <w:sz w:val="17"/>
          <w:szCs w:val="17"/>
          <w:lang w:val="en-US"/>
        </w:rPr>
        <w:t>Figure 2.1: Comparison of the iteration-dependent residuum norm for Jacobi and Gauss-Seidel methods</w:t>
      </w: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Pr="00F85E5A" w:rsidRDefault="00606BA4" w:rsidP="001818DB">
      <w:pPr>
        <w:rPr>
          <w:rFonts w:cstheme="minorHAnsi"/>
          <w:b/>
          <w:color w:val="262626" w:themeColor="text1" w:themeTint="D9"/>
          <w:sz w:val="30"/>
          <w:szCs w:val="30"/>
          <w:lang w:val="en-US"/>
        </w:rPr>
      </w:pPr>
      <w:r>
        <w:rPr>
          <w:rFonts w:cstheme="minorHAnsi"/>
          <w:b/>
          <w:color w:val="262626" w:themeColor="text1" w:themeTint="D9"/>
          <w:sz w:val="30"/>
          <w:szCs w:val="30"/>
          <w:lang w:val="en-US"/>
        </w:rPr>
        <w:lastRenderedPageBreak/>
        <w:t>4</w:t>
      </w:r>
      <w:r w:rsidR="001818DB" w:rsidRPr="00F85E5A">
        <w:rPr>
          <w:rFonts w:cstheme="minorHAnsi"/>
          <w:b/>
          <w:color w:val="262626" w:themeColor="text1" w:themeTint="D9"/>
          <w:sz w:val="30"/>
          <w:szCs w:val="30"/>
          <w:lang w:val="en-US"/>
        </w:rPr>
        <w:t>. Comparison of alternative systems of equations</w:t>
      </w:r>
    </w:p>
    <w:p w:rsidR="001818DB" w:rsidRDefault="00473514" w:rsidP="001818DB">
      <w:pPr>
        <w:rPr>
          <w:rFonts w:cstheme="minorHAnsi"/>
          <w:color w:val="262626" w:themeColor="text1" w:themeTint="D9"/>
          <w:sz w:val="20"/>
          <w:szCs w:val="20"/>
          <w:lang w:val="en-US"/>
        </w:rPr>
      </w:pPr>
      <w:r w:rsidRPr="00473514">
        <w:rPr>
          <w:rFonts w:cstheme="minorHAnsi"/>
          <w:color w:val="262626" w:themeColor="text1" w:themeTint="D9"/>
          <w:sz w:val="20"/>
          <w:szCs w:val="20"/>
          <w:lang w:val="en-US"/>
        </w:rPr>
        <w:t xml:space="preserve">Now, </w:t>
      </w:r>
      <w:r w:rsidR="00EC777B">
        <w:rPr>
          <w:rFonts w:cstheme="minorHAnsi"/>
          <w:color w:val="262626" w:themeColor="text1" w:themeTint="D9"/>
          <w:sz w:val="20"/>
          <w:szCs w:val="20"/>
          <w:lang w:val="en-US"/>
        </w:rPr>
        <w:t xml:space="preserve">compare the output by changing </w:t>
      </w:r>
      <w:r w:rsidRPr="00473514">
        <w:rPr>
          <w:rFonts w:cstheme="minorHAnsi"/>
          <w:color w:val="262626" w:themeColor="text1" w:themeTint="D9"/>
          <w:sz w:val="20"/>
          <w:szCs w:val="20"/>
          <w:lang w:val="en-US"/>
        </w:rPr>
        <w:t>main diagonal from 13 to 3, leaving everything else unchanged.</w:t>
      </w:r>
    </w:p>
    <w:p w:rsidR="000005E2" w:rsidRDefault="000005E2" w:rsidP="001818DB">
      <w:pPr>
        <w:rPr>
          <w:rFonts w:cstheme="minorHAnsi"/>
          <w:color w:val="262626" w:themeColor="text1" w:themeTint="D9"/>
          <w:sz w:val="20"/>
          <w:szCs w:val="20"/>
          <w:lang w:val="en-US"/>
        </w:rPr>
      </w:pPr>
    </w:p>
    <w:p w:rsidR="000005E2" w:rsidRDefault="000005E2" w:rsidP="001818DB">
      <w:pPr>
        <w:rPr>
          <w:noProof/>
          <w:lang w:val="en-US"/>
        </w:rPr>
      </w:pPr>
      <w:r w:rsidRPr="00D05EE3">
        <w:rPr>
          <w:noProof/>
          <w:position w:val="-192"/>
          <w:lang w:val="en-US"/>
        </w:rPr>
        <w:object w:dxaOrig="5620" w:dyaOrig="3960">
          <v:shape id="_x0000_i1027" type="#_x0000_t75" style="width:281.1pt;height:198.15pt" o:ole="">
            <v:imagedata r:id="rId14" o:title=""/>
          </v:shape>
          <o:OLEObject Type="Embed" ProgID="Equation.3" ShapeID="_x0000_i1027" DrawAspect="Content" ObjectID="_1807389399" r:id="rId15"/>
        </w:object>
      </w:r>
      <w:r>
        <w:rPr>
          <w:noProof/>
          <w:lang w:val="en-US"/>
        </w:rPr>
        <w:t xml:space="preserve">                   </w:t>
      </w:r>
      <w:r w:rsidRPr="008172B2">
        <w:rPr>
          <w:noProof/>
          <w:position w:val="-192"/>
          <w:lang w:val="en-US"/>
        </w:rPr>
        <w:object w:dxaOrig="1240" w:dyaOrig="3960">
          <v:shape id="_x0000_i1028" type="#_x0000_t75" style="width:62.2pt;height:198.15pt" o:ole="">
            <v:imagedata r:id="rId11" o:title=""/>
          </v:shape>
          <o:OLEObject Type="Embed" ProgID="Equation.3" ShapeID="_x0000_i1028" DrawAspect="Content" ObjectID="_1807389400" r:id="rId16"/>
        </w:object>
      </w:r>
    </w:p>
    <w:p w:rsidR="000005E2" w:rsidRDefault="000005E2" w:rsidP="001818DB">
      <w:pPr>
        <w:rPr>
          <w:rFonts w:cstheme="minorHAnsi"/>
          <w:b/>
          <w:color w:val="262626" w:themeColor="text1" w:themeTint="D9"/>
          <w:sz w:val="24"/>
          <w:szCs w:val="24"/>
          <w:lang w:val="en-US"/>
        </w:rPr>
      </w:pPr>
    </w:p>
    <w:p w:rsidR="001818DB" w:rsidRPr="00F85E5A" w:rsidRDefault="000005E2" w:rsidP="001818DB">
      <w:pPr>
        <w:rPr>
          <w:rFonts w:cstheme="minorHAnsi"/>
          <w:color w:val="262626" w:themeColor="text1" w:themeTint="D9"/>
          <w:lang w:val="en-US"/>
        </w:rPr>
      </w:pPr>
      <w:r w:rsidRPr="00F85E5A">
        <w:rPr>
          <w:rFonts w:cstheme="minorHAnsi"/>
          <w:color w:val="262626" w:themeColor="text1" w:themeTint="D9"/>
          <w:lang w:val="en-US"/>
        </w:rPr>
        <w:t>Method Performance Comparison</w:t>
      </w:r>
    </w:p>
    <w:tbl>
      <w:tblPr>
        <w:tblStyle w:val="Tabela-Siatka"/>
        <w:tblW w:w="10618" w:type="dxa"/>
        <w:tblLook w:val="04A0" w:firstRow="1" w:lastRow="0" w:firstColumn="1" w:lastColumn="0" w:noHBand="0" w:noVBand="1"/>
      </w:tblPr>
      <w:tblGrid>
        <w:gridCol w:w="1696"/>
        <w:gridCol w:w="1560"/>
        <w:gridCol w:w="2454"/>
        <w:gridCol w:w="3074"/>
        <w:gridCol w:w="1834"/>
      </w:tblGrid>
      <w:tr w:rsidR="00C112F5" w:rsidTr="00C112F5">
        <w:trPr>
          <w:trHeight w:val="339"/>
        </w:trPr>
        <w:tc>
          <w:tcPr>
            <w:tcW w:w="1696" w:type="dxa"/>
            <w:vAlign w:val="center"/>
          </w:tcPr>
          <w:p w:rsidR="00C112F5" w:rsidRPr="0078087E" w:rsidRDefault="00C112F5" w:rsidP="00C112F5">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Method</w:t>
            </w:r>
          </w:p>
        </w:tc>
        <w:tc>
          <w:tcPr>
            <w:tcW w:w="1560" w:type="dxa"/>
            <w:vAlign w:val="center"/>
          </w:tcPr>
          <w:p w:rsidR="00C112F5" w:rsidRPr="0078087E" w:rsidRDefault="00C112F5" w:rsidP="00C112F5">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Iteration Count</w:t>
            </w:r>
          </w:p>
        </w:tc>
        <w:tc>
          <w:tcPr>
            <w:tcW w:w="2454" w:type="dxa"/>
            <w:vAlign w:val="center"/>
          </w:tcPr>
          <w:p w:rsidR="00C112F5" w:rsidRPr="0078087E" w:rsidRDefault="00C112F5" w:rsidP="00C112F5">
            <w:pPr>
              <w:jc w:val="center"/>
              <w:rPr>
                <w:rFonts w:cstheme="minorHAnsi"/>
                <w:b/>
                <w:color w:val="262626" w:themeColor="text1" w:themeTint="D9"/>
                <w:sz w:val="20"/>
                <w:szCs w:val="20"/>
                <w:lang w:val="en-US"/>
              </w:rPr>
            </w:pPr>
            <w:r w:rsidRPr="00111DE6">
              <w:rPr>
                <w:rFonts w:cstheme="minorHAnsi"/>
                <w:b/>
                <w:color w:val="262626" w:themeColor="text1" w:themeTint="D9"/>
                <w:sz w:val="20"/>
                <w:szCs w:val="20"/>
                <w:lang w:val="en-US"/>
              </w:rPr>
              <w:t>Time (Basic Version)</w:t>
            </w:r>
            <w:r>
              <w:rPr>
                <w:rFonts w:cstheme="minorHAnsi"/>
                <w:b/>
                <w:color w:val="262626" w:themeColor="text1" w:themeTint="D9"/>
                <w:sz w:val="20"/>
                <w:szCs w:val="20"/>
                <w:lang w:val="en-US"/>
              </w:rPr>
              <w:t xml:space="preserve"> [s]</w:t>
            </w:r>
          </w:p>
        </w:tc>
        <w:tc>
          <w:tcPr>
            <w:tcW w:w="3074" w:type="dxa"/>
            <w:vAlign w:val="center"/>
          </w:tcPr>
          <w:p w:rsidR="00C112F5" w:rsidRPr="0078087E" w:rsidRDefault="00C112F5" w:rsidP="00C112F5">
            <w:pPr>
              <w:jc w:val="center"/>
              <w:rPr>
                <w:rFonts w:cstheme="minorHAnsi"/>
                <w:b/>
                <w:color w:val="262626" w:themeColor="text1" w:themeTint="D9"/>
                <w:sz w:val="20"/>
                <w:szCs w:val="20"/>
                <w:lang w:val="en-US"/>
              </w:rPr>
            </w:pPr>
            <w:r w:rsidRPr="00111DE6">
              <w:rPr>
                <w:rFonts w:cstheme="minorHAnsi"/>
                <w:b/>
                <w:color w:val="262626" w:themeColor="text1" w:themeTint="D9"/>
                <w:sz w:val="20"/>
                <w:szCs w:val="20"/>
                <w:lang w:val="en-US"/>
              </w:rPr>
              <w:t>Time (Optimized Version)</w:t>
            </w:r>
            <w:r>
              <w:rPr>
                <w:rFonts w:cstheme="minorHAnsi"/>
                <w:b/>
                <w:color w:val="262626" w:themeColor="text1" w:themeTint="D9"/>
                <w:sz w:val="20"/>
                <w:szCs w:val="20"/>
                <w:lang w:val="en-US"/>
              </w:rPr>
              <w:t xml:space="preserve"> [s]</w:t>
            </w:r>
          </w:p>
        </w:tc>
        <w:tc>
          <w:tcPr>
            <w:tcW w:w="1834" w:type="dxa"/>
            <w:vAlign w:val="center"/>
          </w:tcPr>
          <w:p w:rsidR="00C112F5" w:rsidRPr="0078087E" w:rsidRDefault="00C112F5" w:rsidP="00C112F5">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Precision</w:t>
            </w:r>
          </w:p>
        </w:tc>
      </w:tr>
      <w:tr w:rsidR="00C112F5" w:rsidTr="00C112F5">
        <w:trPr>
          <w:trHeight w:val="339"/>
        </w:trPr>
        <w:tc>
          <w:tcPr>
            <w:tcW w:w="1696"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Jacobi</w:t>
            </w:r>
          </w:p>
        </w:tc>
        <w:tc>
          <w:tcPr>
            <w:tcW w:w="1560"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67</w:t>
            </w:r>
          </w:p>
        </w:tc>
        <w:tc>
          <w:tcPr>
            <w:tcW w:w="245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94,18</w:t>
            </w:r>
          </w:p>
        </w:tc>
        <w:tc>
          <w:tcPr>
            <w:tcW w:w="307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0,76</w:t>
            </w:r>
          </w:p>
        </w:tc>
        <w:tc>
          <w:tcPr>
            <w:tcW w:w="1834" w:type="dxa"/>
            <w:vAlign w:val="center"/>
          </w:tcPr>
          <w:p w:rsidR="00C112F5" w:rsidRDefault="00C112F5" w:rsidP="00C112F5">
            <w:pPr>
              <w:jc w:val="center"/>
              <w:rPr>
                <w:rFonts w:cstheme="minorHAnsi"/>
                <w:color w:val="262626" w:themeColor="text1" w:themeTint="D9"/>
                <w:sz w:val="20"/>
                <w:szCs w:val="20"/>
                <w:lang w:val="en-US"/>
              </w:rPr>
            </w:pPr>
            <w:r w:rsidRPr="00C112F5">
              <w:rPr>
                <w:rFonts w:cstheme="minorHAnsi"/>
                <w:color w:val="262626" w:themeColor="text1" w:themeTint="D9"/>
                <w:sz w:val="20"/>
                <w:szCs w:val="20"/>
                <w:lang w:val="en-US"/>
              </w:rPr>
              <w:t>1063986320</w:t>
            </w:r>
          </w:p>
        </w:tc>
      </w:tr>
      <w:tr w:rsidR="00C112F5" w:rsidTr="00C112F5">
        <w:trPr>
          <w:trHeight w:val="339"/>
        </w:trPr>
        <w:tc>
          <w:tcPr>
            <w:tcW w:w="1696"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Gauss-Seidel</w:t>
            </w:r>
          </w:p>
        </w:tc>
        <w:tc>
          <w:tcPr>
            <w:tcW w:w="1560"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29</w:t>
            </w:r>
          </w:p>
        </w:tc>
        <w:tc>
          <w:tcPr>
            <w:tcW w:w="245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40,87</w:t>
            </w:r>
          </w:p>
        </w:tc>
        <w:tc>
          <w:tcPr>
            <w:tcW w:w="307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0,52</w:t>
            </w:r>
          </w:p>
        </w:tc>
        <w:tc>
          <w:tcPr>
            <w:tcW w:w="1834" w:type="dxa"/>
            <w:vAlign w:val="center"/>
          </w:tcPr>
          <w:p w:rsidR="00C112F5" w:rsidRDefault="00C112F5" w:rsidP="00C112F5">
            <w:pPr>
              <w:jc w:val="center"/>
              <w:rPr>
                <w:rFonts w:cstheme="minorHAnsi"/>
                <w:color w:val="262626" w:themeColor="text1" w:themeTint="D9"/>
                <w:sz w:val="20"/>
                <w:szCs w:val="20"/>
                <w:lang w:val="en-US"/>
              </w:rPr>
            </w:pPr>
            <m:oMathPara>
              <m:oMath>
                <m:r>
                  <w:rPr>
                    <w:rFonts w:ascii="Cambria Math" w:hAnsi="Cambria Math" w:cstheme="minorHAnsi"/>
                    <w:color w:val="262626" w:themeColor="text1" w:themeTint="D9"/>
                    <w:sz w:val="20"/>
                    <w:szCs w:val="20"/>
                    <w:lang w:val="en-US"/>
                  </w:rPr>
                  <m:t>1507915347</m:t>
                </m:r>
              </m:oMath>
            </m:oMathPara>
          </w:p>
        </w:tc>
      </w:tr>
      <w:tr w:rsidR="00C112F5" w:rsidTr="00C112F5">
        <w:trPr>
          <w:trHeight w:val="339"/>
        </w:trPr>
        <w:tc>
          <w:tcPr>
            <w:tcW w:w="1696"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LU factorization</w:t>
            </w:r>
          </w:p>
        </w:tc>
        <w:tc>
          <w:tcPr>
            <w:tcW w:w="1560"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w:t>
            </w:r>
          </w:p>
        </w:tc>
        <w:tc>
          <w:tcPr>
            <w:tcW w:w="245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460,82</w:t>
            </w:r>
          </w:p>
        </w:tc>
        <w:tc>
          <w:tcPr>
            <w:tcW w:w="3074" w:type="dxa"/>
            <w:vAlign w:val="center"/>
          </w:tcPr>
          <w:p w:rsidR="00C112F5" w:rsidRDefault="00C112F5" w:rsidP="00C112F5">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1,02</w:t>
            </w:r>
          </w:p>
        </w:tc>
        <w:tc>
          <w:tcPr>
            <w:tcW w:w="1834" w:type="dxa"/>
            <w:vAlign w:val="center"/>
          </w:tcPr>
          <w:p w:rsidR="00C112F5" w:rsidRPr="00916E4D" w:rsidRDefault="00B77BA8" w:rsidP="00C112F5">
            <w:pPr>
              <w:jc w:val="center"/>
              <w:rPr>
                <w:rFonts w:ascii="Calibri" w:eastAsia="Yu Mincho" w:hAnsi="Calibri" w:cs="Calibr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8.89</m:t>
                    </m:r>
                  </m:e>
                  <m:sup>
                    <m:r>
                      <w:rPr>
                        <w:rFonts w:ascii="Cambria Math" w:hAnsi="Cambria Math" w:cstheme="minorHAnsi"/>
                        <w:color w:val="262626" w:themeColor="text1" w:themeTint="D9"/>
                        <w:sz w:val="20"/>
                        <w:szCs w:val="20"/>
                        <w:lang w:val="en-US"/>
                      </w:rPr>
                      <m:t>-11</m:t>
                    </m:r>
                  </m:sup>
                </m:sSup>
              </m:oMath>
            </m:oMathPara>
          </w:p>
        </w:tc>
      </w:tr>
    </w:tbl>
    <w:p w:rsidR="001818DB" w:rsidRDefault="001818DB" w:rsidP="001818DB">
      <w:pPr>
        <w:rPr>
          <w:color w:val="262626" w:themeColor="text1" w:themeTint="D9"/>
          <w:sz w:val="20"/>
          <w:szCs w:val="20"/>
          <w:lang w:val="en-US"/>
        </w:rPr>
      </w:pPr>
    </w:p>
    <w:p w:rsidR="00935A36" w:rsidRDefault="00473514" w:rsidP="00473514">
      <w:pPr>
        <w:rPr>
          <w:color w:val="262626" w:themeColor="text1" w:themeTint="D9"/>
          <w:sz w:val="20"/>
          <w:szCs w:val="20"/>
          <w:lang w:val="en-US"/>
        </w:rPr>
      </w:pPr>
      <w:r w:rsidRPr="00473514">
        <w:rPr>
          <w:color w:val="262626" w:themeColor="text1" w:themeTint="D9"/>
          <w:sz w:val="20"/>
          <w:szCs w:val="20"/>
          <w:lang w:val="en-US"/>
        </w:rPr>
        <w:t xml:space="preserve">This time, the iterative methods (Jacobi and Gauss-Seidel) did not achieve convergence. This </w:t>
      </w:r>
      <w:r w:rsidR="00935A36">
        <w:rPr>
          <w:color w:val="262626" w:themeColor="text1" w:themeTint="D9"/>
          <w:sz w:val="20"/>
          <w:szCs w:val="20"/>
          <w:lang w:val="en-US"/>
        </w:rPr>
        <w:t xml:space="preserve">is due to </w:t>
      </w:r>
      <w:r w:rsidRPr="00473514">
        <w:rPr>
          <w:color w:val="262626" w:themeColor="text1" w:themeTint="D9"/>
          <w:sz w:val="20"/>
          <w:szCs w:val="20"/>
          <w:lang w:val="en-US"/>
        </w:rPr>
        <w:t xml:space="preserve">the fact that the diagonal values are no longer dominant in the matrix. </w:t>
      </w:r>
    </w:p>
    <w:p w:rsidR="00473514" w:rsidRDefault="00473514" w:rsidP="00473514">
      <w:pPr>
        <w:rPr>
          <w:color w:val="262626" w:themeColor="text1" w:themeTint="D9"/>
          <w:sz w:val="20"/>
          <w:szCs w:val="20"/>
          <w:lang w:val="en-US"/>
        </w:rPr>
      </w:pPr>
      <w:r w:rsidRPr="00473514">
        <w:rPr>
          <w:color w:val="262626" w:themeColor="text1" w:themeTint="D9"/>
          <w:sz w:val="20"/>
          <w:szCs w:val="20"/>
          <w:lang w:val="en-US"/>
        </w:rPr>
        <w:t>For iterative methods to converge, the matrix needs to satisfy the condition of diagonal dominance, meaning that the absolute value of each diagonal element must be greater than or equal to the sum of the absolute values of the other (non-diagonal) ele</w:t>
      </w:r>
      <w:r>
        <w:rPr>
          <w:color w:val="262626" w:themeColor="text1" w:themeTint="D9"/>
          <w:sz w:val="20"/>
          <w:szCs w:val="20"/>
          <w:lang w:val="en-US"/>
        </w:rPr>
        <w:t>ments in the corresponding row.</w:t>
      </w:r>
    </w:p>
    <w:p w:rsidR="00935A36" w:rsidRDefault="00935A36" w:rsidP="00473514">
      <w:pPr>
        <w:rPr>
          <w:color w:val="262626" w:themeColor="text1" w:themeTint="D9"/>
          <w:sz w:val="20"/>
          <w:szCs w:val="20"/>
          <w:lang w:val="en-US"/>
        </w:rPr>
      </w:pPr>
      <w:r>
        <w:rPr>
          <w:color w:val="262626" w:themeColor="text1" w:themeTint="D9"/>
          <w:sz w:val="20"/>
          <w:szCs w:val="20"/>
          <w:lang w:val="en-US"/>
        </w:rPr>
        <w:t xml:space="preserve">Formula: </w:t>
      </w:r>
      <m:oMath>
        <m:d>
          <m:dPr>
            <m:begChr m:val="|"/>
            <m:endChr m:val="|"/>
            <m:ctrlPr>
              <w:rPr>
                <w:rFonts w:ascii="Cambria Math" w:hAnsi="Cambria Math"/>
                <w:i/>
                <w:color w:val="262626" w:themeColor="text1" w:themeTint="D9"/>
                <w:sz w:val="20"/>
                <w:szCs w:val="20"/>
                <w:lang w:val="en-US"/>
              </w:rPr>
            </m:ctrlPr>
          </m:dPr>
          <m:e>
            <m:sSub>
              <m:sSubPr>
                <m:ctrlPr>
                  <w:rPr>
                    <w:rFonts w:ascii="Cambria Math" w:hAnsi="Cambria Math"/>
                    <w:i/>
                    <w:color w:val="262626" w:themeColor="text1" w:themeTint="D9"/>
                    <w:sz w:val="20"/>
                    <w:szCs w:val="20"/>
                    <w:lang w:val="en-US"/>
                  </w:rPr>
                </m:ctrlPr>
              </m:sSubPr>
              <m:e>
                <m:r>
                  <w:rPr>
                    <w:rFonts w:ascii="Cambria Math" w:hAnsi="Cambria Math"/>
                    <w:color w:val="262626" w:themeColor="text1" w:themeTint="D9"/>
                    <w:sz w:val="20"/>
                    <w:szCs w:val="20"/>
                    <w:lang w:val="en-US"/>
                  </w:rPr>
                  <m:t>a</m:t>
                </m:r>
              </m:e>
              <m:sub>
                <m:r>
                  <w:rPr>
                    <w:rFonts w:ascii="Cambria Math" w:hAnsi="Cambria Math"/>
                    <w:color w:val="262626" w:themeColor="text1" w:themeTint="D9"/>
                    <w:sz w:val="20"/>
                    <w:szCs w:val="20"/>
                    <w:lang w:val="en-US"/>
                  </w:rPr>
                  <m:t>ii</m:t>
                </m:r>
              </m:sub>
            </m:sSub>
          </m:e>
        </m:d>
        <m:r>
          <w:rPr>
            <w:rFonts w:ascii="Cambria Math" w:hAnsi="Cambria Math"/>
            <w:color w:val="262626" w:themeColor="text1" w:themeTint="D9"/>
            <w:sz w:val="20"/>
            <w:szCs w:val="20"/>
            <w:lang w:val="en-US"/>
          </w:rPr>
          <m:t>&gt;</m:t>
        </m:r>
        <m:nary>
          <m:naryPr>
            <m:chr m:val="∑"/>
            <m:limLoc m:val="undOvr"/>
            <m:supHide m:val="1"/>
            <m:ctrlPr>
              <w:rPr>
                <w:rFonts w:ascii="Cambria Math" w:hAnsi="Cambria Math"/>
                <w:i/>
                <w:color w:val="262626" w:themeColor="text1" w:themeTint="D9"/>
                <w:sz w:val="20"/>
                <w:szCs w:val="20"/>
                <w:lang w:val="en-US"/>
              </w:rPr>
            </m:ctrlPr>
          </m:naryPr>
          <m:sub>
            <m:r>
              <w:rPr>
                <w:rFonts w:ascii="Cambria Math" w:hAnsi="Cambria Math"/>
                <w:color w:val="262626" w:themeColor="text1" w:themeTint="D9"/>
                <w:sz w:val="20"/>
                <w:szCs w:val="20"/>
                <w:lang w:val="en-US"/>
              </w:rPr>
              <m:t>j≠i</m:t>
            </m:r>
          </m:sub>
          <m:sup/>
          <m:e>
            <m:sSub>
              <m:sSubPr>
                <m:ctrlPr>
                  <w:rPr>
                    <w:rFonts w:ascii="Cambria Math" w:hAnsi="Cambria Math"/>
                    <w:i/>
                    <w:color w:val="262626" w:themeColor="text1" w:themeTint="D9"/>
                    <w:sz w:val="20"/>
                    <w:szCs w:val="20"/>
                    <w:lang w:val="en-US"/>
                  </w:rPr>
                </m:ctrlPr>
              </m:sSubPr>
              <m:e>
                <m:r>
                  <w:rPr>
                    <w:rFonts w:ascii="Cambria Math" w:hAnsi="Cambria Math"/>
                    <w:color w:val="262626" w:themeColor="text1" w:themeTint="D9"/>
                    <w:sz w:val="20"/>
                    <w:szCs w:val="20"/>
                    <w:lang w:val="en-US"/>
                  </w:rPr>
                  <m:t>|a</m:t>
                </m:r>
              </m:e>
              <m:sub>
                <m:r>
                  <w:rPr>
                    <w:rFonts w:ascii="Cambria Math" w:hAnsi="Cambria Math"/>
                    <w:color w:val="262626" w:themeColor="text1" w:themeTint="D9"/>
                    <w:sz w:val="20"/>
                    <w:szCs w:val="20"/>
                    <w:lang w:val="en-US"/>
                  </w:rPr>
                  <m:t>ij</m:t>
                </m:r>
              </m:sub>
            </m:sSub>
            <m:r>
              <w:rPr>
                <w:rFonts w:ascii="Cambria Math" w:hAnsi="Cambria Math"/>
                <w:color w:val="262626" w:themeColor="text1" w:themeTint="D9"/>
                <w:sz w:val="20"/>
                <w:szCs w:val="20"/>
                <w:lang w:val="en-US"/>
              </w:rPr>
              <m:t>|</m:t>
            </m:r>
          </m:e>
        </m:nary>
      </m:oMath>
    </w:p>
    <w:p w:rsidR="00935A36" w:rsidRDefault="00935A36" w:rsidP="001818DB">
      <w:pPr>
        <w:rPr>
          <w:color w:val="262626" w:themeColor="text1" w:themeTint="D9"/>
          <w:sz w:val="20"/>
          <w:szCs w:val="20"/>
          <w:lang w:val="en-US"/>
        </w:rPr>
      </w:pPr>
      <w:r>
        <w:rPr>
          <w:color w:val="262626" w:themeColor="text1" w:themeTint="D9"/>
          <w:sz w:val="20"/>
          <w:szCs w:val="20"/>
          <w:lang w:val="en-US"/>
        </w:rPr>
        <w:t>Proof:</w:t>
      </w:r>
      <w:r w:rsidR="00061EC0">
        <w:rPr>
          <w:color w:val="262626" w:themeColor="text1" w:themeTint="D9"/>
          <w:sz w:val="20"/>
          <w:szCs w:val="20"/>
          <w:lang w:val="en-US"/>
        </w:rPr>
        <w:t xml:space="preserve"> </w:t>
      </w:r>
      <w:r w:rsidRPr="00935A36">
        <w:rPr>
          <w:color w:val="262626" w:themeColor="text1" w:themeTint="D9"/>
          <w:sz w:val="20"/>
          <w:szCs w:val="20"/>
          <w:lang w:val="en-US"/>
        </w:rPr>
        <w:t xml:space="preserve">Checking the fifth row, </w:t>
      </w:r>
      <w:r w:rsidR="000005E2">
        <w:rPr>
          <w:color w:val="262626" w:themeColor="text1" w:themeTint="D9"/>
          <w:sz w:val="20"/>
          <w:szCs w:val="20"/>
          <w:lang w:val="en-US"/>
        </w:rPr>
        <w:t xml:space="preserve">there are </w:t>
      </w:r>
      <w:r w:rsidRPr="00935A36">
        <w:rPr>
          <w:color w:val="262626" w:themeColor="text1" w:themeTint="D9"/>
          <w:sz w:val="20"/>
          <w:szCs w:val="20"/>
          <w:lang w:val="en-US"/>
        </w:rPr>
        <w:t>-1, -1, 3, -1, -1. These values do not satisfy the formula, as</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3&lt;4</m:t>
        </m:r>
      </m:oMath>
      <w:r>
        <w:rPr>
          <w:color w:val="262626" w:themeColor="text1" w:themeTint="D9"/>
          <w:sz w:val="20"/>
          <w:szCs w:val="20"/>
          <w:lang w:val="en-US"/>
        </w:rPr>
        <w:t xml:space="preserve">. </w:t>
      </w:r>
    </w:p>
    <w:p w:rsidR="00473514" w:rsidRDefault="00473514" w:rsidP="001818DB">
      <w:pPr>
        <w:rPr>
          <w:color w:val="262626" w:themeColor="text1" w:themeTint="D9"/>
          <w:sz w:val="20"/>
          <w:szCs w:val="20"/>
          <w:lang w:val="en-US"/>
        </w:rPr>
      </w:pPr>
      <w:r w:rsidRPr="00473514">
        <w:rPr>
          <w:color w:val="262626" w:themeColor="text1" w:themeTint="D9"/>
          <w:sz w:val="20"/>
          <w:szCs w:val="20"/>
          <w:lang w:val="en-US"/>
        </w:rPr>
        <w:t>By changing the main diagonal value from 13 to 3, we reduced the dominance of the diagonal elements, which in turn disrupted the convergence criteria. In such cases, the iterative methods struggle to make progress toward the solution, as the influence of off-diagonal elements becomes comparable to or greater than the diagonal, preventing the method from converging. This issue highlights the importance of diagonal dominance for the stability and effectiveness of methods like Jacobi and Gauss-Seidel. Without diagonal dominance, these methods may fail to converge or may require significantly more iterations to approximate a solution.</w:t>
      </w:r>
    </w:p>
    <w:p w:rsidR="000005E2" w:rsidRDefault="000005E2" w:rsidP="001818DB">
      <w:pPr>
        <w:rPr>
          <w:color w:val="262626" w:themeColor="text1" w:themeTint="D9"/>
          <w:sz w:val="20"/>
          <w:szCs w:val="20"/>
          <w:lang w:val="en-US"/>
        </w:rPr>
      </w:pPr>
    </w:p>
    <w:p w:rsidR="000005E2" w:rsidRDefault="000005E2" w:rsidP="001818DB">
      <w:pPr>
        <w:rPr>
          <w:color w:val="262626" w:themeColor="text1" w:themeTint="D9"/>
          <w:sz w:val="20"/>
          <w:szCs w:val="20"/>
          <w:lang w:val="en-US"/>
        </w:rPr>
      </w:pPr>
    </w:p>
    <w:p w:rsidR="000005E2" w:rsidRDefault="000005E2" w:rsidP="001818DB">
      <w:pPr>
        <w:rPr>
          <w:color w:val="262626" w:themeColor="text1" w:themeTint="D9"/>
          <w:sz w:val="20"/>
          <w:szCs w:val="20"/>
          <w:lang w:val="en-US"/>
        </w:rPr>
      </w:pPr>
    </w:p>
    <w:p w:rsidR="00473514" w:rsidRPr="00473514" w:rsidRDefault="00473514" w:rsidP="001818DB">
      <w:pPr>
        <w:rPr>
          <w:color w:val="262626" w:themeColor="text1" w:themeTint="D9"/>
          <w:sz w:val="20"/>
          <w:szCs w:val="20"/>
          <w:lang w:val="en-US"/>
        </w:rPr>
      </w:pPr>
      <w:r w:rsidRPr="00473514">
        <w:rPr>
          <w:color w:val="262626" w:themeColor="text1" w:themeTint="D9"/>
          <w:sz w:val="20"/>
          <w:szCs w:val="20"/>
          <w:lang w:val="en-US"/>
        </w:rPr>
        <w:lastRenderedPageBreak/>
        <w:t xml:space="preserve">On the other hand, LU factorization, although much slower in terms of execution time, was able to correctly solve the system of linear equations. </w:t>
      </w:r>
      <w:r>
        <w:rPr>
          <w:color w:val="262626" w:themeColor="text1" w:themeTint="D9"/>
          <w:sz w:val="20"/>
          <w:szCs w:val="20"/>
          <w:lang w:val="en-US"/>
        </w:rPr>
        <w:t xml:space="preserve">In </w:t>
      </w:r>
      <w:r w:rsidRPr="00473514">
        <w:rPr>
          <w:color w:val="262626" w:themeColor="text1" w:themeTint="D9"/>
          <w:sz w:val="20"/>
          <w:szCs w:val="20"/>
          <w:lang w:val="en-US"/>
        </w:rPr>
        <w:t>LU factorization</w:t>
      </w:r>
      <w:r>
        <w:rPr>
          <w:color w:val="262626" w:themeColor="text1" w:themeTint="D9"/>
          <w:sz w:val="20"/>
          <w:szCs w:val="20"/>
          <w:lang w:val="en-US"/>
        </w:rPr>
        <w:t>,</w:t>
      </w:r>
      <w:r w:rsidRPr="00473514">
        <w:rPr>
          <w:color w:val="262626" w:themeColor="text1" w:themeTint="D9"/>
          <w:sz w:val="20"/>
          <w:szCs w:val="20"/>
          <w:lang w:val="en-US"/>
        </w:rPr>
        <w:t xml:space="preserve"> matrix A is decomposed into the product of two matrices: a lower triangular matrix (L) and an upper triangular matrix (U). Once this decomposition is performed, the system of equations can be solved efficiently by first solving the system</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Ly=b</m:t>
        </m:r>
      </m:oMath>
      <w:r w:rsidRPr="00473514">
        <w:rPr>
          <w:color w:val="262626" w:themeColor="text1" w:themeTint="D9"/>
          <w:sz w:val="20"/>
          <w:szCs w:val="20"/>
          <w:lang w:val="en-US"/>
        </w:rPr>
        <w:t xml:space="preserve"> for y, and then solving </w:t>
      </w:r>
      <m:oMath>
        <m:r>
          <w:rPr>
            <w:rFonts w:ascii="Cambria Math" w:hAnsi="Cambria Math"/>
            <w:color w:val="262626" w:themeColor="text1" w:themeTint="D9"/>
            <w:sz w:val="20"/>
            <w:szCs w:val="20"/>
            <w:lang w:val="en-US"/>
          </w:rPr>
          <m:t>Ux=y</m:t>
        </m:r>
      </m:oMath>
      <w:r w:rsidRPr="00473514">
        <w:rPr>
          <w:color w:val="262626" w:themeColor="text1" w:themeTint="D9"/>
          <w:sz w:val="20"/>
          <w:szCs w:val="20"/>
          <w:lang w:val="en-US"/>
        </w:rPr>
        <w:t xml:space="preserve"> for x. While LU factorization is computationally expensive and requires more time, it is guaranteed to provide a correct and exact solution for the system of linear equations, regardless of the properties of the matrix. This makes LU factorization a reliable choice, particularly for systems w</w:t>
      </w:r>
      <w:r>
        <w:rPr>
          <w:color w:val="262626" w:themeColor="text1" w:themeTint="D9"/>
          <w:sz w:val="20"/>
          <w:szCs w:val="20"/>
          <w:lang w:val="en-US"/>
        </w:rPr>
        <w:t>here iterative methods may fail.</w:t>
      </w:r>
    </w:p>
    <w:p w:rsidR="00473514" w:rsidRDefault="000005E2" w:rsidP="00061EC0">
      <w:pPr>
        <w:jc w:val="center"/>
        <w:rPr>
          <w:color w:val="262626" w:themeColor="text1" w:themeTint="D9"/>
          <w:sz w:val="20"/>
          <w:szCs w:val="20"/>
          <w:lang w:val="en-US"/>
        </w:rPr>
      </w:pPr>
      <w:r>
        <w:rPr>
          <w:rFonts w:cstheme="minorHAnsi"/>
          <w:noProof/>
          <w:color w:val="262626" w:themeColor="text1" w:themeTint="D9"/>
          <w:sz w:val="30"/>
          <w:szCs w:val="30"/>
        </w:rPr>
        <w:drawing>
          <wp:inline distT="0" distB="0" distL="0" distR="0" wp14:anchorId="16F210F5" wp14:editId="5F8138AE">
            <wp:extent cx="6300470" cy="2625090"/>
            <wp:effectExtent l="0" t="0" r="508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_covergence_alternative.png"/>
                    <pic:cNvPicPr/>
                  </pic:nvPicPr>
                  <pic:blipFill>
                    <a:blip r:embed="rId17">
                      <a:extLst>
                        <a:ext uri="{28A0092B-C50C-407E-A947-70E740481C1C}">
                          <a14:useLocalDpi xmlns:a14="http://schemas.microsoft.com/office/drawing/2010/main" val="0"/>
                        </a:ext>
                      </a:extLst>
                    </a:blip>
                    <a:stretch>
                      <a:fillRect/>
                    </a:stretch>
                  </pic:blipFill>
                  <pic:spPr>
                    <a:xfrm>
                      <a:off x="0" y="0"/>
                      <a:ext cx="6300470" cy="2625090"/>
                    </a:xfrm>
                    <a:prstGeom prst="rect">
                      <a:avLst/>
                    </a:prstGeom>
                  </pic:spPr>
                </pic:pic>
              </a:graphicData>
            </a:graphic>
          </wp:inline>
        </w:drawing>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3.1: Comparison of the iteration-dependent residuum norm for Jacobi and Gauss-Seidel methods</w:t>
      </w:r>
    </w:p>
    <w:p w:rsidR="000F7BF8" w:rsidRDefault="000F7BF8"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0005E2" w:rsidRDefault="000005E2" w:rsidP="00473514">
      <w:pPr>
        <w:rPr>
          <w:rFonts w:cstheme="minorHAnsi"/>
          <w:color w:val="262626" w:themeColor="text1" w:themeTint="D9"/>
          <w:sz w:val="30"/>
          <w:szCs w:val="30"/>
          <w:lang w:val="en-US"/>
        </w:rPr>
      </w:pPr>
    </w:p>
    <w:p w:rsidR="00473514" w:rsidRPr="00F85E5A" w:rsidRDefault="00606BA4" w:rsidP="00473514">
      <w:pPr>
        <w:rPr>
          <w:rFonts w:cstheme="minorHAnsi"/>
          <w:b/>
          <w:color w:val="262626" w:themeColor="text1" w:themeTint="D9"/>
          <w:sz w:val="30"/>
          <w:szCs w:val="30"/>
          <w:lang w:val="en-US"/>
        </w:rPr>
      </w:pPr>
      <w:r>
        <w:rPr>
          <w:rFonts w:cstheme="minorHAnsi"/>
          <w:b/>
          <w:color w:val="262626" w:themeColor="text1" w:themeTint="D9"/>
          <w:sz w:val="30"/>
          <w:szCs w:val="30"/>
          <w:lang w:val="en-US"/>
        </w:rPr>
        <w:lastRenderedPageBreak/>
        <w:t>5</w:t>
      </w:r>
      <w:r w:rsidR="00473514" w:rsidRPr="00F85E5A">
        <w:rPr>
          <w:rFonts w:cstheme="minorHAnsi"/>
          <w:b/>
          <w:color w:val="262626" w:themeColor="text1" w:themeTint="D9"/>
          <w:sz w:val="30"/>
          <w:szCs w:val="30"/>
          <w:lang w:val="en-US"/>
        </w:rPr>
        <w:t xml:space="preserve">. </w:t>
      </w:r>
      <w:r w:rsidR="00C5421D" w:rsidRPr="00F85E5A">
        <w:rPr>
          <w:rFonts w:cstheme="minorHAnsi"/>
          <w:b/>
          <w:color w:val="262626" w:themeColor="text1" w:themeTint="D9"/>
          <w:sz w:val="30"/>
          <w:szCs w:val="30"/>
          <w:lang w:val="en-US"/>
        </w:rPr>
        <w:t>Measuring performance</w:t>
      </w:r>
    </w:p>
    <w:p w:rsidR="000F7BF8" w:rsidRDefault="00C5421D" w:rsidP="001818DB">
      <w:pPr>
        <w:rPr>
          <w:rFonts w:cstheme="minorHAnsi"/>
          <w:noProof/>
          <w:color w:val="262626" w:themeColor="text1" w:themeTint="D9"/>
          <w:sz w:val="30"/>
          <w:szCs w:val="30"/>
          <w:lang w:val="en-US"/>
        </w:rPr>
      </w:pPr>
      <w:r w:rsidRPr="00C5421D">
        <w:rPr>
          <w:color w:val="262626" w:themeColor="text1" w:themeTint="D9"/>
          <w:sz w:val="20"/>
          <w:szCs w:val="20"/>
          <w:lang w:val="en-US"/>
        </w:rPr>
        <w:t>The performance will be evaluated by varying the matrix size</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N=</m:t>
        </m:r>
        <m:d>
          <m:dPr>
            <m:begChr m:val="{"/>
            <m:endChr m:val="}"/>
            <m:ctrlPr>
              <w:rPr>
                <w:rFonts w:ascii="Cambria Math" w:hAnsi="Cambria Math"/>
                <w:i/>
                <w:color w:val="262626" w:themeColor="text1" w:themeTint="D9"/>
                <w:sz w:val="20"/>
                <w:szCs w:val="20"/>
                <w:lang w:val="en-US"/>
              </w:rPr>
            </m:ctrlPr>
          </m:dPr>
          <m:e>
            <m:r>
              <w:rPr>
                <w:rFonts w:ascii="Cambria Math" w:hAnsi="Cambria Math"/>
                <w:color w:val="262626" w:themeColor="text1" w:themeTint="D9"/>
                <w:sz w:val="20"/>
                <w:szCs w:val="20"/>
                <w:lang w:val="en-US"/>
              </w:rPr>
              <m:t>100, 500, 1000, 1500, 2000</m:t>
            </m:r>
          </m:e>
        </m:d>
      </m:oMath>
      <w:r>
        <w:rPr>
          <w:color w:val="262626" w:themeColor="text1" w:themeTint="D9"/>
          <w:sz w:val="20"/>
          <w:szCs w:val="20"/>
          <w:lang w:val="en-US"/>
        </w:rPr>
        <w:t xml:space="preserve">. </w:t>
      </w:r>
      <w:r w:rsidRPr="00C5421D">
        <w:rPr>
          <w:color w:val="262626" w:themeColor="text1" w:themeTint="D9"/>
          <w:sz w:val="20"/>
          <w:szCs w:val="20"/>
          <w:lang w:val="en-US"/>
        </w:rPr>
        <w:t>For each of these matrix sizes, the diagonal value was set to 13 (as initially), and all the matrices achieved convergence</w:t>
      </w:r>
      <w:r>
        <w:rPr>
          <w:color w:val="262626" w:themeColor="text1" w:themeTint="D9"/>
          <w:sz w:val="20"/>
          <w:szCs w:val="20"/>
          <w:lang w:val="en-US"/>
        </w:rPr>
        <w:t>.</w:t>
      </w:r>
      <w:r w:rsidR="000F7BF8" w:rsidRPr="000F7BF8">
        <w:rPr>
          <w:rFonts w:cstheme="minorHAnsi"/>
          <w:noProof/>
          <w:color w:val="262626" w:themeColor="text1" w:themeTint="D9"/>
          <w:sz w:val="30"/>
          <w:szCs w:val="30"/>
          <w:lang w:val="en-US"/>
        </w:rPr>
        <w:t xml:space="preserve"> </w:t>
      </w:r>
    </w:p>
    <w:tbl>
      <w:tblPr>
        <w:tblStyle w:val="Tabela-Siatka"/>
        <w:tblW w:w="10485" w:type="dxa"/>
        <w:tblLook w:val="04A0" w:firstRow="1" w:lastRow="0" w:firstColumn="1" w:lastColumn="0" w:noHBand="0" w:noVBand="1"/>
      </w:tblPr>
      <w:tblGrid>
        <w:gridCol w:w="2405"/>
        <w:gridCol w:w="1559"/>
        <w:gridCol w:w="1560"/>
        <w:gridCol w:w="1559"/>
        <w:gridCol w:w="1701"/>
        <w:gridCol w:w="1701"/>
      </w:tblGrid>
      <w:tr w:rsidR="00330E10" w:rsidRPr="0078087E" w:rsidTr="00330E10">
        <w:trPr>
          <w:trHeight w:val="339"/>
        </w:trPr>
        <w:tc>
          <w:tcPr>
            <w:tcW w:w="2405"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Method</w:t>
            </w:r>
          </w:p>
        </w:tc>
        <w:tc>
          <w:tcPr>
            <w:tcW w:w="1559"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(N=100)[s]</w:t>
            </w:r>
          </w:p>
        </w:tc>
        <w:tc>
          <w:tcPr>
            <w:tcW w:w="1560"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w:t>
            </w:r>
            <w:r w:rsidRPr="00330E10">
              <w:rPr>
                <w:rFonts w:cstheme="minorHAnsi"/>
                <w:b/>
                <w:color w:val="262626" w:themeColor="text1" w:themeTint="D9"/>
                <w:sz w:val="20"/>
                <w:szCs w:val="20"/>
                <w:lang w:val="en-US"/>
              </w:rPr>
              <w:t>45</w:t>
            </w:r>
            <w:r w:rsidRPr="00330E10">
              <w:rPr>
                <w:rFonts w:cstheme="minorHAnsi"/>
                <w:b/>
                <w:color w:val="262626" w:themeColor="text1" w:themeTint="D9"/>
                <w:sz w:val="20"/>
                <w:szCs w:val="20"/>
                <w:lang w:val="en-US"/>
              </w:rPr>
              <w:t>0)</w:t>
            </w:r>
            <w:r w:rsidRPr="00330E10">
              <w:rPr>
                <w:rFonts w:cstheme="minorHAnsi"/>
                <w:b/>
                <w:color w:val="262626" w:themeColor="text1" w:themeTint="D9"/>
                <w:sz w:val="20"/>
                <w:szCs w:val="20"/>
                <w:lang w:val="en-US"/>
              </w:rPr>
              <w:t>[s]</w:t>
            </w:r>
          </w:p>
        </w:tc>
        <w:tc>
          <w:tcPr>
            <w:tcW w:w="1559"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w:t>
            </w:r>
            <w:r w:rsidRPr="00330E10">
              <w:rPr>
                <w:rFonts w:cstheme="minorHAnsi"/>
                <w:b/>
                <w:color w:val="262626" w:themeColor="text1" w:themeTint="D9"/>
                <w:sz w:val="20"/>
                <w:szCs w:val="20"/>
                <w:lang w:val="en-US"/>
              </w:rPr>
              <w:t>8</w:t>
            </w:r>
            <w:r w:rsidRPr="00330E10">
              <w:rPr>
                <w:rFonts w:cstheme="minorHAnsi"/>
                <w:b/>
                <w:color w:val="262626" w:themeColor="text1" w:themeTint="D9"/>
                <w:sz w:val="20"/>
                <w:szCs w:val="20"/>
                <w:lang w:val="en-US"/>
              </w:rPr>
              <w:t>00)</w:t>
            </w:r>
            <w:r w:rsidRPr="00330E10">
              <w:rPr>
                <w:rFonts w:cstheme="minorHAnsi"/>
                <w:b/>
                <w:color w:val="262626" w:themeColor="text1" w:themeTint="D9"/>
                <w:sz w:val="20"/>
                <w:szCs w:val="20"/>
                <w:lang w:val="en-US"/>
              </w:rPr>
              <w:t>[s]</w:t>
            </w:r>
          </w:p>
        </w:tc>
        <w:tc>
          <w:tcPr>
            <w:tcW w:w="1701"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(N=1150)</w:t>
            </w:r>
            <w:r w:rsidRPr="00330E10">
              <w:rPr>
                <w:rFonts w:cstheme="minorHAnsi"/>
                <w:b/>
                <w:color w:val="262626" w:themeColor="text1" w:themeTint="D9"/>
                <w:sz w:val="20"/>
                <w:szCs w:val="20"/>
                <w:lang w:val="en-US"/>
              </w:rPr>
              <w:t>[s]</w:t>
            </w:r>
          </w:p>
        </w:tc>
        <w:tc>
          <w:tcPr>
            <w:tcW w:w="1701" w:type="dxa"/>
            <w:vAlign w:val="center"/>
          </w:tcPr>
          <w:p w:rsidR="00330E10" w:rsidRPr="00330E10" w:rsidRDefault="00330E10" w:rsidP="00330E10">
            <w:pPr>
              <w:jc w:val="center"/>
              <w:rPr>
                <w:rFonts w:cstheme="minorHAnsi"/>
                <w:b/>
                <w:color w:val="262626" w:themeColor="text1" w:themeTint="D9"/>
                <w:sz w:val="20"/>
                <w:szCs w:val="20"/>
                <w:lang w:val="en-US"/>
              </w:rPr>
            </w:pPr>
            <w:r w:rsidRPr="00330E10">
              <w:rPr>
                <w:rFonts w:cstheme="minorHAnsi"/>
                <w:b/>
                <w:color w:val="262626" w:themeColor="text1" w:themeTint="D9"/>
                <w:sz w:val="20"/>
                <w:szCs w:val="20"/>
                <w:lang w:val="en-US"/>
              </w:rPr>
              <w:t>Time (N=</w:t>
            </w:r>
            <w:r w:rsidRPr="00330E10">
              <w:rPr>
                <w:rFonts w:cstheme="minorHAnsi"/>
                <w:b/>
                <w:color w:val="262626" w:themeColor="text1" w:themeTint="D9"/>
                <w:sz w:val="20"/>
                <w:szCs w:val="20"/>
                <w:lang w:val="en-US"/>
              </w:rPr>
              <w:t>1500</w:t>
            </w:r>
            <w:r w:rsidRPr="00330E10">
              <w:rPr>
                <w:rFonts w:cstheme="minorHAnsi"/>
                <w:b/>
                <w:color w:val="262626" w:themeColor="text1" w:themeTint="D9"/>
                <w:sz w:val="20"/>
                <w:szCs w:val="20"/>
                <w:lang w:val="en-US"/>
              </w:rPr>
              <w:t>)</w:t>
            </w:r>
            <w:r w:rsidRPr="00330E10">
              <w:rPr>
                <w:rFonts w:cstheme="minorHAnsi"/>
                <w:b/>
                <w:color w:val="262626" w:themeColor="text1" w:themeTint="D9"/>
                <w:sz w:val="20"/>
                <w:szCs w:val="20"/>
                <w:lang w:val="en-US"/>
              </w:rPr>
              <w:t>[s]</w:t>
            </w:r>
          </w:p>
        </w:tc>
      </w:tr>
      <w:tr w:rsidR="00330E10"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Jacobi</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3,52</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10,87</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22,85</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41,6</w:t>
            </w:r>
          </w:p>
        </w:tc>
      </w:tr>
      <w:tr w:rsidR="00330E10"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Jacobi</w:t>
            </w:r>
            <w:r w:rsidRPr="00330E10">
              <w:rPr>
                <w:rFonts w:cstheme="minorHAnsi"/>
                <w:color w:val="262626" w:themeColor="text1" w:themeTint="D9"/>
                <w:sz w:val="20"/>
                <w:szCs w:val="20"/>
                <w:lang w:val="en-US"/>
              </w:rPr>
              <w:t xml:space="preserve"> Optimized</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0,001</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0,02</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0,08</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0,15</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0,28</w:t>
            </w:r>
          </w:p>
        </w:tc>
      </w:tr>
      <w:tr w:rsidR="00330E10"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Gauss-Seidel</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0,11</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2,57</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7,85</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16,57</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28,22</w:t>
            </w:r>
          </w:p>
        </w:tc>
      </w:tr>
      <w:tr w:rsidR="00330E10"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Gauss-Seidel</w:t>
            </w:r>
            <w:r w:rsidRPr="00330E10">
              <w:rPr>
                <w:rFonts w:cstheme="minorHAnsi"/>
                <w:color w:val="262626" w:themeColor="text1" w:themeTint="D9"/>
                <w:sz w:val="20"/>
                <w:szCs w:val="20"/>
                <w:lang w:val="en-US"/>
              </w:rPr>
              <w:t xml:space="preserve"> Optimized</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0,009</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0,05</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0,12</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0,19</w:t>
            </w:r>
          </w:p>
        </w:tc>
        <w:tc>
          <w:tcPr>
            <w:tcW w:w="1701"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0,28</w:t>
            </w:r>
          </w:p>
        </w:tc>
      </w:tr>
      <w:tr w:rsidR="00330E10" w:rsidRPr="00916E4D"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 xml:space="preserve">LU </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0,25</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21,85</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121,64</w:t>
            </w:r>
          </w:p>
        </w:tc>
        <w:tc>
          <w:tcPr>
            <w:tcW w:w="1701" w:type="dxa"/>
            <w:vAlign w:val="center"/>
          </w:tcPr>
          <w:p w:rsidR="00330E10" w:rsidRPr="00330E10" w:rsidRDefault="00606BA4" w:rsidP="00330E10">
            <w:pPr>
              <w:jc w:val="center"/>
              <w:rPr>
                <w:rFonts w:ascii="Calibri" w:eastAsia="Yu Mincho" w:hAnsi="Calibri" w:cs="Calibri"/>
                <w:color w:val="262626" w:themeColor="text1" w:themeTint="D9"/>
                <w:sz w:val="20"/>
                <w:szCs w:val="20"/>
                <w:lang w:val="en-US"/>
              </w:rPr>
            </w:pPr>
            <w:r>
              <w:rPr>
                <w:rFonts w:ascii="Calibri" w:eastAsia="Yu Mincho" w:hAnsi="Calibri" w:cs="Calibri"/>
                <w:color w:val="262626" w:themeColor="text1" w:themeTint="D9"/>
                <w:sz w:val="20"/>
                <w:szCs w:val="20"/>
                <w:lang w:val="en-US"/>
              </w:rPr>
              <w:t>372,35</w:t>
            </w:r>
          </w:p>
        </w:tc>
        <w:tc>
          <w:tcPr>
            <w:tcW w:w="1701" w:type="dxa"/>
            <w:vAlign w:val="center"/>
          </w:tcPr>
          <w:p w:rsidR="00330E10" w:rsidRPr="00330E10" w:rsidRDefault="00606BA4" w:rsidP="00330E10">
            <w:pPr>
              <w:jc w:val="center"/>
              <w:rPr>
                <w:rFonts w:ascii="Calibri" w:eastAsia="Yu Mincho" w:hAnsi="Calibri" w:cs="Calibri"/>
                <w:color w:val="262626" w:themeColor="text1" w:themeTint="D9"/>
                <w:sz w:val="20"/>
                <w:szCs w:val="20"/>
                <w:lang w:val="en-US"/>
              </w:rPr>
            </w:pPr>
            <w:r>
              <w:rPr>
                <w:rFonts w:ascii="Calibri" w:eastAsia="Yu Mincho" w:hAnsi="Calibri" w:cs="Calibri"/>
                <w:color w:val="262626" w:themeColor="text1" w:themeTint="D9"/>
                <w:sz w:val="20"/>
                <w:szCs w:val="20"/>
                <w:lang w:val="en-US"/>
              </w:rPr>
              <w:t>809,45</w:t>
            </w:r>
          </w:p>
        </w:tc>
      </w:tr>
      <w:tr w:rsidR="00330E10" w:rsidRPr="00916E4D" w:rsidTr="00330E10">
        <w:trPr>
          <w:trHeight w:val="339"/>
        </w:trPr>
        <w:tc>
          <w:tcPr>
            <w:tcW w:w="2405" w:type="dxa"/>
            <w:vAlign w:val="center"/>
          </w:tcPr>
          <w:p w:rsidR="00330E10" w:rsidRPr="00330E10" w:rsidRDefault="00330E10" w:rsidP="00330E10">
            <w:pPr>
              <w:jc w:val="center"/>
              <w:rPr>
                <w:rFonts w:cstheme="minorHAnsi"/>
                <w:color w:val="262626" w:themeColor="text1" w:themeTint="D9"/>
                <w:sz w:val="20"/>
                <w:szCs w:val="20"/>
                <w:lang w:val="en-US"/>
              </w:rPr>
            </w:pPr>
            <w:r w:rsidRPr="00330E10">
              <w:rPr>
                <w:rFonts w:cstheme="minorHAnsi"/>
                <w:color w:val="262626" w:themeColor="text1" w:themeTint="D9"/>
                <w:sz w:val="20"/>
                <w:szCs w:val="20"/>
                <w:lang w:val="en-US"/>
              </w:rPr>
              <w:t xml:space="preserve">LU </w:t>
            </w:r>
            <w:r w:rsidRPr="00330E10">
              <w:rPr>
                <w:rFonts w:cstheme="minorHAnsi"/>
                <w:color w:val="262626" w:themeColor="text1" w:themeTint="D9"/>
                <w:sz w:val="20"/>
                <w:szCs w:val="20"/>
                <w:lang w:val="en-US"/>
              </w:rPr>
              <w:t>Optimized</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0,002</w:t>
            </w:r>
          </w:p>
        </w:tc>
        <w:tc>
          <w:tcPr>
            <w:tcW w:w="1560"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0,02</w:t>
            </w:r>
          </w:p>
        </w:tc>
        <w:tc>
          <w:tcPr>
            <w:tcW w:w="1559" w:type="dxa"/>
            <w:vAlign w:val="center"/>
          </w:tcPr>
          <w:p w:rsidR="00330E10" w:rsidRPr="00330E10" w:rsidRDefault="00606BA4" w:rsidP="00330E10">
            <w:pPr>
              <w:jc w:val="center"/>
              <w:rPr>
                <w:rFonts w:cstheme="minorHAnsi"/>
                <w:color w:val="262626" w:themeColor="text1" w:themeTint="D9"/>
                <w:sz w:val="20"/>
                <w:szCs w:val="20"/>
                <w:lang w:val="en-US"/>
              </w:rPr>
            </w:pPr>
            <w:r>
              <w:rPr>
                <w:rFonts w:cstheme="minorHAnsi"/>
                <w:color w:val="262626" w:themeColor="text1" w:themeTint="D9"/>
                <w:sz w:val="20"/>
                <w:szCs w:val="20"/>
                <w:lang w:val="en-US"/>
              </w:rPr>
              <w:t>0,22</w:t>
            </w:r>
          </w:p>
        </w:tc>
        <w:tc>
          <w:tcPr>
            <w:tcW w:w="1701" w:type="dxa"/>
            <w:vAlign w:val="center"/>
          </w:tcPr>
          <w:p w:rsidR="00330E10" w:rsidRPr="00330E10" w:rsidRDefault="00606BA4" w:rsidP="00330E10">
            <w:pPr>
              <w:jc w:val="center"/>
              <w:rPr>
                <w:rFonts w:ascii="Calibri" w:eastAsia="Yu Mincho" w:hAnsi="Calibri" w:cs="Calibri"/>
                <w:color w:val="262626" w:themeColor="text1" w:themeTint="D9"/>
                <w:sz w:val="20"/>
                <w:szCs w:val="20"/>
                <w:lang w:val="en-US"/>
              </w:rPr>
            </w:pPr>
            <w:r>
              <w:rPr>
                <w:rFonts w:ascii="Calibri" w:eastAsia="Yu Mincho" w:hAnsi="Calibri" w:cs="Calibri"/>
                <w:color w:val="262626" w:themeColor="text1" w:themeTint="D9"/>
                <w:sz w:val="20"/>
                <w:szCs w:val="20"/>
                <w:lang w:val="en-US"/>
              </w:rPr>
              <w:t>0,95</w:t>
            </w:r>
          </w:p>
        </w:tc>
        <w:tc>
          <w:tcPr>
            <w:tcW w:w="1701" w:type="dxa"/>
            <w:vAlign w:val="center"/>
          </w:tcPr>
          <w:p w:rsidR="00330E10" w:rsidRPr="00330E10" w:rsidRDefault="00606BA4" w:rsidP="00330E10">
            <w:pPr>
              <w:jc w:val="center"/>
              <w:rPr>
                <w:rFonts w:ascii="Calibri" w:eastAsia="Yu Mincho" w:hAnsi="Calibri" w:cs="Calibri"/>
                <w:color w:val="262626" w:themeColor="text1" w:themeTint="D9"/>
                <w:sz w:val="20"/>
                <w:szCs w:val="20"/>
                <w:lang w:val="en-US"/>
              </w:rPr>
            </w:pPr>
            <w:r>
              <w:rPr>
                <w:rFonts w:ascii="Calibri" w:eastAsia="Yu Mincho" w:hAnsi="Calibri" w:cs="Calibri"/>
                <w:color w:val="262626" w:themeColor="text1" w:themeTint="D9"/>
                <w:sz w:val="20"/>
                <w:szCs w:val="20"/>
                <w:lang w:val="en-US"/>
              </w:rPr>
              <w:t>2,44</w:t>
            </w:r>
          </w:p>
        </w:tc>
      </w:tr>
    </w:tbl>
    <w:p w:rsidR="00330E10" w:rsidRDefault="00330E10" w:rsidP="001818DB">
      <w:pPr>
        <w:rPr>
          <w:rFonts w:cstheme="minorHAnsi"/>
          <w:noProof/>
          <w:color w:val="262626" w:themeColor="text1" w:themeTint="D9"/>
          <w:sz w:val="30"/>
          <w:szCs w:val="30"/>
          <w:lang w:val="en-US"/>
        </w:rPr>
      </w:pPr>
    </w:p>
    <w:p w:rsidR="00C5421D" w:rsidRPr="000F7BF8" w:rsidRDefault="00D1561F" w:rsidP="00061EC0">
      <w:pPr>
        <w:jc w:val="center"/>
        <w:rPr>
          <w:rFonts w:cstheme="minorHAnsi"/>
          <w:color w:val="262626" w:themeColor="text1" w:themeTint="D9"/>
          <w:sz w:val="30"/>
          <w:szCs w:val="30"/>
          <w:lang w:val="en-US"/>
        </w:rPr>
      </w:pPr>
      <w:r>
        <w:rPr>
          <w:noProof/>
          <w:color w:val="262626" w:themeColor="text1" w:themeTint="D9"/>
          <w:sz w:val="20"/>
          <w:szCs w:val="20"/>
        </w:rPr>
        <w:drawing>
          <wp:inline distT="0" distB="0" distL="0" distR="0" wp14:anchorId="712B22CE" wp14:editId="1EE32A94">
            <wp:extent cx="6300470" cy="2625090"/>
            <wp:effectExtent l="0" t="0" r="508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_comparison_linear.png"/>
                    <pic:cNvPicPr/>
                  </pic:nvPicPr>
                  <pic:blipFill>
                    <a:blip r:embed="rId18">
                      <a:extLst>
                        <a:ext uri="{28A0092B-C50C-407E-A947-70E740481C1C}">
                          <a14:useLocalDpi xmlns:a14="http://schemas.microsoft.com/office/drawing/2010/main" val="0"/>
                        </a:ext>
                      </a:extLst>
                    </a:blip>
                    <a:stretch>
                      <a:fillRect/>
                    </a:stretch>
                  </pic:blipFill>
                  <pic:spPr>
                    <a:xfrm>
                      <a:off x="0" y="0"/>
                      <a:ext cx="6300470" cy="2625090"/>
                    </a:xfrm>
                    <a:prstGeom prst="rect">
                      <a:avLst/>
                    </a:prstGeom>
                  </pic:spPr>
                </pic:pic>
              </a:graphicData>
            </a:graphic>
          </wp:inline>
        </w:drawing>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4.1:</w:t>
      </w:r>
      <w:r w:rsidRPr="00C5421D">
        <w:rPr>
          <w:sz w:val="17"/>
          <w:szCs w:val="17"/>
          <w:lang w:val="en-US"/>
        </w:rPr>
        <w:t xml:space="preserve"> </w:t>
      </w:r>
      <w:r w:rsidRPr="00C5421D">
        <w:rPr>
          <w:color w:val="404040" w:themeColor="text1" w:themeTint="BF"/>
          <w:sz w:val="17"/>
          <w:szCs w:val="17"/>
          <w:lang w:val="en-US"/>
        </w:rPr>
        <w:t xml:space="preserve">Comparison of computation times for different matrix sizes using Jacobi, Gauss-Seidel, and direct methods </w:t>
      </w:r>
      <w:r w:rsidR="00775719">
        <w:rPr>
          <w:color w:val="404040" w:themeColor="text1" w:themeTint="BF"/>
          <w:sz w:val="17"/>
          <w:szCs w:val="17"/>
          <w:lang w:val="en-US"/>
        </w:rPr>
        <w:t>on a</w:t>
      </w:r>
      <w:r w:rsidRPr="00C5421D">
        <w:rPr>
          <w:color w:val="404040" w:themeColor="text1" w:themeTint="BF"/>
          <w:sz w:val="17"/>
          <w:szCs w:val="17"/>
          <w:lang w:val="en-US"/>
        </w:rPr>
        <w:t xml:space="preserve"> linear scale.</w:t>
      </w:r>
    </w:p>
    <w:p w:rsidR="00C5421D" w:rsidRDefault="00C5421D" w:rsidP="001818DB">
      <w:pPr>
        <w:rPr>
          <w:color w:val="262626" w:themeColor="text1" w:themeTint="D9"/>
          <w:sz w:val="20"/>
          <w:szCs w:val="20"/>
          <w:lang w:val="en-US"/>
        </w:rPr>
      </w:pPr>
    </w:p>
    <w:p w:rsidR="00C5421D" w:rsidRDefault="00D1561F" w:rsidP="00061EC0">
      <w:pPr>
        <w:jc w:val="center"/>
        <w:rPr>
          <w:color w:val="262626" w:themeColor="text1" w:themeTint="D9"/>
          <w:sz w:val="20"/>
          <w:szCs w:val="20"/>
          <w:lang w:val="en-US"/>
        </w:rPr>
      </w:pPr>
      <w:r>
        <w:rPr>
          <w:noProof/>
          <w:color w:val="262626" w:themeColor="text1" w:themeTint="D9"/>
          <w:sz w:val="20"/>
          <w:szCs w:val="20"/>
        </w:rPr>
        <w:drawing>
          <wp:inline distT="0" distB="0" distL="0" distR="0" wp14:anchorId="27CE280E" wp14:editId="2AE373A9">
            <wp:extent cx="6300470" cy="2625090"/>
            <wp:effectExtent l="0" t="0" r="508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_comparison_log.png"/>
                    <pic:cNvPicPr/>
                  </pic:nvPicPr>
                  <pic:blipFill>
                    <a:blip r:embed="rId19">
                      <a:extLst>
                        <a:ext uri="{28A0092B-C50C-407E-A947-70E740481C1C}">
                          <a14:useLocalDpi xmlns:a14="http://schemas.microsoft.com/office/drawing/2010/main" val="0"/>
                        </a:ext>
                      </a:extLst>
                    </a:blip>
                    <a:stretch>
                      <a:fillRect/>
                    </a:stretch>
                  </pic:blipFill>
                  <pic:spPr>
                    <a:xfrm>
                      <a:off x="0" y="0"/>
                      <a:ext cx="6300470" cy="2625090"/>
                    </a:xfrm>
                    <a:prstGeom prst="rect">
                      <a:avLst/>
                    </a:prstGeom>
                  </pic:spPr>
                </pic:pic>
              </a:graphicData>
            </a:graphic>
          </wp:inline>
        </w:drawing>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4</w:t>
      </w:r>
      <w:r w:rsidR="00EC777B">
        <w:rPr>
          <w:color w:val="404040" w:themeColor="text1" w:themeTint="BF"/>
          <w:sz w:val="17"/>
          <w:szCs w:val="17"/>
          <w:lang w:val="en-US"/>
        </w:rPr>
        <w:t>.2</w:t>
      </w:r>
      <w:r w:rsidRPr="00C5421D">
        <w:rPr>
          <w:color w:val="404040" w:themeColor="text1" w:themeTint="BF"/>
          <w:sz w:val="17"/>
          <w:szCs w:val="17"/>
          <w:lang w:val="en-US"/>
        </w:rPr>
        <w:t>:</w:t>
      </w:r>
      <w:r w:rsidRPr="00C5421D">
        <w:rPr>
          <w:sz w:val="17"/>
          <w:szCs w:val="17"/>
          <w:lang w:val="en-US"/>
        </w:rPr>
        <w:t xml:space="preserve"> </w:t>
      </w:r>
      <w:r w:rsidRPr="00C5421D">
        <w:rPr>
          <w:color w:val="404040" w:themeColor="text1" w:themeTint="BF"/>
          <w:sz w:val="17"/>
          <w:szCs w:val="17"/>
          <w:lang w:val="en-US"/>
        </w:rPr>
        <w:t xml:space="preserve">Comparison of computation times for different matrix sizes using Jacobi, Gauss-Seidel, and direct methods </w:t>
      </w:r>
      <w:r w:rsidR="00775719">
        <w:rPr>
          <w:color w:val="404040" w:themeColor="text1" w:themeTint="BF"/>
          <w:sz w:val="17"/>
          <w:szCs w:val="17"/>
          <w:lang w:val="en-US"/>
        </w:rPr>
        <w:t>on a</w:t>
      </w:r>
      <w:r w:rsidRPr="00C5421D">
        <w:rPr>
          <w:color w:val="404040" w:themeColor="text1" w:themeTint="BF"/>
          <w:sz w:val="17"/>
          <w:szCs w:val="17"/>
          <w:lang w:val="en-US"/>
        </w:rPr>
        <w:t xml:space="preserve"> logarithmic scale.</w:t>
      </w:r>
    </w:p>
    <w:p w:rsidR="00EC777B" w:rsidRPr="00F85E5A" w:rsidRDefault="00606BA4" w:rsidP="00C5421D">
      <w:pPr>
        <w:rPr>
          <w:rFonts w:cstheme="minorHAnsi"/>
          <w:b/>
          <w:color w:val="262626" w:themeColor="text1" w:themeTint="D9"/>
          <w:sz w:val="30"/>
          <w:szCs w:val="30"/>
          <w:lang w:val="en-US"/>
        </w:rPr>
      </w:pPr>
      <w:r>
        <w:rPr>
          <w:rFonts w:cstheme="minorHAnsi"/>
          <w:b/>
          <w:color w:val="262626" w:themeColor="text1" w:themeTint="D9"/>
          <w:sz w:val="30"/>
          <w:szCs w:val="30"/>
          <w:lang w:val="en-US"/>
        </w:rPr>
        <w:lastRenderedPageBreak/>
        <w:t>6</w:t>
      </w:r>
      <w:r w:rsidR="00C5421D" w:rsidRPr="00F85E5A">
        <w:rPr>
          <w:rFonts w:cstheme="minorHAnsi"/>
          <w:b/>
          <w:color w:val="262626" w:themeColor="text1" w:themeTint="D9"/>
          <w:sz w:val="30"/>
          <w:szCs w:val="30"/>
          <w:lang w:val="en-US"/>
        </w:rPr>
        <w:t>. Summary</w:t>
      </w:r>
    </w:p>
    <w:p w:rsidR="00EC777B" w:rsidRPr="00775719" w:rsidRDefault="00EC777B" w:rsidP="00C5421D">
      <w:pPr>
        <w:rPr>
          <w:rFonts w:cstheme="minorHAnsi"/>
          <w:color w:val="262626" w:themeColor="text1" w:themeTint="D9"/>
          <w:sz w:val="20"/>
          <w:szCs w:val="20"/>
          <w:lang w:val="en-US"/>
        </w:rPr>
      </w:pPr>
      <w:r w:rsidRPr="00775719">
        <w:rPr>
          <w:rFonts w:cstheme="minorHAnsi"/>
          <w:color w:val="262626" w:themeColor="text1" w:themeTint="D9"/>
          <w:sz w:val="20"/>
          <w:szCs w:val="20"/>
          <w:lang w:val="en-US"/>
        </w:rPr>
        <w:t xml:space="preserve">In this project, we compared two iterative methods, Jacobi and Gauss-Seidel, with one direct method, LU factorization, for solving systems of linear equations. The methods were tested on large banded matrices, which are typical in engineering and scientific applications. Gauss-Seidel generally outperformed Jacobi, requiring fewer iterations and less time to achieve the desired precision. However, LU factorization was the most accurate method, providing a precision of </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3.01</m:t>
            </m:r>
          </m:e>
          <m:sup>
            <m:r>
              <w:rPr>
                <w:rFonts w:ascii="Cambria Math" w:hAnsi="Cambria Math" w:cstheme="minorHAnsi"/>
                <w:color w:val="262626" w:themeColor="text1" w:themeTint="D9"/>
                <w:sz w:val="20"/>
                <w:szCs w:val="20"/>
                <w:lang w:val="en-US"/>
              </w:rPr>
              <m:t>-15</m:t>
            </m:r>
          </m:sup>
        </m:sSup>
      </m:oMath>
      <w:r w:rsidR="000005E2">
        <w:rPr>
          <w:rFonts w:cstheme="minorHAnsi"/>
          <w:color w:val="262626" w:themeColor="text1" w:themeTint="D9"/>
          <w:sz w:val="20"/>
          <w:szCs w:val="20"/>
          <w:lang w:val="en-US"/>
        </w:rPr>
        <w:t>(considering first test)</w:t>
      </w:r>
      <w:r w:rsidRPr="00775719">
        <w:rPr>
          <w:rFonts w:cstheme="minorHAnsi"/>
          <w:color w:val="262626" w:themeColor="text1" w:themeTint="D9"/>
          <w:sz w:val="20"/>
          <w:szCs w:val="20"/>
          <w:lang w:val="en-US"/>
        </w:rPr>
        <w:t>, though it took significantly more time to compute. When the main diagonal value of the matrix was changed from 13 to 3, the iterative methods failed to converge, highlighting the importance of diagonal dominance for these methods. This change reduced the dominance of the diagonal elements, disrupting the convergence of both Jacobi and Gauss-Seidel. In contrast, LU factorization was able to handle this change and provide the correct solution, despite the longer computation time. Performance analysis showed that iterative methods scaled well with increasing matrix sizes, but their efficiency dropped when the matrix properties were less favorable. LU factorization, although slower, proved more reliable, making it a better choice for systems requiring high precision. Overall, this project emphasized the trade-offs between computational efficiency and accuracy, illustrating that the choice of method depends on the specific characteristics of the system being solved</w:t>
      </w:r>
    </w:p>
    <w:p w:rsidR="00EC777B" w:rsidRPr="00775719" w:rsidRDefault="00EC777B" w:rsidP="00C5421D">
      <w:pPr>
        <w:rPr>
          <w:rFonts w:cstheme="minorHAnsi"/>
          <w:color w:val="262626" w:themeColor="text1" w:themeTint="D9"/>
          <w:lang w:val="en-US"/>
        </w:rPr>
      </w:pPr>
    </w:p>
    <w:p w:rsidR="00EC777B" w:rsidRPr="00775719" w:rsidRDefault="00EC777B" w:rsidP="00EC777B">
      <w:pPr>
        <w:rPr>
          <w:rFonts w:cstheme="minorHAnsi"/>
          <w:color w:val="262626" w:themeColor="text1" w:themeTint="D9"/>
          <w:sz w:val="20"/>
          <w:szCs w:val="20"/>
        </w:rPr>
      </w:pPr>
      <w:r w:rsidRPr="00775719">
        <w:rPr>
          <w:rFonts w:cstheme="minorHAnsi"/>
          <w:bCs/>
          <w:color w:val="262626" w:themeColor="text1" w:themeTint="D9"/>
          <w:sz w:val="20"/>
          <w:szCs w:val="20"/>
        </w:rPr>
        <w:t>Key Takeaways:</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Gauss-Seidel when computational speed is important</w:t>
      </w:r>
      <w:r w:rsidRPr="00775719">
        <w:rPr>
          <w:rFonts w:cstheme="minorHAnsi"/>
          <w:color w:val="262626" w:themeColor="text1" w:themeTint="D9"/>
          <w:sz w:val="20"/>
          <w:szCs w:val="20"/>
          <w:lang w:val="en-US"/>
        </w:rPr>
        <w:t>: This method converges faster than Jacobi and works well for large matrices when the matrix satisfies diagonal dominance.</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Jacobi when simplicity is required</w:t>
      </w:r>
      <w:r w:rsidRPr="00775719">
        <w:rPr>
          <w:rFonts w:cstheme="minorHAnsi"/>
          <w:color w:val="262626" w:themeColor="text1" w:themeTint="D9"/>
          <w:sz w:val="20"/>
          <w:szCs w:val="20"/>
          <w:lang w:val="en-US"/>
        </w:rPr>
        <w:t>: Although slower, Jacobi is easier to implement and can be useful for parallel processing scenarios where each iteration is independent.</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LU factorization for high accuracy and stability</w:t>
      </w:r>
      <w:r w:rsidRPr="00775719">
        <w:rPr>
          <w:rFonts w:cstheme="minorHAnsi"/>
          <w:color w:val="262626" w:themeColor="text1" w:themeTint="D9"/>
          <w:sz w:val="20"/>
          <w:szCs w:val="20"/>
          <w:lang w:val="en-US"/>
        </w:rPr>
        <w:t>: While slower, LU factorization guarantees precise results and is ideal when accuracy is crucial, especially in systems where iterative methods fail to converge.</w:t>
      </w:r>
    </w:p>
    <w:p w:rsidR="00EC777B" w:rsidRPr="00EC777B" w:rsidRDefault="00EC777B" w:rsidP="00C5421D">
      <w:pPr>
        <w:rPr>
          <w:rFonts w:cstheme="minorHAnsi"/>
          <w:color w:val="262626" w:themeColor="text1" w:themeTint="D9"/>
          <w:sz w:val="30"/>
          <w:szCs w:val="30"/>
          <w:lang w:val="en-US"/>
        </w:rPr>
      </w:pPr>
    </w:p>
    <w:p w:rsidR="00C5421D" w:rsidRDefault="00C5421D" w:rsidP="001818DB">
      <w:pPr>
        <w:rPr>
          <w:color w:val="262626" w:themeColor="text1" w:themeTint="D9"/>
          <w:sz w:val="20"/>
          <w:szCs w:val="20"/>
          <w:lang w:val="en-US"/>
        </w:rPr>
      </w:pPr>
    </w:p>
    <w:sectPr w:rsidR="00C5421D" w:rsidSect="00C52296">
      <w:headerReference w:type="default" r:id="rId20"/>
      <w:footerReference w:type="default" r:id="rId21"/>
      <w:headerReference w:type="first" r:id="rId22"/>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BA8" w:rsidRDefault="00B77BA8" w:rsidP="0018557C">
      <w:pPr>
        <w:spacing w:after="0" w:line="240" w:lineRule="auto"/>
      </w:pPr>
      <w:r>
        <w:separator/>
      </w:r>
    </w:p>
  </w:endnote>
  <w:endnote w:type="continuationSeparator" w:id="0">
    <w:p w:rsidR="00B77BA8" w:rsidRDefault="00B77BA8" w:rsidP="0018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914587"/>
      <w:docPartObj>
        <w:docPartGallery w:val="Page Numbers (Bottom of Page)"/>
        <w:docPartUnique/>
      </w:docPartObj>
    </w:sdtPr>
    <w:sdtEndPr/>
    <w:sdtContent>
      <w:p w:rsidR="0018557C" w:rsidRDefault="0018557C">
        <w:pPr>
          <w:pStyle w:val="Stopka"/>
          <w:jc w:val="right"/>
        </w:pPr>
        <w:r>
          <w:fldChar w:fldCharType="begin"/>
        </w:r>
        <w:r>
          <w:instrText>PAGE   \* MERGEFORMAT</w:instrText>
        </w:r>
        <w:r>
          <w:fldChar w:fldCharType="separate"/>
        </w:r>
        <w:r w:rsidR="00804AEB">
          <w:rPr>
            <w:noProof/>
          </w:rPr>
          <w:t>3</w:t>
        </w:r>
        <w:r>
          <w:fldChar w:fldCharType="end"/>
        </w:r>
      </w:p>
    </w:sdtContent>
  </w:sdt>
  <w:p w:rsidR="0018557C" w:rsidRDefault="0018557C">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BA8" w:rsidRDefault="00B77BA8" w:rsidP="0018557C">
      <w:pPr>
        <w:spacing w:after="0" w:line="240" w:lineRule="auto"/>
      </w:pPr>
      <w:r>
        <w:separator/>
      </w:r>
    </w:p>
  </w:footnote>
  <w:footnote w:type="continuationSeparator" w:id="0">
    <w:p w:rsidR="00B77BA8" w:rsidRDefault="00B77BA8" w:rsidP="00185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96" w:rsidRPr="00C52296" w:rsidRDefault="00C52296">
    <w:pPr>
      <w:pStyle w:val="Nagwek"/>
      <w:rPr>
        <w:color w:val="000000" w:themeColor="text1"/>
        <w:sz w:val="19"/>
        <w:szCs w:val="19"/>
        <w:u w:val="single"/>
        <w:lang w:val="en-US"/>
      </w:rPr>
    </w:pPr>
    <w:r w:rsidRPr="008B61A7">
      <w:rPr>
        <w:color w:val="404040" w:themeColor="text1" w:themeTint="BF"/>
        <w:sz w:val="19"/>
        <w:szCs w:val="19"/>
        <w:u w:val="single"/>
        <w:lang w:val="en-US"/>
      </w:rPr>
      <w:t>System of linear equations</w:t>
    </w:r>
    <w:r>
      <w:rPr>
        <w:color w:val="404040" w:themeColor="text1" w:themeTint="BF"/>
        <w:sz w:val="19"/>
        <w:szCs w:val="19"/>
        <w:u w:val="single"/>
        <w:lang w:val="en-US"/>
      </w:rPr>
      <w:t>, Jakub Bot</w:t>
    </w:r>
    <w:r w:rsidRPr="008B61A7">
      <w:rPr>
        <w:color w:val="404040" w:themeColor="text1" w:themeTint="BF"/>
        <w:sz w:val="19"/>
        <w:szCs w:val="19"/>
        <w:u w:val="single"/>
      </w:rPr>
      <w:ptab w:relativeTo="margin" w:alignment="center" w:leader="none"/>
    </w:r>
    <w:r w:rsidRPr="008B61A7">
      <w:rPr>
        <w:color w:val="404040" w:themeColor="text1" w:themeTint="BF"/>
        <w:sz w:val="19"/>
        <w:szCs w:val="19"/>
        <w:u w:val="single"/>
      </w:rPr>
      <w:ptab w:relativeTo="margin" w:alignment="right" w:leader="none"/>
    </w:r>
    <w:r w:rsidRPr="008B61A7">
      <w:rPr>
        <w:color w:val="404040" w:themeColor="text1" w:themeTint="BF"/>
        <w:sz w:val="19"/>
        <w:szCs w:val="19"/>
        <w:u w:val="single"/>
        <w:lang w:val="en-US"/>
      </w:rPr>
      <w:t>07.04.2025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1A7" w:rsidRPr="008B61A7" w:rsidRDefault="008B61A7">
    <w:pPr>
      <w:pStyle w:val="Nagwek"/>
      <w:rPr>
        <w:color w:val="000000" w:themeColor="text1"/>
        <w:sz w:val="19"/>
        <w:szCs w:val="19"/>
        <w:u w:val="single"/>
        <w:lang w:val="en-US"/>
      </w:rPr>
    </w:pPr>
    <w:r w:rsidRPr="008B61A7">
      <w:rPr>
        <w:color w:val="404040" w:themeColor="text1" w:themeTint="BF"/>
        <w:sz w:val="19"/>
        <w:szCs w:val="19"/>
        <w:u w:val="single"/>
        <w:lang w:val="en-US"/>
      </w:rPr>
      <w:t>System of linear equations</w:t>
    </w:r>
    <w:r w:rsidR="00C52296">
      <w:rPr>
        <w:color w:val="404040" w:themeColor="text1" w:themeTint="BF"/>
        <w:sz w:val="19"/>
        <w:szCs w:val="19"/>
        <w:u w:val="single"/>
        <w:lang w:val="en-US"/>
      </w:rPr>
      <w:t>, Jakub Bot</w:t>
    </w:r>
    <w:r w:rsidRPr="008B61A7">
      <w:rPr>
        <w:color w:val="404040" w:themeColor="text1" w:themeTint="BF"/>
        <w:sz w:val="19"/>
        <w:szCs w:val="19"/>
        <w:u w:val="single"/>
      </w:rPr>
      <w:ptab w:relativeTo="margin" w:alignment="center" w:leader="none"/>
    </w:r>
    <w:r w:rsidRPr="008B61A7">
      <w:rPr>
        <w:color w:val="404040" w:themeColor="text1" w:themeTint="BF"/>
        <w:sz w:val="19"/>
        <w:szCs w:val="19"/>
        <w:u w:val="single"/>
      </w:rPr>
      <w:ptab w:relativeTo="margin" w:alignment="right" w:leader="none"/>
    </w:r>
    <w:r w:rsidRPr="008B61A7">
      <w:rPr>
        <w:color w:val="404040" w:themeColor="text1" w:themeTint="BF"/>
        <w:sz w:val="19"/>
        <w:szCs w:val="19"/>
        <w:u w:val="single"/>
        <w:lang w:val="en-US"/>
      </w:rPr>
      <w:t>07.04.2025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1357F"/>
    <w:multiLevelType w:val="hybridMultilevel"/>
    <w:tmpl w:val="5F104B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6735B6"/>
    <w:multiLevelType w:val="multilevel"/>
    <w:tmpl w:val="725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C7CD1"/>
    <w:multiLevelType w:val="multilevel"/>
    <w:tmpl w:val="55D6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97764"/>
    <w:multiLevelType w:val="multilevel"/>
    <w:tmpl w:val="1324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459F4"/>
    <w:multiLevelType w:val="hybridMultilevel"/>
    <w:tmpl w:val="F1ECA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271B2F"/>
    <w:multiLevelType w:val="hybridMultilevel"/>
    <w:tmpl w:val="7F4AE1D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BB04585"/>
    <w:multiLevelType w:val="hybridMultilevel"/>
    <w:tmpl w:val="87809E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2FE3F33"/>
    <w:multiLevelType w:val="hybridMultilevel"/>
    <w:tmpl w:val="5AEA29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6"/>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7C"/>
    <w:rsid w:val="000005E2"/>
    <w:rsid w:val="00005C61"/>
    <w:rsid w:val="00061EC0"/>
    <w:rsid w:val="000701EC"/>
    <w:rsid w:val="000937BB"/>
    <w:rsid w:val="000F7BF8"/>
    <w:rsid w:val="00111DE6"/>
    <w:rsid w:val="00145673"/>
    <w:rsid w:val="001818DB"/>
    <w:rsid w:val="0018557C"/>
    <w:rsid w:val="001B323E"/>
    <w:rsid w:val="00330E10"/>
    <w:rsid w:val="00337F19"/>
    <w:rsid w:val="003B5897"/>
    <w:rsid w:val="0044511D"/>
    <w:rsid w:val="00473514"/>
    <w:rsid w:val="005B12EA"/>
    <w:rsid w:val="00606BA4"/>
    <w:rsid w:val="00636D82"/>
    <w:rsid w:val="00775719"/>
    <w:rsid w:val="0078087E"/>
    <w:rsid w:val="00804AEB"/>
    <w:rsid w:val="008172B2"/>
    <w:rsid w:val="008375BF"/>
    <w:rsid w:val="008B61A7"/>
    <w:rsid w:val="00935A36"/>
    <w:rsid w:val="00965533"/>
    <w:rsid w:val="009E2292"/>
    <w:rsid w:val="00A77B07"/>
    <w:rsid w:val="00AC3C5F"/>
    <w:rsid w:val="00B77BA8"/>
    <w:rsid w:val="00C112F5"/>
    <w:rsid w:val="00C52296"/>
    <w:rsid w:val="00C5421D"/>
    <w:rsid w:val="00CD5DB7"/>
    <w:rsid w:val="00D05EE3"/>
    <w:rsid w:val="00D1561F"/>
    <w:rsid w:val="00EC777B"/>
    <w:rsid w:val="00F85E5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4898C"/>
  <w15:chartTrackingRefBased/>
  <w15:docId w15:val="{B4F79161-9B86-4236-B858-4E675FD7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4511D"/>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8557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8557C"/>
  </w:style>
  <w:style w:type="paragraph" w:styleId="Stopka">
    <w:name w:val="footer"/>
    <w:basedOn w:val="Normalny"/>
    <w:link w:val="StopkaZnak"/>
    <w:uiPriority w:val="99"/>
    <w:unhideWhenUsed/>
    <w:rsid w:val="0018557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8557C"/>
  </w:style>
  <w:style w:type="character" w:styleId="Tekstzastpczy">
    <w:name w:val="Placeholder Text"/>
    <w:basedOn w:val="Domylnaczcionkaakapitu"/>
    <w:uiPriority w:val="99"/>
    <w:semiHidden/>
    <w:rsid w:val="0018557C"/>
    <w:rPr>
      <w:color w:val="808080"/>
    </w:rPr>
  </w:style>
  <w:style w:type="paragraph" w:styleId="Akapitzlist">
    <w:name w:val="List Paragraph"/>
    <w:basedOn w:val="Normalny"/>
    <w:uiPriority w:val="34"/>
    <w:qFormat/>
    <w:rsid w:val="008B61A7"/>
    <w:pPr>
      <w:ind w:left="720"/>
      <w:contextualSpacing/>
    </w:pPr>
  </w:style>
  <w:style w:type="table" w:styleId="Tabela-Siatka">
    <w:name w:val="Table Grid"/>
    <w:basedOn w:val="Standardowy"/>
    <w:uiPriority w:val="39"/>
    <w:rsid w:val="0078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omylnaczcionkaakapitu"/>
    <w:rsid w:val="00EC777B"/>
  </w:style>
  <w:style w:type="character" w:customStyle="1" w:styleId="mord">
    <w:name w:val="mord"/>
    <w:basedOn w:val="Domylnaczcionkaakapitu"/>
    <w:rsid w:val="00EC777B"/>
  </w:style>
  <w:style w:type="character" w:customStyle="1" w:styleId="mbin">
    <w:name w:val="mbin"/>
    <w:basedOn w:val="Domylnaczcionkaakapitu"/>
    <w:rsid w:val="00EC777B"/>
  </w:style>
  <w:style w:type="character" w:customStyle="1" w:styleId="mrel">
    <w:name w:val="mrel"/>
    <w:basedOn w:val="Domylnaczcionkaakapitu"/>
    <w:rsid w:val="009E2292"/>
  </w:style>
  <w:style w:type="character" w:customStyle="1" w:styleId="mopen">
    <w:name w:val="mopen"/>
    <w:basedOn w:val="Domylnaczcionkaakapitu"/>
    <w:rsid w:val="009E2292"/>
  </w:style>
  <w:style w:type="character" w:customStyle="1" w:styleId="mclose">
    <w:name w:val="mclose"/>
    <w:basedOn w:val="Domylnaczcionkaakapitu"/>
    <w:rsid w:val="009E2292"/>
  </w:style>
  <w:style w:type="character" w:styleId="Pogrubienie">
    <w:name w:val="Strong"/>
    <w:basedOn w:val="Domylnaczcionkaakapitu"/>
    <w:uiPriority w:val="22"/>
    <w:qFormat/>
    <w:rsid w:val="00837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6615">
      <w:bodyDiv w:val="1"/>
      <w:marLeft w:val="0"/>
      <w:marRight w:val="0"/>
      <w:marTop w:val="0"/>
      <w:marBottom w:val="0"/>
      <w:divBdr>
        <w:top w:val="none" w:sz="0" w:space="0" w:color="auto"/>
        <w:left w:val="none" w:sz="0" w:space="0" w:color="auto"/>
        <w:bottom w:val="none" w:sz="0" w:space="0" w:color="auto"/>
        <w:right w:val="none" w:sz="0" w:space="0" w:color="auto"/>
      </w:divBdr>
    </w:div>
    <w:div w:id="303317933">
      <w:bodyDiv w:val="1"/>
      <w:marLeft w:val="0"/>
      <w:marRight w:val="0"/>
      <w:marTop w:val="0"/>
      <w:marBottom w:val="0"/>
      <w:divBdr>
        <w:top w:val="none" w:sz="0" w:space="0" w:color="auto"/>
        <w:left w:val="none" w:sz="0" w:space="0" w:color="auto"/>
        <w:bottom w:val="none" w:sz="0" w:space="0" w:color="auto"/>
        <w:right w:val="none" w:sz="0" w:space="0" w:color="auto"/>
      </w:divBdr>
    </w:div>
    <w:div w:id="408501718">
      <w:bodyDiv w:val="1"/>
      <w:marLeft w:val="0"/>
      <w:marRight w:val="0"/>
      <w:marTop w:val="0"/>
      <w:marBottom w:val="0"/>
      <w:divBdr>
        <w:top w:val="none" w:sz="0" w:space="0" w:color="auto"/>
        <w:left w:val="none" w:sz="0" w:space="0" w:color="auto"/>
        <w:bottom w:val="none" w:sz="0" w:space="0" w:color="auto"/>
        <w:right w:val="none" w:sz="0" w:space="0" w:color="auto"/>
      </w:divBdr>
    </w:div>
    <w:div w:id="720985503">
      <w:bodyDiv w:val="1"/>
      <w:marLeft w:val="0"/>
      <w:marRight w:val="0"/>
      <w:marTop w:val="0"/>
      <w:marBottom w:val="0"/>
      <w:divBdr>
        <w:top w:val="none" w:sz="0" w:space="0" w:color="auto"/>
        <w:left w:val="none" w:sz="0" w:space="0" w:color="auto"/>
        <w:bottom w:val="none" w:sz="0" w:space="0" w:color="auto"/>
        <w:right w:val="none" w:sz="0" w:space="0" w:color="auto"/>
      </w:divBdr>
    </w:div>
    <w:div w:id="804389501">
      <w:bodyDiv w:val="1"/>
      <w:marLeft w:val="0"/>
      <w:marRight w:val="0"/>
      <w:marTop w:val="0"/>
      <w:marBottom w:val="0"/>
      <w:divBdr>
        <w:top w:val="none" w:sz="0" w:space="0" w:color="auto"/>
        <w:left w:val="none" w:sz="0" w:space="0" w:color="auto"/>
        <w:bottom w:val="none" w:sz="0" w:space="0" w:color="auto"/>
        <w:right w:val="none" w:sz="0" w:space="0" w:color="auto"/>
      </w:divBdr>
    </w:div>
    <w:div w:id="879433720">
      <w:bodyDiv w:val="1"/>
      <w:marLeft w:val="0"/>
      <w:marRight w:val="0"/>
      <w:marTop w:val="0"/>
      <w:marBottom w:val="0"/>
      <w:divBdr>
        <w:top w:val="none" w:sz="0" w:space="0" w:color="auto"/>
        <w:left w:val="none" w:sz="0" w:space="0" w:color="auto"/>
        <w:bottom w:val="none" w:sz="0" w:space="0" w:color="auto"/>
        <w:right w:val="none" w:sz="0" w:space="0" w:color="auto"/>
      </w:divBdr>
    </w:div>
    <w:div w:id="931233291">
      <w:bodyDiv w:val="1"/>
      <w:marLeft w:val="0"/>
      <w:marRight w:val="0"/>
      <w:marTop w:val="0"/>
      <w:marBottom w:val="0"/>
      <w:divBdr>
        <w:top w:val="none" w:sz="0" w:space="0" w:color="auto"/>
        <w:left w:val="none" w:sz="0" w:space="0" w:color="auto"/>
        <w:bottom w:val="none" w:sz="0" w:space="0" w:color="auto"/>
        <w:right w:val="none" w:sz="0" w:space="0" w:color="auto"/>
      </w:divBdr>
    </w:div>
    <w:div w:id="1276519669">
      <w:bodyDiv w:val="1"/>
      <w:marLeft w:val="0"/>
      <w:marRight w:val="0"/>
      <w:marTop w:val="0"/>
      <w:marBottom w:val="0"/>
      <w:divBdr>
        <w:top w:val="none" w:sz="0" w:space="0" w:color="auto"/>
        <w:left w:val="none" w:sz="0" w:space="0" w:color="auto"/>
        <w:bottom w:val="none" w:sz="0" w:space="0" w:color="auto"/>
        <w:right w:val="none" w:sz="0" w:space="0" w:color="auto"/>
      </w:divBdr>
    </w:div>
    <w:div w:id="17590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0D"/>
    <w:rsid w:val="0038530D"/>
    <w:rsid w:val="009217A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853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6C56D-A8AD-48F5-BA29-435D5E85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Pages>
  <Words>1449</Words>
  <Characters>8695</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Systems of linear equations</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of linear equations</dc:title>
  <dc:subject/>
  <dc:creator>Jakub Bot</dc:creator>
  <cp:keywords/>
  <dc:description/>
  <cp:lastModifiedBy>Jakub Bot</cp:lastModifiedBy>
  <cp:revision>13</cp:revision>
  <cp:lastPrinted>2025-04-28T21:49:00Z</cp:lastPrinted>
  <dcterms:created xsi:type="dcterms:W3CDTF">2025-04-07T19:19:00Z</dcterms:created>
  <dcterms:modified xsi:type="dcterms:W3CDTF">2025-04-28T21:50:00Z</dcterms:modified>
</cp:coreProperties>
</file>