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pl-PL"/>
        </w:rPr>
      </w:pPr>
      <w:r>
        <w:rPr>
          <w:rFonts w:hint="default"/>
          <w:b/>
          <w:bCs/>
          <w:sz w:val="52"/>
          <w:szCs w:val="52"/>
          <w:lang w:val="pl-PL"/>
        </w:rPr>
        <w:t>Metody Numeryczne</w:t>
      </w:r>
      <w:r>
        <w:rPr>
          <w:rFonts w:hint="default"/>
          <w:b/>
          <w:bCs/>
          <w:sz w:val="28"/>
          <w:szCs w:val="28"/>
          <w:lang w:val="pl-PL"/>
        </w:rPr>
        <w:t xml:space="preserve"> </w:t>
      </w:r>
    </w:p>
    <w:p>
      <w:pPr>
        <w:jc w:val="center"/>
        <w:rPr>
          <w:rFonts w:hint="default"/>
          <w:sz w:val="28"/>
          <w:szCs w:val="28"/>
          <w:lang w:val="pl-PL"/>
        </w:rPr>
      </w:pPr>
      <w:r>
        <w:rPr>
          <w:rFonts w:hint="default"/>
          <w:i/>
          <w:iCs/>
          <w:sz w:val="40"/>
          <w:szCs w:val="40"/>
          <w:lang w:val="pl-PL"/>
        </w:rPr>
        <w:t>Projekt 1</w:t>
      </w:r>
    </w:p>
    <w:p>
      <w:pPr>
        <w:jc w:val="center"/>
        <w:rPr>
          <w:rFonts w:hint="default"/>
          <w:sz w:val="18"/>
          <w:szCs w:val="18"/>
          <w:lang w:val="pl-PL"/>
        </w:rPr>
      </w:pPr>
      <w:r>
        <w:rPr>
          <w:rFonts w:hint="default"/>
          <w:sz w:val="18"/>
          <w:szCs w:val="18"/>
          <w:lang w:val="pl-PL"/>
        </w:rPr>
        <w:t>Autor: Jakub Janeczek</w:t>
      </w:r>
    </w:p>
    <w:p>
      <w:pPr>
        <w:jc w:val="center"/>
        <w:rPr>
          <w:rFonts w:hint="default"/>
          <w:sz w:val="18"/>
          <w:szCs w:val="18"/>
          <w:lang w:val="pl-PL"/>
        </w:rPr>
      </w:pPr>
    </w:p>
    <w:p>
      <w:pPr>
        <w:jc w:val="both"/>
        <w:rPr>
          <w:rFonts w:hint="default"/>
          <w:sz w:val="24"/>
          <w:szCs w:val="24"/>
          <w:lang w:val="pl-PL"/>
        </w:rPr>
      </w:pPr>
    </w:p>
    <w:p>
      <w:pPr>
        <w:jc w:val="both"/>
        <w:rPr>
          <w:rFonts w:hint="default"/>
          <w:b/>
          <w:bCs/>
          <w:sz w:val="28"/>
          <w:szCs w:val="28"/>
          <w:lang w:val="pl-PL"/>
        </w:rPr>
      </w:pPr>
      <w:r>
        <w:rPr>
          <w:rFonts w:hint="default"/>
          <w:b/>
          <w:bCs/>
          <w:sz w:val="28"/>
          <w:szCs w:val="28"/>
          <w:lang w:val="pl-PL"/>
        </w:rPr>
        <w:t>Wskaźnik giełdowy MACD - opis i cel projektu: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pl-PL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Wskaźnik MACD (Moving Average Convergence Divergence) jest to popularny wskaźnik analizy technicznej, który jest stosowany do identyfikacji zmian trendu na rynku finansowym. Wskaźnik MACD składa się z dwóch linii, które reprezentują różnicę pomiędzy krótkoterminową (szybką) i długoterminową (wolną) średnią kroczącą. Kiedy linia MACD przecina linię sygnału (wygładzoną linię MACD), może to wskazywać na zmianę trendu i stanowić sygnał do kupna lub sprzedaży aktywów. Wskaźnik MACD może być używany samodzielnie lub w połączeniu z innymi wskaźnikami i metodami analizy technicznej w celu zwiększenia skuteczności prognozowania ruchów rynkowych.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pl-PL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pl-PL"/>
        </w:rPr>
      </w:pPr>
      <w:r>
        <w:rPr>
          <w:rFonts w:hint="default"/>
          <w:b w:val="0"/>
          <w:bCs w:val="0"/>
          <w:sz w:val="24"/>
          <w:szCs w:val="24"/>
          <w:lang w:val="pl-PL"/>
        </w:rPr>
        <w:t xml:space="preserve">Celem projektu jest zaimplementowanie MACD, wykorzystanie programu do obliczenia wskaźnika MACD dla wybranego indeksu giełdowego oraz ocenienie, czy może być on użyteczny do analizy technicznej.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pl-PL"/>
        </w:rPr>
      </w:pPr>
      <w:r>
        <w:rPr>
          <w:rFonts w:hint="default"/>
          <w:b w:val="0"/>
          <w:bCs w:val="0"/>
          <w:sz w:val="24"/>
          <w:szCs w:val="24"/>
          <w:lang w:val="pl-PL"/>
        </w:rPr>
        <w:t>Implementację wykonałem w języku C++ oraz MatLab. W C++ stworzyłem wszystkie funkcjonalności, które odpowiadają za wykonanie wszystkich niezbędnych obliczeń, natomiast MatLaba użyłem do stworzenia wykresów. Analizę techniczną przeprowadzę w dalszej części sprawozdania.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pl-PL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pl-PL"/>
        </w:rPr>
      </w:pPr>
    </w:p>
    <w:p>
      <w:pPr>
        <w:jc w:val="both"/>
        <w:rPr>
          <w:rFonts w:hint="default"/>
          <w:b/>
          <w:bCs/>
          <w:sz w:val="28"/>
          <w:szCs w:val="28"/>
          <w:lang w:val="pl-PL"/>
        </w:rPr>
      </w:pPr>
      <w:r>
        <w:rPr>
          <w:rFonts w:hint="default"/>
          <w:b/>
          <w:bCs/>
          <w:sz w:val="28"/>
          <w:szCs w:val="28"/>
          <w:lang w:val="pl-PL"/>
        </w:rPr>
        <w:t>Analiza przydatności wskaźnika MACD:</w:t>
      </w:r>
    </w:p>
    <w:p>
      <w:pPr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Wskaźnik MACD jest jednym z najbardziej popularnych wskaźników stosowanych w analizie technicznej, ze względu na swoją prostotę oraz skuteczność w określaniu trendów na rynku. MACD pomaga inwestorom zidentyfikować momenty, w których trend zmienia kierunek, co umożliwia podejmowanie lepszych decyzji inwestycyjnych.</w:t>
      </w:r>
    </w:p>
    <w:p>
      <w:pPr>
        <w:jc w:val="both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pl-P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pl-PL"/>
        </w:rPr>
        <w:drawing>
          <wp:inline distT="0" distB="0" distL="114300" distR="114300">
            <wp:extent cx="5273675" cy="3956050"/>
            <wp:effectExtent l="0" t="0" r="3175" b="6350"/>
            <wp:docPr id="1" name="Obraz 1" descr="wig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wig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pl-PL"/>
        </w:rPr>
      </w:pPr>
      <w:r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pl-PL"/>
        </w:rPr>
        <w:t>Wykres 1: Widok zmian kursu indeksu giełdowego wig 20 na przestrzeni ostatniego 1000 dni</w:t>
      </w:r>
    </w:p>
    <w:p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pl-P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pl-PL"/>
        </w:rPr>
        <w:drawing>
          <wp:inline distT="0" distB="0" distL="114300" distR="114300">
            <wp:extent cx="5269865" cy="3952240"/>
            <wp:effectExtent l="0" t="0" r="6985" b="10160"/>
            <wp:docPr id="2" name="Obraz 2" descr="macd&amp;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macd&amp;sign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pl-PL"/>
        </w:rPr>
      </w:pPr>
      <w:r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pl-PL"/>
        </w:rPr>
        <w:t>Wykres 2: Wykres zmian MACD oraz Signal na przestrzeni ostatniego 1000 próbek</w:t>
      </w:r>
    </w:p>
    <w:p>
      <w:pPr>
        <w:jc w:val="both"/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pl-PL"/>
        </w:rPr>
      </w:pPr>
    </w:p>
    <w:p>
      <w:pPr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</w:p>
    <w:p>
      <w:pPr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</w:p>
    <w:p>
      <w:pPr>
        <w:jc w:val="both"/>
        <w:rPr>
          <w:rFonts w:hint="default" w:ascii="Calibri" w:hAnsi="Calibr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  <w:r>
        <w:rPr>
          <w:rFonts w:hint="default" w:ascii="Calibri" w:hAnsi="Calibr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t>Widoczne są także momenty, w których histogram MACD osiąga wartości dodatnie lub ujemne. W przypadku gdy histogram jest dodatni, oznacza to, że wartości MACD rosną i trend wzrostowy się utrzymuje. Natomiast gdy histogram jest ujemny, oznacza to, że wartości MACD spadają i trend spadkowy się utrzymuje.</w:t>
      </w:r>
    </w:p>
    <w:p>
      <w:pPr>
        <w:jc w:val="both"/>
        <w:rPr>
          <w:rFonts w:hint="default" w:ascii="Calibri" w:hAnsi="Calibr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  <w:r>
        <w:rPr>
          <w:rFonts w:hint="default" w:ascii="Calibri" w:hAnsi="Calibr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t>Wniosek jest taki, że wskaźnik MACD może być bardzo pomocny w analizie technicznej, ponieważ umożliwia szybkie i łatwe identyfikowanie trendów na rynku oraz podejmowanie decyzji inwestycyjnych. Aby było to lepiej widoczne, ograniczmy zakres danych do 200 dni.</w:t>
      </w:r>
    </w:p>
    <w:p>
      <w:pPr>
        <w:jc w:val="both"/>
        <w:rPr>
          <w:rFonts w:hint="default" w:ascii="Calibri" w:hAnsi="Calibr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  <w:r>
        <w:rPr>
          <w:rFonts w:hint="default" w:ascii="Calibri" w:hAnsi="Calibr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drawing>
          <wp:inline distT="0" distB="0" distL="114300" distR="114300">
            <wp:extent cx="5269865" cy="3952240"/>
            <wp:effectExtent l="0" t="0" r="6985" b="10160"/>
            <wp:docPr id="3" name="Obraz 3" descr="wig2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wig202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egoe U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pl-PL"/>
        </w:rPr>
      </w:pPr>
      <w:r>
        <w:rPr>
          <w:rFonts w:hint="default" w:ascii="Calibri" w:hAnsi="Calibri" w:eastAsia="Segoe U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pl-PL"/>
        </w:rPr>
        <w:t xml:space="preserve">Wykres 3: </w:t>
      </w:r>
      <w:r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pl-PL"/>
        </w:rPr>
        <w:t>Widok zmian kursu indeksu giełdowego wig 20 na przestrzeni ostatnich 200 dni</w:t>
      </w:r>
    </w:p>
    <w:p>
      <w:pPr>
        <w:jc w:val="both"/>
        <w:rPr>
          <w:rFonts w:hint="default" w:ascii="Calibri" w:hAnsi="Calibr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  <w:r>
        <w:rPr>
          <w:rFonts w:hint="default" w:ascii="Calibri" w:hAnsi="Calibri" w:eastAsia="Segoe U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drawing>
          <wp:inline distT="0" distB="0" distL="114300" distR="114300">
            <wp:extent cx="5269865" cy="3952240"/>
            <wp:effectExtent l="0" t="0" r="6985" b="10160"/>
            <wp:docPr id="4" name="Obraz 4" descr="macd&amp;signal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macd&amp;signal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pl-PL"/>
        </w:rPr>
      </w:pPr>
      <w:r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pl-PL"/>
        </w:rPr>
        <w:t>Wykres 2: Wykres zmian MACD oraz Signal na przestrzeni ostatnich 200 próbek</w:t>
      </w:r>
    </w:p>
    <w:p>
      <w:pPr>
        <w:jc w:val="both"/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0"/>
          <w:szCs w:val="20"/>
          <w:shd w:val="clear" w:color="auto" w:fill="auto"/>
          <w:lang w:val="pl-PL"/>
        </w:rPr>
      </w:pPr>
    </w:p>
    <w:p>
      <w:pPr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t>Jak widać, wskaźnik MACD przyjmuje wartości ujemne, gdy wartość indeksu Wig20 rośnie, natomiast ujemne, gdy utrzymuje się trend spadkowy.</w:t>
      </w:r>
    </w:p>
    <w:p>
      <w:pPr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t>Zauważamy również, że dane dla Signal i MACD pojawiają się od około 30 dnia, co nie jest pomyłką, gdyż skuteczne obliczenie Signal wymaga próbek z 35 ostatnich dni, a MACD - 26 poprzednich dni.</w:t>
      </w:r>
    </w:p>
    <w:p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Wniosek jest taki, że wskaźnik MACD może być bardzo pomocny w analizie technicznej, ponieważ umożliwia szybkie i łatwe identyfikowanie trendów na rynku oraz podejmowanie decyzji inwestycyjnych.</w:t>
      </w:r>
    </w:p>
    <w:p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pl-PL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pl-PL"/>
        </w:rPr>
        <w:t>Algorytm automatycznego kupna/sprzedaży:</w:t>
      </w:r>
    </w:p>
    <w:p>
      <w:pPr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t xml:space="preserve">W programie zaimplementowałem również dosyć wydajny algorytm automatycznego kupna i sprzedaży akcji. Jest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to prosty system handlowy, który używa wskaźnika MACD do podejmowania decyzji kupna i sprzedaży akcji. Algorytm inicjuje zmienną "holding" jako fałsz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t>y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wą, co oznacza, że nie trzyma żadnych akcji. Następnie przechodzi przez dane wejściowe i sprawdza, czy wystąpił sygnał kupna lub sprzedaży. Jeśli wystąpił sygnał kupna, algorytm kupuje akcje i ustawia odpowiednią wartość stop loss i take profit. Jeśli wystąpił sygnał sprzedaży, algorytm sprzedaje akcje i resetuje wartości stop loss i take profit. Algorytm także sprawdza, czy cena spadła poniżej wartości stop loss lub wzrosła powyżej wartości take profit, aby sprzedać akcje w celu minimalizacji strat lub zysków. Na koniec algorytm drukuje końcowe wyniki, takie jak stan konta, ilość posiadanych akcji i wartość całkowitą.</w:t>
      </w:r>
    </w:p>
    <w:p>
      <w:pPr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t>Pozwolił mi on na uzyskanie zysku w okolicach 40% dla podanego wcześniej indeksu Wig20 na przestrzeni 1000 dni, co osobiście uważam za wynik satysfakcjonujący.</w:t>
      </w:r>
    </w:p>
    <w:p>
      <w:pPr>
        <w:jc w:val="both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</w:p>
    <w:p>
      <w:pPr>
        <w:jc w:val="both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pl-PL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pl-PL"/>
        </w:rPr>
        <w:t>Wnioski:</w:t>
      </w:r>
    </w:p>
    <w:p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t>Wskaźnik MACD jest idealny do długoterminowych inwestycji, jest łatwy w zrozumieniu i obsłudze, niestety w przypadku inwestycji krótkoterminowych jest nie tak wydajny jak inne używane wskaźniki.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E0559"/>
    <w:rsid w:val="538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2023-03-11T15:06:00Z</dcterms:created>
  <dc:creator>jakub</dc:creator>
  <cp:lastModifiedBy>Jakub Janeczek</cp:lastModifiedBy>
  <dcterms:modified xsi:type="dcterms:W3CDTF">2023-03-11T15:40:07Z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1045-11.2.0.11498</vt:lpwstr>
  </property>
  <property fmtid="{D5CDD505-2E9C-101B-9397-08002B2CF9AE}" pid="3" name="ICV">
    <vt:lpwstr>FDBBBC72B8A141FA88D6D936A055EA37</vt:lpwstr>
  </property>
</Properties>
</file>