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BFF"/>
  <w:body>
    <w:p w14:paraId="5728B0B0" w14:textId="77777777" w:rsidR="00145FF4" w:rsidRPr="00FD513B" w:rsidRDefault="005D07C4">
      <w:pPr>
        <w:ind w:left="1600"/>
        <w:rPr>
          <w:rFonts w:ascii="Adobe Devanagari" w:hAnsi="Adobe Devanagari" w:cs="Adobe Devanagari"/>
          <w:sz w:val="20"/>
          <w:szCs w:val="20"/>
        </w:rPr>
      </w:pPr>
      <w:bookmarkStart w:id="0" w:name="page1"/>
      <w:bookmarkEnd w:id="0"/>
      <w:r w:rsidRPr="00FD513B">
        <w:rPr>
          <w:rFonts w:ascii="Adobe Devanagari" w:eastAsia="Times New Roman" w:hAnsi="Adobe Devanagari" w:cs="Adobe Devanagari"/>
          <w:b/>
          <w:bCs/>
          <w:sz w:val="52"/>
          <w:szCs w:val="52"/>
        </w:rPr>
        <w:t>Salón Janet</w:t>
      </w:r>
    </w:p>
    <w:p w14:paraId="4F0F3637" w14:textId="77777777" w:rsidR="00145FF4" w:rsidRPr="00FD513B" w:rsidRDefault="00145FF4">
      <w:pPr>
        <w:spacing w:line="317" w:lineRule="exact"/>
        <w:rPr>
          <w:rFonts w:ascii="Adobe Devanagari" w:hAnsi="Adobe Devanagari" w:cs="Adobe Devanagari"/>
          <w:sz w:val="24"/>
          <w:szCs w:val="24"/>
        </w:rPr>
      </w:pPr>
    </w:p>
    <w:p w14:paraId="159FB380" w14:textId="77777777" w:rsidR="00145FF4" w:rsidRPr="00FD513B" w:rsidRDefault="005D07C4">
      <w:pPr>
        <w:ind w:left="1680"/>
        <w:rPr>
          <w:rFonts w:ascii="Adobe Devanagari" w:hAnsi="Adobe Devanagari" w:cs="Adobe Devanagari"/>
          <w:sz w:val="20"/>
          <w:szCs w:val="20"/>
        </w:rPr>
      </w:pPr>
      <w:r w:rsidRPr="00FD513B">
        <w:rPr>
          <w:rFonts w:ascii="Adobe Devanagari" w:eastAsia="Times New Roman" w:hAnsi="Adobe Devanagari" w:cs="Adobe Devanagari"/>
          <w:i/>
          <w:iCs/>
          <w:sz w:val="48"/>
          <w:szCs w:val="48"/>
        </w:rPr>
        <w:t>Ceník služeb</w:t>
      </w:r>
    </w:p>
    <w:p w14:paraId="2AB5EEF9" w14:textId="77777777" w:rsidR="00145FF4" w:rsidRDefault="00145FF4">
      <w:pPr>
        <w:spacing w:line="29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0"/>
        <w:gridCol w:w="1460"/>
      </w:tblGrid>
      <w:tr w:rsidR="00145FF4" w:rsidRPr="00FD513B" w14:paraId="0FA528B5" w14:textId="77777777">
        <w:trPr>
          <w:trHeight w:val="320"/>
        </w:trPr>
        <w:tc>
          <w:tcPr>
            <w:tcW w:w="4340" w:type="dxa"/>
            <w:vAlign w:val="bottom"/>
          </w:tcPr>
          <w:p w14:paraId="209D8626" w14:textId="46276F96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Základní ošet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ř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ení-mokrá pedikúra</w:t>
            </w:r>
          </w:p>
        </w:tc>
        <w:tc>
          <w:tcPr>
            <w:tcW w:w="1460" w:type="dxa"/>
            <w:vAlign w:val="bottom"/>
          </w:tcPr>
          <w:p w14:paraId="5630226A" w14:textId="30AF0722" w:rsidR="00145FF4" w:rsidRPr="00FD513B" w:rsidRDefault="00DB194A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>
              <w:rPr>
                <w:rFonts w:ascii="Minion Pro Med" w:eastAsia="Times New Roman" w:hAnsi="Minion Pro Med" w:cs="Adobe Devanagari"/>
                <w:sz w:val="24"/>
                <w:szCs w:val="24"/>
              </w:rPr>
              <w:t>3</w:t>
            </w:r>
            <w:r w:rsidR="004F09D8">
              <w:rPr>
                <w:rFonts w:ascii="Minion Pro Med" w:eastAsia="Times New Roman" w:hAnsi="Minion Pro Med" w:cs="Adobe Devanagari"/>
                <w:sz w:val="24"/>
                <w:szCs w:val="24"/>
              </w:rPr>
              <w:t>5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5D3FF504" w14:textId="77777777">
        <w:trPr>
          <w:trHeight w:val="414"/>
        </w:trPr>
        <w:tc>
          <w:tcPr>
            <w:tcW w:w="4340" w:type="dxa"/>
            <w:vAlign w:val="bottom"/>
          </w:tcPr>
          <w:p w14:paraId="4E176652" w14:textId="71F0A561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Masáž chodidel (olejem 10</w:t>
            </w:r>
            <w:r w:rsidR="00263098">
              <w:rPr>
                <w:rFonts w:ascii="Minion Pro Med" w:eastAsia="Times New Roman" w:hAnsi="Minion Pro Med" w:cs="Adobe Devanagari"/>
                <w:sz w:val="24"/>
                <w:szCs w:val="24"/>
              </w:rPr>
              <w:t xml:space="preserve"> 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min.)</w:t>
            </w:r>
          </w:p>
        </w:tc>
        <w:tc>
          <w:tcPr>
            <w:tcW w:w="1460" w:type="dxa"/>
            <w:vAlign w:val="bottom"/>
          </w:tcPr>
          <w:p w14:paraId="72BD24F6" w14:textId="77777777"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50,-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1679D6AC" w14:textId="77777777">
        <w:trPr>
          <w:trHeight w:val="414"/>
        </w:trPr>
        <w:tc>
          <w:tcPr>
            <w:tcW w:w="4340" w:type="dxa"/>
            <w:vAlign w:val="bottom"/>
          </w:tcPr>
          <w:p w14:paraId="79A779D5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Ošet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ř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ení nohou peelingem</w:t>
            </w:r>
          </w:p>
        </w:tc>
        <w:tc>
          <w:tcPr>
            <w:tcW w:w="1460" w:type="dxa"/>
            <w:vAlign w:val="bottom"/>
          </w:tcPr>
          <w:p w14:paraId="28F9E959" w14:textId="77777777"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50,-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7A530983" w14:textId="77777777">
        <w:trPr>
          <w:trHeight w:val="414"/>
        </w:trPr>
        <w:tc>
          <w:tcPr>
            <w:tcW w:w="4340" w:type="dxa"/>
            <w:vAlign w:val="bottom"/>
          </w:tcPr>
          <w:p w14:paraId="5B2D4812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Odstran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ě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ní ku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ř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ích ok (1ks)</w:t>
            </w:r>
          </w:p>
        </w:tc>
        <w:tc>
          <w:tcPr>
            <w:tcW w:w="1460" w:type="dxa"/>
            <w:vAlign w:val="bottom"/>
          </w:tcPr>
          <w:p w14:paraId="7332AE3B" w14:textId="77777777"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20,-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486A7C81" w14:textId="77777777">
        <w:trPr>
          <w:trHeight w:val="414"/>
        </w:trPr>
        <w:tc>
          <w:tcPr>
            <w:tcW w:w="4340" w:type="dxa"/>
            <w:vAlign w:val="bottom"/>
          </w:tcPr>
          <w:p w14:paraId="5EA0DF00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Nadm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ě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rné odstran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ě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ní zrohovat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ě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lé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ů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že</w:t>
            </w:r>
          </w:p>
        </w:tc>
        <w:tc>
          <w:tcPr>
            <w:tcW w:w="1460" w:type="dxa"/>
            <w:vAlign w:val="bottom"/>
          </w:tcPr>
          <w:p w14:paraId="5C97D8F1" w14:textId="77777777"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+</w:t>
            </w:r>
            <w:r w:rsidR="00FD513B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 xml:space="preserve"> 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50,-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27DE5C0A" w14:textId="77777777">
        <w:trPr>
          <w:trHeight w:val="414"/>
        </w:trPr>
        <w:tc>
          <w:tcPr>
            <w:tcW w:w="4340" w:type="dxa"/>
            <w:vAlign w:val="bottom"/>
          </w:tcPr>
          <w:p w14:paraId="38372A5E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Lakování barevné</w:t>
            </w:r>
          </w:p>
        </w:tc>
        <w:tc>
          <w:tcPr>
            <w:tcW w:w="1460" w:type="dxa"/>
            <w:vAlign w:val="bottom"/>
          </w:tcPr>
          <w:p w14:paraId="37613942" w14:textId="77777777" w:rsidR="00145FF4" w:rsidRPr="00FD513B" w:rsidRDefault="00FD513B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4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6ADC840A" w14:textId="77777777">
        <w:trPr>
          <w:trHeight w:val="414"/>
        </w:trPr>
        <w:tc>
          <w:tcPr>
            <w:tcW w:w="4340" w:type="dxa"/>
            <w:vAlign w:val="bottom"/>
          </w:tcPr>
          <w:p w14:paraId="187DB4EA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Lakování francouzské</w:t>
            </w:r>
          </w:p>
        </w:tc>
        <w:tc>
          <w:tcPr>
            <w:tcW w:w="1460" w:type="dxa"/>
            <w:vAlign w:val="bottom"/>
          </w:tcPr>
          <w:p w14:paraId="29924136" w14:textId="77777777" w:rsidR="00145FF4" w:rsidRPr="00FD513B" w:rsidRDefault="00FD513B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5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57C9BF92" w14:textId="77777777">
        <w:trPr>
          <w:trHeight w:val="414"/>
        </w:trPr>
        <w:tc>
          <w:tcPr>
            <w:tcW w:w="4340" w:type="dxa"/>
            <w:vAlign w:val="bottom"/>
          </w:tcPr>
          <w:p w14:paraId="28C26227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Dekorativní zdobení</w:t>
            </w:r>
          </w:p>
        </w:tc>
        <w:tc>
          <w:tcPr>
            <w:tcW w:w="1460" w:type="dxa"/>
            <w:vAlign w:val="bottom"/>
          </w:tcPr>
          <w:p w14:paraId="443C4903" w14:textId="77777777" w:rsidR="00145FF4" w:rsidRPr="00FD513B" w:rsidRDefault="00FD513B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2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40418392" w14:textId="77777777">
        <w:trPr>
          <w:trHeight w:val="414"/>
        </w:trPr>
        <w:tc>
          <w:tcPr>
            <w:tcW w:w="4340" w:type="dxa"/>
            <w:vAlign w:val="bottom"/>
          </w:tcPr>
          <w:p w14:paraId="71C728D1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Odlakování starého laku</w:t>
            </w:r>
          </w:p>
        </w:tc>
        <w:tc>
          <w:tcPr>
            <w:tcW w:w="1460" w:type="dxa"/>
            <w:vAlign w:val="bottom"/>
          </w:tcPr>
          <w:p w14:paraId="0075BF88" w14:textId="77777777"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10,-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289BCEDC" w14:textId="77777777">
        <w:trPr>
          <w:trHeight w:val="351"/>
        </w:trPr>
        <w:tc>
          <w:tcPr>
            <w:tcW w:w="4340" w:type="dxa"/>
            <w:vAlign w:val="bottom"/>
          </w:tcPr>
          <w:p w14:paraId="2C61569A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Dárkový poukaz</w:t>
            </w:r>
          </w:p>
        </w:tc>
        <w:tc>
          <w:tcPr>
            <w:tcW w:w="1460" w:type="dxa"/>
            <w:vAlign w:val="bottom"/>
          </w:tcPr>
          <w:p w14:paraId="2D4419BA" w14:textId="77777777" w:rsidR="00145FF4" w:rsidRPr="00FD513B" w:rsidRDefault="00145FF4" w:rsidP="00C97452">
            <w:pPr>
              <w:spacing w:line="360" w:lineRule="auto"/>
              <w:rPr>
                <w:rFonts w:ascii="Minion Pro Med" w:hAnsi="Minion Pro Med" w:cs="Adobe Devanagari"/>
                <w:sz w:val="24"/>
                <w:szCs w:val="24"/>
              </w:rPr>
            </w:pPr>
          </w:p>
        </w:tc>
      </w:tr>
      <w:tr w:rsidR="00145FF4" w:rsidRPr="00FD513B" w14:paraId="7ACF2CF0" w14:textId="77777777">
        <w:trPr>
          <w:trHeight w:val="431"/>
        </w:trPr>
        <w:tc>
          <w:tcPr>
            <w:tcW w:w="4340" w:type="dxa"/>
            <w:vAlign w:val="bottom"/>
          </w:tcPr>
          <w:p w14:paraId="7C5BA309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(mokrá pedikúra + masáž chodidel)</w:t>
            </w:r>
          </w:p>
        </w:tc>
        <w:tc>
          <w:tcPr>
            <w:tcW w:w="1460" w:type="dxa"/>
            <w:vAlign w:val="bottom"/>
          </w:tcPr>
          <w:p w14:paraId="628A9DA8" w14:textId="77777777" w:rsidR="00145FF4" w:rsidRPr="00FD513B" w:rsidRDefault="00BA2F78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>
              <w:rPr>
                <w:rFonts w:ascii="Minion Pro Med" w:eastAsia="Times New Roman" w:hAnsi="Minion Pro Med" w:cs="Adobe Devanagari"/>
                <w:sz w:val="24"/>
                <w:szCs w:val="24"/>
              </w:rPr>
              <w:t>30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</w:tbl>
    <w:p w14:paraId="78FBFD81" w14:textId="77777777" w:rsidR="00145FF4" w:rsidRDefault="00145FF4">
      <w:pPr>
        <w:spacing w:line="200" w:lineRule="exact"/>
        <w:rPr>
          <w:sz w:val="24"/>
          <w:szCs w:val="24"/>
        </w:rPr>
      </w:pPr>
    </w:p>
    <w:p w14:paraId="763923B0" w14:textId="77777777" w:rsidR="00145FF4" w:rsidRDefault="00145FF4">
      <w:pPr>
        <w:spacing w:line="360" w:lineRule="exact"/>
        <w:rPr>
          <w:sz w:val="24"/>
          <w:szCs w:val="24"/>
        </w:rPr>
      </w:pPr>
    </w:p>
    <w:p w14:paraId="091B1173" w14:textId="21B1624A" w:rsidR="00145FF4" w:rsidRPr="00FD513B" w:rsidRDefault="005D07C4" w:rsidP="00FD513B">
      <w:pPr>
        <w:jc w:val="right"/>
        <w:rPr>
          <w:rFonts w:ascii="Minion Pro Med" w:eastAsia="Times New Roman" w:hAnsi="Minion Pro Med" w:cs="Cambria"/>
          <w:i/>
          <w:sz w:val="24"/>
          <w:szCs w:val="24"/>
        </w:rPr>
      </w:pPr>
      <w:r w:rsidRPr="00FD513B">
        <w:rPr>
          <w:rFonts w:ascii="Minion Pro Med" w:eastAsia="Times New Roman" w:hAnsi="Minion Pro Med" w:cs="Cambria"/>
          <w:i/>
          <w:sz w:val="24"/>
          <w:szCs w:val="24"/>
        </w:rPr>
        <w:t xml:space="preserve">Platné od </w:t>
      </w:r>
      <w:r w:rsidR="00FD513B" w:rsidRPr="00FD513B">
        <w:rPr>
          <w:rFonts w:ascii="Minion Pro Med" w:eastAsia="Times New Roman" w:hAnsi="Minion Pro Med" w:cs="Cambria"/>
          <w:i/>
          <w:sz w:val="24"/>
          <w:szCs w:val="24"/>
        </w:rPr>
        <w:t>1</w:t>
      </w:r>
      <w:r w:rsidRPr="00FD513B">
        <w:rPr>
          <w:rFonts w:ascii="Minion Pro Med" w:eastAsia="Times New Roman" w:hAnsi="Minion Pro Med" w:cs="Cambria"/>
          <w:i/>
          <w:sz w:val="24"/>
          <w:szCs w:val="24"/>
        </w:rPr>
        <w:t>. 1. 20</w:t>
      </w:r>
      <w:r w:rsidR="00BA2F78">
        <w:rPr>
          <w:rFonts w:ascii="Minion Pro Med" w:eastAsia="Times New Roman" w:hAnsi="Minion Pro Med" w:cs="Cambria"/>
          <w:i/>
          <w:sz w:val="24"/>
          <w:szCs w:val="24"/>
        </w:rPr>
        <w:t>2</w:t>
      </w:r>
      <w:r w:rsidR="00E959E9">
        <w:rPr>
          <w:rFonts w:ascii="Minion Pro Med" w:eastAsia="Times New Roman" w:hAnsi="Minion Pro Med" w:cs="Cambria"/>
          <w:i/>
          <w:sz w:val="24"/>
          <w:szCs w:val="24"/>
        </w:rPr>
        <w:t>3</w:t>
      </w:r>
    </w:p>
    <w:sectPr w:rsidR="00145FF4" w:rsidRPr="00FD513B">
      <w:pgSz w:w="11900" w:h="16838"/>
      <w:pgMar w:top="1073" w:right="1120" w:bottom="1440" w:left="3200" w:header="0" w:footer="0" w:gutter="0"/>
      <w:cols w:space="708" w:equalWidth="0">
        <w:col w:w="7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Minion Pro Med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FF4"/>
    <w:rsid w:val="00145FF4"/>
    <w:rsid w:val="00263098"/>
    <w:rsid w:val="002E2DED"/>
    <w:rsid w:val="004F09D8"/>
    <w:rsid w:val="005D07C4"/>
    <w:rsid w:val="00700215"/>
    <w:rsid w:val="00BA2F78"/>
    <w:rsid w:val="00C97452"/>
    <w:rsid w:val="00CC262A"/>
    <w:rsid w:val="00DB194A"/>
    <w:rsid w:val="00E959E9"/>
    <w:rsid w:val="00FD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,#ffebff"/>
    </o:shapedefaults>
    <o:shapelayout v:ext="edit">
      <o:idmap v:ext="edit" data="1"/>
    </o:shapelayout>
  </w:shapeDefaults>
  <w:decimalSymbol w:val="."/>
  <w:listSeparator w:val=","/>
  <w14:docId w14:val="3726BC52"/>
  <w15:docId w15:val="{C06F0196-4DAF-4EAC-AFD9-F1CF2C4A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ký">
  <a:themeElements>
    <a:clrScheme name="Organický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ký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k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F0B3-5761-49F2-B037-DFCF20D4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Jakub Káňa</cp:lastModifiedBy>
  <cp:revision>10</cp:revision>
  <dcterms:created xsi:type="dcterms:W3CDTF">2016-07-04T12:53:00Z</dcterms:created>
  <dcterms:modified xsi:type="dcterms:W3CDTF">2023-03-06T20:52:00Z</dcterms:modified>
</cp:coreProperties>
</file>