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0ACF" w14:textId="77777777" w:rsidR="00784431" w:rsidRDefault="00784431" w:rsidP="00784431">
      <w:pPr>
        <w:jc w:val="right"/>
      </w:pPr>
      <w:r>
        <w:t>Jakub Latawiec</w:t>
      </w:r>
    </w:p>
    <w:p w14:paraId="4FCD91E5" w14:textId="77777777" w:rsidR="00784431" w:rsidRDefault="00784431" w:rsidP="00784431">
      <w:pPr>
        <w:jc w:val="right"/>
      </w:pPr>
      <w:r>
        <w:t>Rafał Malik</w:t>
      </w:r>
    </w:p>
    <w:p w14:paraId="1C62F135" w14:textId="77777777" w:rsidR="00784431" w:rsidRDefault="00784431" w:rsidP="00784431">
      <w:r>
        <w:rPr>
          <w:b/>
          <w:bCs/>
        </w:rPr>
        <w:t>Optymalizacja</w:t>
      </w:r>
    </w:p>
    <w:p w14:paraId="1ACC5121" w14:textId="427898C0" w:rsidR="00784431" w:rsidRDefault="00784431" w:rsidP="00784431">
      <w:r>
        <w:t>Laboratorium - Optymalizacja funkcji wielu zmiennych metodami gradientowymi</w:t>
      </w:r>
      <w:r>
        <w:t>.</w:t>
      </w:r>
    </w:p>
    <w:p w14:paraId="4AEF5FA4" w14:textId="77777777" w:rsidR="00784431" w:rsidRDefault="00784431" w:rsidP="0078443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Cel ćwiczenia</w:t>
      </w:r>
    </w:p>
    <w:p w14:paraId="29534101" w14:textId="5C34F536" w:rsidR="00162FED" w:rsidRDefault="00784431" w:rsidP="00784431">
      <w:pPr>
        <w:pStyle w:val="Akapitzlist"/>
      </w:pPr>
      <w:r>
        <w:t>Celem ćwiczenia jest zapoznanie się z gradientowymi metodami optymalizacji poprzez ich implementację oraz wykorzystanie do wyznaczenia minimum podanej funkcji celu.</w:t>
      </w:r>
    </w:p>
    <w:p w14:paraId="76B00243" w14:textId="5953C8E3" w:rsidR="00784431" w:rsidRDefault="00784431" w:rsidP="00784431">
      <w:pPr>
        <w:pStyle w:val="Akapitzlist"/>
      </w:pPr>
    </w:p>
    <w:p w14:paraId="7E4E92BD" w14:textId="223854E6" w:rsidR="00784431" w:rsidRPr="00784431" w:rsidRDefault="00784431" w:rsidP="0078443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Przeprowadzenie ćwiczenia</w:t>
      </w:r>
    </w:p>
    <w:p w14:paraId="661DC608" w14:textId="3FF5CA6C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metody najszybszego spadku:</w:t>
      </w:r>
    </w:p>
    <w:p w14:paraId="4A329AD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SD(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6AAC4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16003E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7B825BC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308D21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147097B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784B4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27EBA9F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E37EA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DDEE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67DCF36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XT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2273563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F6FF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74375DD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17549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154F9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19C38A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4136AA8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39A01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E728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kierunku spadku funkcji</w:t>
      </w:r>
    </w:p>
    <w:p w14:paraId="3F3CBAC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XB.grad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D52E7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6384F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F0980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zmiennokrokowa</w:t>
      </w:r>
      <w:proofErr w:type="spellEnd"/>
    </w:p>
    <w:p w14:paraId="4505030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6C52367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900C7B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(2, 2);</w:t>
      </w:r>
    </w:p>
    <w:p w14:paraId="1DFB098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42A8790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(d, 1);</w:t>
      </w:r>
    </w:p>
    <w:p w14:paraId="5437A8E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golden(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1,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56A77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625C8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5983EBE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4FEB0F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stałokrokowa</w:t>
      </w:r>
      <w:proofErr w:type="spellEnd"/>
    </w:p>
    <w:p w14:paraId="29D7298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E61E6C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CE04BD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53CA839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B274E2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4DEE62F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7A96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g_calls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0A77B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49C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24DEF84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SD_chart_h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8E81F4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04ABF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7A457C3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6BB3C3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680316E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916EF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(norm(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&lt;=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5B8AB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E49DA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80614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2A211D0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362E0B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3CA8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108CCB0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SD_chart_h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54767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50DD2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406CD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269D62B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EE170D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B361F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1C31E6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SD(...):\n"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2E43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637111" w14:textId="3469EE2C" w:rsidR="00784431" w:rsidRDefault="00784431" w:rsidP="0078443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E2D384" w14:textId="572229F3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metody gradientów sprzężonych:</w:t>
      </w:r>
    </w:p>
    <w:p w14:paraId="74BFA33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CG(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E684A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7BA95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71C9B7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F84FFC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6C55E73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94D67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06F5769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D452E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7C668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5475BB8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g_prev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A91C1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g_curr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A8631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5BEE726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A7955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XB.grad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19D03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g_prev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56FB5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g_prev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F44AF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ED895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BB196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ECBAC2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979B6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zmiennokrokowa</w:t>
      </w:r>
      <w:proofErr w:type="spellEnd"/>
    </w:p>
    <w:p w14:paraId="2130717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5A7EAA6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85C94D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(2, 2);</w:t>
      </w:r>
    </w:p>
    <w:p w14:paraId="22C6473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2BA68CF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(d, 1);</w:t>
      </w:r>
    </w:p>
    <w:p w14:paraId="2F7A382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golden(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1,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9A70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AB15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3011DD6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868666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stałokrokowa</w:t>
      </w:r>
      <w:proofErr w:type="spellEnd"/>
    </w:p>
    <w:p w14:paraId="182C718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C0C1D2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7C794E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3EA8F24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263982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D22FB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g_calls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7D8E5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CB94F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1B1EF2B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CG_chart_h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D5243A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A2A1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2DBF0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4D07118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337CCD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BA56C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(norm(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&lt;=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A0081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63B84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A1EFD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XT.grad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7AAF5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g_curr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A6A60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3D390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beta = pow(norm(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g_curr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/ pow(norm(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g_prev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2);</w:t>
      </w:r>
    </w:p>
    <w:p w14:paraId="2AC2C35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g_curr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beta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d;</w:t>
      </w:r>
    </w:p>
    <w:p w14:paraId="0CCD117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22C2F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g_prev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g_curr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9D557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00E3AB3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92D1F3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1496C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17E9C60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CG_chart_h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E5FFEE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C2820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03946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5C5FD91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417A29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C4676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EBF7BE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CG(...):\n"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017AF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0249F" w14:textId="54063EFA" w:rsidR="00784431" w:rsidRDefault="00784431" w:rsidP="0078443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AAE965" w14:textId="33A59EA1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metody Newtona:</w:t>
      </w:r>
    </w:p>
    <w:p w14:paraId="782D110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Newton(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73F3965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DC064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EA07A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063418B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7A4DAC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2A6ADEC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0B51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0D5FC31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CC28B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43BD4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1DC0B50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EE2A9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3FE469D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BC995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54A38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8137AD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4E5B83E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E04F4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4DEAC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XB.grad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35810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XB.hess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A4D3F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64C1C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inv(XB.H)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B1D0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6752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zmiennokrokowa</w:t>
      </w:r>
      <w:proofErr w:type="spellEnd"/>
    </w:p>
    <w:p w14:paraId="2E09F47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4EF3279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142502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(2, 2);</w:t>
      </w:r>
    </w:p>
    <w:p w14:paraId="4808C30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132EB07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h_fun_data.set_col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(d, 1);</w:t>
      </w:r>
    </w:p>
    <w:p w14:paraId="0135C08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golden(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1,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h_fun_data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2773A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8B9BA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30DEB1B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A555AF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//Metoda </w:t>
      </w:r>
      <w:proofErr w:type="spellStart"/>
      <w:r w:rsidRPr="00784431">
        <w:rPr>
          <w:rFonts w:ascii="Cascadia Mono" w:hAnsi="Cascadia Mono" w:cs="Cascadia Mono"/>
          <w:color w:val="008000"/>
          <w:sz w:val="19"/>
          <w:szCs w:val="19"/>
          <w:highlight w:val="white"/>
        </w:rPr>
        <w:t>stałokrokowa</w:t>
      </w:r>
      <w:proofErr w:type="spellEnd"/>
    </w:p>
    <w:p w14:paraId="678F99D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B0EE3F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54C606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</w:t>
      </w:r>
    </w:p>
    <w:p w14:paraId="6E1B624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B96183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2C729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g_calls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33E41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C12D4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46F2D31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Newton_chart_h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C99BC9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53B3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1D436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5EAEEC5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7AE2C2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0F73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(norm(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&lt;=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78B60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ECC5B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69279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082185B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9142CA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01D4B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6F4A465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Newton_chart_h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h0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F79A45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A1852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7D045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121BCCF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F93712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68D94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F65740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Newton(...):\n"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02F1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C34414" w14:textId="1034054D" w:rsidR="00784431" w:rsidRDefault="00784431" w:rsidP="0078443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BC25E7" w14:textId="4CD03730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metody złotego podziału:</w:t>
      </w:r>
    </w:p>
    <w:p w14:paraId="3F69D50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golden(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1D7CE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4E69B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333A4E4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ED8ACA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63DCA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(5, 0.5) - 1) / 2;</w:t>
      </w:r>
    </w:p>
    <w:p w14:paraId="4715D58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a0 =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AD7F7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b0 =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00203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c0 = b0 - alpha * (b0 - a0);</w:t>
      </w:r>
    </w:p>
    <w:p w14:paraId="31E0E75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d0 = a0 + alpha * (b0 - a0);</w:t>
      </w:r>
    </w:p>
    <w:p w14:paraId="1C1732F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B297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6441834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0553F1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c0_sol;</w:t>
      </w:r>
    </w:p>
    <w:p w14:paraId="21620D1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c0_sol.x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c0;</w:t>
      </w:r>
    </w:p>
    <w:p w14:paraId="499D7DA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c0_sol.fit_fun(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EB50E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8AAB5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d0_sol;</w:t>
      </w:r>
    </w:p>
    <w:p w14:paraId="49DB2BA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d0_sol.x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d0;</w:t>
      </w:r>
    </w:p>
    <w:p w14:paraId="782573D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d0_sol.fit_fun(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DABDDA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222A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(c0_sol.y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d0_sol.y)</w:t>
      </w:r>
    </w:p>
    <w:p w14:paraId="6DE7F499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9F778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b0 = d0;</w:t>
      </w:r>
    </w:p>
    <w:p w14:paraId="5EBA8B0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d0 = c0;</w:t>
      </w:r>
    </w:p>
    <w:p w14:paraId="357482E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c0 = b0 -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(b0 - a0);</w:t>
      </w:r>
    </w:p>
    <w:p w14:paraId="51CEBF5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38E79B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BE1366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9F0F91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c0 = d0;</w:t>
      </w:r>
    </w:p>
    <w:p w14:paraId="0C90C1D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a0 = c0;</w:t>
      </w:r>
    </w:p>
    <w:p w14:paraId="286A4BA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d0 = a0 +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(b0 - a0);</w:t>
      </w:r>
    </w:p>
    <w:p w14:paraId="10E5E02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DD4E36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24B8D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D3E27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reached!: 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A3478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FB88D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(b0 - a0 &gt;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epsilon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BC890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E28A5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Xopt.x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(a0 + b0) / 2;</w:t>
      </w:r>
    </w:p>
    <w:p w14:paraId="3FE31F6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38717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B647FF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8D51D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D89604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44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golden(...):\n"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4030A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E1FD0F" w14:textId="1160EDB8" w:rsidR="00784431" w:rsidRDefault="00784431" w:rsidP="0078443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8C6CF5" w14:textId="071B9985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funkcji hipotezy:</w:t>
      </w:r>
    </w:p>
    <w:p w14:paraId="3119914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sigmoid(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theta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E82D82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26BBB4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 / (1.0 + exp(-1.0 * m2d(trans(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theta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1C4D7D90" w14:textId="3D745FFB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DD2CC0" w14:textId="3492E8A4" w:rsidR="00784431" w:rsidRDefault="00784431" w:rsidP="00784431">
      <w:pPr>
        <w:pStyle w:val="Akapitzlist"/>
        <w:ind w:left="1080"/>
        <w:rPr>
          <w:b/>
          <w:bCs/>
        </w:rPr>
      </w:pPr>
    </w:p>
    <w:p w14:paraId="02F3A7DC" w14:textId="6F90D8C3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testowej funkcji celu:</w:t>
      </w:r>
    </w:p>
    <w:p w14:paraId="67679606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ff4T(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F34FB5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4578F8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543E8DF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DA498C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isnan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0, 0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7447ED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- 7), 2) + </w:t>
      </w:r>
      <w:proofErr w:type="spellStart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((2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- 5), 2);</w:t>
      </w:r>
    </w:p>
    <w:p w14:paraId="39C3B9A1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4B52B0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ff4T(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41A28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06260F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2D8AB46" w14:textId="50EEECAF" w:rsidR="00784431" w:rsidRPr="00784431" w:rsidRDefault="00784431" w:rsidP="00784431">
      <w:pPr>
        <w:ind w:left="720"/>
        <w:rPr>
          <w:b/>
          <w:bCs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0DB9CF" w14:textId="2518F13E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lastRenderedPageBreak/>
        <w:t>Implementacja testowej funkcji gradientu:</w:t>
      </w:r>
    </w:p>
    <w:p w14:paraId="2CA21350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gf4T(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CB9FC7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BD8C9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y(2, 1);</w:t>
      </w:r>
    </w:p>
    <w:p w14:paraId="48C6EA3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1377AE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-34.0 + 10.0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+ 8.0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E2F6D3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-38.0 + 8.0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+ 10.0 * </w:t>
      </w:r>
      <w:r w:rsidRPr="00784431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784431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23C15D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BDD5EB" w14:textId="77777777" w:rsidR="00784431" w:rsidRPr="00784431" w:rsidRDefault="00784431" w:rsidP="007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8443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8EB90C5" w14:textId="44C456A3" w:rsidR="00784431" w:rsidRPr="00784431" w:rsidRDefault="00784431" w:rsidP="00784431">
      <w:pPr>
        <w:ind w:left="720"/>
        <w:rPr>
          <w:b/>
          <w:bCs/>
        </w:rPr>
      </w:pPr>
      <w:r w:rsidRPr="0078443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B641AE" w14:textId="6C8ABF4D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testowej funkcji hessianu:</w:t>
      </w:r>
    </w:p>
    <w:p w14:paraId="24264DF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hf4T(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8A3A7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F1245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y(2, 2);</w:t>
      </w:r>
    </w:p>
    <w:p w14:paraId="770B2FD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6FA9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0, 0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6F3912C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0, 1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8;</w:t>
      </w:r>
    </w:p>
    <w:p w14:paraId="7B93446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1, 0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8;</w:t>
      </w:r>
    </w:p>
    <w:p w14:paraId="5BB3EC9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1, 1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20897B7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512BD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60B9AC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D9ED8D" w14:textId="77777777" w:rsidR="00784431" w:rsidRPr="00784431" w:rsidRDefault="00784431" w:rsidP="00784431">
      <w:pPr>
        <w:pStyle w:val="Akapitzlist"/>
        <w:ind w:left="1080"/>
        <w:rPr>
          <w:b/>
          <w:bCs/>
        </w:rPr>
      </w:pPr>
    </w:p>
    <w:p w14:paraId="5A33BC88" w14:textId="6CBEDB00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funkcji celu dla problemu rzeczywistego:</w:t>
      </w:r>
    </w:p>
    <w:p w14:paraId="2746BBD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ff4R(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theta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A0337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E4383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114CC4B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22445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0.0;</w:t>
      </w:r>
    </w:p>
    <w:p w14:paraId="42A4A47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100; ++i)</w:t>
      </w:r>
    </w:p>
    <w:p w14:paraId="4146EB9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8C8985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89C41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3532F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sum +=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y_i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log(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sigmoid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theta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+ (1.0 -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y_i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log(1.0 -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sigmoid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theta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F15B4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7470D4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4506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(-1.0 / 100.0) * sum;</w:t>
      </w:r>
    </w:p>
    <w:p w14:paraId="3B1C63F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32F21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0E4805D" w14:textId="7C7D1DA9" w:rsidR="004D06F0" w:rsidRPr="004D06F0" w:rsidRDefault="004D06F0" w:rsidP="004D06F0">
      <w:pPr>
        <w:ind w:left="720"/>
        <w:rPr>
          <w:b/>
          <w:bCs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9D28F9" w14:textId="3634943E" w:rsidR="00784431" w:rsidRPr="004D06F0" w:rsidRDefault="00784431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4D06F0">
        <w:rPr>
          <w:u w:val="single"/>
        </w:rPr>
        <w:t>Implementacja funkcji gradientu dla problemu rzeczywistego:</w:t>
      </w:r>
    </w:p>
    <w:p w14:paraId="0788AF4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gf4R(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theta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B909D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BA544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y(3, 1);</w:t>
      </w:r>
    </w:p>
    <w:p w14:paraId="5140920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E9C5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3; ++j)</w:t>
      </w:r>
    </w:p>
    <w:p w14:paraId="582F826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1A98A7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0.0;</w:t>
      </w:r>
    </w:p>
    <w:p w14:paraId="5032FA0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100; ++i)</w:t>
      </w:r>
    </w:p>
    <w:p w14:paraId="4EAE10B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6C33AB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FF48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443FB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4D78E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sum += 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sigmoid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theta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y_i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x_i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23B71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434D02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(1.0 / 100.0) * sum;</w:t>
      </w:r>
    </w:p>
    <w:p w14:paraId="6921D18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14:paraId="51707A8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8FC8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1A27E4FE" w14:textId="389F7342" w:rsidR="004D06F0" w:rsidRPr="004D06F0" w:rsidRDefault="004D06F0" w:rsidP="004D06F0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CD29E3" w14:textId="581582DE" w:rsidR="004D06F0" w:rsidRPr="004D06F0" w:rsidRDefault="004D06F0" w:rsidP="00784431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>
        <w:rPr>
          <w:u w:val="single"/>
        </w:rPr>
        <w:t>Implementacja funkcji lab4():</w:t>
      </w:r>
    </w:p>
    <w:p w14:paraId="0D785FC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lab4()</w:t>
      </w:r>
    </w:p>
    <w:p w14:paraId="5DFE028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B383E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D06F0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25D7273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</w:rPr>
        <w:t>"lab04"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08C9D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4E341AE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F96CB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dokładnościowe</w:t>
      </w:r>
    </w:p>
    <w:p w14:paraId="5ECD271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1E-4;</w:t>
      </w:r>
    </w:p>
    <w:p w14:paraId="7F61591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10000;</w:t>
      </w:r>
    </w:p>
    <w:p w14:paraId="54A2FED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16C51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93AE1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D06F0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</w:p>
    <w:p w14:paraId="1C898A2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//Generator liczb losowych</w:t>
      </w:r>
    </w:p>
    <w:p w14:paraId="6386F5E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random_device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48E0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mt19937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</w:rPr>
        <w:t>()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19D76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x0_dist(-10.0, 10.0);</w:t>
      </w:r>
    </w:p>
    <w:p w14:paraId="036A102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A20F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14CFDFE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CC720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3F9F0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16C5C97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CF550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FD526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//Punkty startowe</w:t>
      </w:r>
    </w:p>
    <w:p w14:paraId="294FB62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test_x0{};</w:t>
      </w:r>
    </w:p>
    <w:p w14:paraId="720BC39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5A83D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//Długości kroków</w:t>
      </w:r>
    </w:p>
    <w:p w14:paraId="5381AE9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h0_arr[] = { 0.05, 0.12, 0.0 };</w:t>
      </w:r>
    </w:p>
    <w:p w14:paraId="3113D9F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9E471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h0 : h0_arr)</w:t>
      </w:r>
    </w:p>
    <w:p w14:paraId="10199C6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915EC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100; ++i)</w:t>
      </w:r>
    </w:p>
    <w:p w14:paraId="00EEBA5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16F433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{x0_dist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x0_dist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04737EB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D1D61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0F7B2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SD(ff4T, gf4T,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F5AED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test_sol.g_calls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03B4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DF05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6A67F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233C4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CG(ff4T, gf4T,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C6FE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test_sol.g_calls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EE7B7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02554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8E334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0E96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Newton(ff4T, gf4T, hf4T,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16F56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test_sol.g_calls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test_sol.H_calls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D03F5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E1BA44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57B362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2D94CB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60B41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D06F0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19E9A54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test_h</w:t>
      </w:r>
      <w:proofErr w:type="spellEnd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(h0)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37592C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408D49F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5B68D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//Czyszczenie </w:t>
      </w:r>
      <w:proofErr w:type="spellStart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zawartoci</w:t>
      </w:r>
      <w:proofErr w:type="spellEnd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ss</w:t>
      </w:r>
      <w:proofErr w:type="spellEnd"/>
    </w:p>
    <w:p w14:paraId="58D2C1D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8637A5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58897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9F30E3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//Liczenie danych do wykresów</w:t>
      </w:r>
    </w:p>
    <w:p w14:paraId="1C23625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SAVE_CHART_DATA = 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7F557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{-5.98, -2.31});</w:t>
      </w:r>
    </w:p>
    <w:p w14:paraId="73FF0EE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h0 : h0_arr)</w:t>
      </w:r>
    </w:p>
    <w:p w14:paraId="1AEC594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293DF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SD(ff4T, gf4T,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3B631B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E55E12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CG(ff4T, gf4T,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AB163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1802AA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Newton(ff4T, gf4T, hf4T, test_x0,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F1071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A9963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SAVE_CHART_DATA = 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F53AF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4BE3CDE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5FDFC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D06F0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6218B79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//Pobieranie danych z pliku</w:t>
      </w:r>
    </w:p>
    <w:p w14:paraId="69484E6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x_data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file_reader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fileToMatrix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(3, 100,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"../</w:t>
      </w:r>
      <w:proofErr w:type="spellStart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input_data</w:t>
      </w:r>
      <w:proofErr w:type="spellEnd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/lab04/XData.txt"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F4E63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y_data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file_reader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fileToMatrix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(1, 100,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"../</w:t>
      </w:r>
      <w:proofErr w:type="spellStart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input_data</w:t>
      </w:r>
      <w:proofErr w:type="spellEnd"/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/lab04/YData.txt"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309E2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31082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//Początkowe </w:t>
      </w:r>
      <w:proofErr w:type="spellStart"/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theta</w:t>
      </w:r>
      <w:proofErr w:type="spellEnd"/>
    </w:p>
    <w:p w14:paraId="6F1297E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theta_start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(3,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 {0.0, 0.0, 0.0});</w:t>
      </w:r>
    </w:p>
    <w:p w14:paraId="375A940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ED5DA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//Długości kroków</w:t>
      </w:r>
    </w:p>
    <w:p w14:paraId="352EC7B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h0_arr_sim[] = { 0.01, 0.001, 0.0001 };</w:t>
      </w:r>
    </w:p>
    <w:p w14:paraId="5EB01DC7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34FE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h0 : h0_arr_sim)</w:t>
      </w:r>
    </w:p>
    <w:p w14:paraId="53CC5CD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13098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optymalnych parametrów klasyfikatora</w:t>
      </w:r>
    </w:p>
    <w:p w14:paraId="0F61ADA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theta_opt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CG(ff4R, gf4R,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theta_start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h0, epsilon,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x_data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y_data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4FB43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theta_opt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C06B14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8CFB5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8000"/>
          <w:sz w:val="19"/>
          <w:szCs w:val="19"/>
          <w:highlight w:val="white"/>
        </w:rPr>
        <w:t>//Obliczanie procentu dostających się osób</w:t>
      </w:r>
    </w:p>
    <w:p w14:paraId="29A52CBF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percentage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0B254A2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100; ++i)</w:t>
      </w:r>
    </w:p>
    <w:p w14:paraId="14659C00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91E7AF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curr_x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x_data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608D8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curr_y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y_data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2638A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calculated_value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sigmoid(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theta_opt.x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curr_x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516366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(round(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calculated_value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curr_y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5F17B8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++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percentage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1DDB9E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27EF3EC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"Percentage: 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percentage </w:t>
      </w:r>
      <w:r w:rsidRPr="004D06F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6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"\n\n\n"</w:t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06F11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6F0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9199D9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5C7D5ED" w14:textId="77777777" w:rsidR="004D06F0" w:rsidRPr="004D06F0" w:rsidRDefault="004D06F0" w:rsidP="004D06F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6F0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4C4A5AF6" w14:textId="1E66B280" w:rsidR="004D06F0" w:rsidRPr="004D06F0" w:rsidRDefault="004D06F0" w:rsidP="004D06F0">
      <w:pPr>
        <w:ind w:left="720"/>
        <w:rPr>
          <w:b/>
          <w:bCs/>
          <w:u w:val="single"/>
        </w:rPr>
      </w:pPr>
      <w:r w:rsidRPr="004D06F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62ABE7" w14:textId="57BFFA9A" w:rsidR="004D06F0" w:rsidRDefault="004D06F0" w:rsidP="004D06F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Parametry algorytmów</w:t>
      </w:r>
    </w:p>
    <w:p w14:paraId="56DF5CD3" w14:textId="393B5790" w:rsidR="004D06F0" w:rsidRDefault="004D06F0" w:rsidP="004D06F0">
      <w:pPr>
        <w:pStyle w:val="Akapitzlist"/>
      </w:pPr>
      <w:r>
        <w:t>Dokładność (epsilon): 1E-4</w:t>
      </w:r>
    </w:p>
    <w:p w14:paraId="349B0C00" w14:textId="14009E52" w:rsidR="004D06F0" w:rsidRDefault="004D06F0" w:rsidP="004D06F0">
      <w:pPr>
        <w:pStyle w:val="Akapitzlist"/>
      </w:pPr>
      <w:r>
        <w:t>Maksymalna ilość wywołań funkcji (</w:t>
      </w:r>
      <w:proofErr w:type="spellStart"/>
      <w:r>
        <w:t>Nmax</w:t>
      </w:r>
      <w:proofErr w:type="spellEnd"/>
      <w:r>
        <w:t>): 10</w:t>
      </w:r>
      <w:r w:rsidR="002F4828">
        <w:t> </w:t>
      </w:r>
      <w:r>
        <w:t>000</w:t>
      </w:r>
    </w:p>
    <w:p w14:paraId="05A21678" w14:textId="76C66506" w:rsidR="002F4828" w:rsidRDefault="002F4828" w:rsidP="004D06F0">
      <w:pPr>
        <w:pStyle w:val="Akapitzlist"/>
      </w:pPr>
    </w:p>
    <w:p w14:paraId="341E8656" w14:textId="0A39119D" w:rsidR="002F4828" w:rsidRPr="002F4828" w:rsidRDefault="002F4828" w:rsidP="002F4828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Dyskusja wyników</w:t>
      </w:r>
    </w:p>
    <w:p w14:paraId="7DD8953D" w14:textId="03B16818" w:rsidR="004D06F0" w:rsidRPr="006239C2" w:rsidRDefault="002F4828" w:rsidP="002F4828">
      <w:pPr>
        <w:pStyle w:val="Akapitzlist"/>
        <w:numPr>
          <w:ilvl w:val="0"/>
          <w:numId w:val="4"/>
        </w:numPr>
        <w:rPr>
          <w:u w:val="single"/>
        </w:rPr>
      </w:pPr>
      <w:r w:rsidRPr="006239C2">
        <w:rPr>
          <w:u w:val="single"/>
        </w:rPr>
        <w:t>Wyniki testowe</w:t>
      </w:r>
      <w:r w:rsidR="007C459F">
        <w:rPr>
          <w:u w:val="single"/>
        </w:rPr>
        <w:t>:</w:t>
      </w:r>
    </w:p>
    <w:p w14:paraId="4E67BE04" w14:textId="2FFE2BB2" w:rsidR="002F4828" w:rsidRDefault="002F4828" w:rsidP="002F4828">
      <w:pPr>
        <w:pStyle w:val="Akapitzlist"/>
        <w:ind w:left="1080"/>
      </w:pPr>
      <w:r>
        <w:t>Dla długości kroku równej 0.05 każda z metod znalazła minimum w okolicach: x1 = 1, x2 = 3. Najmniejszą liczbę wywołań funkcji gradientu otrzymano metodą gradientów sprzężonych (jest to ok 29 wywołań). Dla Kroku równego 0.12 metoda najszybszego spadku nie znalazła żadnego rozwiązania. Wynika to z „przeskakiwania” znajdowanych punktów między naszym minimum a późniejszego dążenia do +- nieskończoności. Takim samym zachowaniem cechuje się metoda gradientów sprzężonych ale tylko dla niektórych przypadków (podczas wyliczania średnich w tabeli 2 w pliku .</w:t>
      </w:r>
      <w:proofErr w:type="spellStart"/>
      <w:r>
        <w:t>xl</w:t>
      </w:r>
      <w:r w:rsidR="006239C2">
        <w:t>sx</w:t>
      </w:r>
      <w:proofErr w:type="spellEnd"/>
      <w:r w:rsidR="006239C2">
        <w:t>, takie wyniki</w:t>
      </w:r>
      <w:r>
        <w:t xml:space="preserve"> </w:t>
      </w:r>
      <w:r w:rsidR="006239C2">
        <w:t xml:space="preserve">były pomijane). Metoda Newtona wyliczyła minimum niezależnie od punktu startowego. Wszystkie metody wyliczane ze zmiennym krokiem znalazły odpowiednie minimum. Zmniejszyliśmy tym ilość wywołań funkcji gradientu ale kosztem wzrostu ilości wywołań </w:t>
      </w:r>
      <w:proofErr w:type="spellStart"/>
      <w:r w:rsidR="006239C2">
        <w:t>f_calls</w:t>
      </w:r>
      <w:proofErr w:type="spellEnd"/>
      <w:r w:rsidR="006239C2">
        <w:t xml:space="preserve"> (spowodowane wywoływaniem funkcji </w:t>
      </w:r>
      <w:proofErr w:type="spellStart"/>
      <w:r w:rsidR="006239C2">
        <w:t>golden</w:t>
      </w:r>
      <w:proofErr w:type="spellEnd"/>
      <w:r w:rsidR="006239C2">
        <w:t>() wyliczającej optymalny krok). Przedstawienie działania metod iteracja po iteracji znajduje się w pliku .</w:t>
      </w:r>
      <w:proofErr w:type="spellStart"/>
      <w:r w:rsidR="006239C2">
        <w:t>xlsx</w:t>
      </w:r>
      <w:proofErr w:type="spellEnd"/>
      <w:r w:rsidR="006239C2">
        <w:t xml:space="preserve"> w zakładce „Wykresy”. Wykresy pokazują jak trzy powyższe metody zbiegają się. (w przypadku metody najszybszego spadku dla kroku 0.12, pokazano tylko 5 pierwszych iteracji dla czytelności wykresu).</w:t>
      </w:r>
    </w:p>
    <w:p w14:paraId="44DF1FF5" w14:textId="3ED9E11B" w:rsidR="006239C2" w:rsidRDefault="006239C2" w:rsidP="002F4828">
      <w:pPr>
        <w:pStyle w:val="Akapitzlist"/>
        <w:ind w:left="1080"/>
      </w:pPr>
    </w:p>
    <w:p w14:paraId="479DA040" w14:textId="1C126620" w:rsidR="006239C2" w:rsidRPr="007C459F" w:rsidRDefault="006239C2" w:rsidP="006239C2">
      <w:pPr>
        <w:pStyle w:val="Akapitzlist"/>
        <w:numPr>
          <w:ilvl w:val="0"/>
          <w:numId w:val="4"/>
        </w:numPr>
        <w:rPr>
          <w:u w:val="single"/>
        </w:rPr>
      </w:pPr>
      <w:r w:rsidRPr="007C459F">
        <w:rPr>
          <w:u w:val="single"/>
        </w:rPr>
        <w:t>Wyniki problemu rzeczywistego:</w:t>
      </w:r>
    </w:p>
    <w:p w14:paraId="08E49892" w14:textId="47F309B4" w:rsidR="006239C2" w:rsidRPr="007C459F" w:rsidRDefault="006239C2" w:rsidP="006239C2">
      <w:pPr>
        <w:pStyle w:val="Akapitzlist"/>
        <w:ind w:left="1080"/>
        <w:rPr>
          <w:rFonts w:eastAsiaTheme="minorEastAsia"/>
        </w:rPr>
      </w:pPr>
      <w:r>
        <w:t xml:space="preserve">Dla kroku 0.01 parametry klasyfikatora są skutkiem zakończenia programu przez przekroczenie ilości </w:t>
      </w:r>
      <w:proofErr w:type="spellStart"/>
      <w:r>
        <w:t>g_calls</w:t>
      </w:r>
      <w:proofErr w:type="spellEnd"/>
      <w:r w:rsidR="007C459F">
        <w:t xml:space="preserve"> (minimum zostało „przeskoczone” i dążyliśmy do +- nieskończoności). Dla kroku 0.001 znalezione parametry klasyfikatora wynoszą [-11.74, 0.12, 0.13] a wartość funkcji kosztu wynosi 0.27 (im mniejsza tym lepiej dopasowany model). Dla kroku 0.0001 minimum zostało znalezione za wcześnie, przez co znalezione parametry klasyfikatora i wartość funkcji kosztu są gorsze niż w przypadku kroku równego 0.001 (wartość funkcji kosztu wynosi 0.53). Wyznaczona granica klasyfikacji wynosi zatem:</w:t>
      </w:r>
      <w:r w:rsidR="007C459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-11.7373+0.102798*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0.126503</m:t>
              </m:r>
            </m:den>
          </m:f>
        </m:oMath>
      </m:oMathPara>
    </w:p>
    <w:p w14:paraId="51C825F1" w14:textId="06646971" w:rsidR="007C459F" w:rsidRDefault="007C459F" w:rsidP="006239C2">
      <w:pPr>
        <w:pStyle w:val="Akapitzlist"/>
        <w:ind w:left="1080"/>
        <w:rPr>
          <w:rFonts w:eastAsiaTheme="minorEastAsia"/>
        </w:rPr>
      </w:pPr>
    </w:p>
    <w:p w14:paraId="552DD430" w14:textId="3F83496D" w:rsidR="007C459F" w:rsidRPr="007C459F" w:rsidRDefault="007C459F" w:rsidP="007C459F">
      <w:pPr>
        <w:pStyle w:val="Akapitzlist"/>
        <w:numPr>
          <w:ilvl w:val="0"/>
          <w:numId w:val="1"/>
        </w:numPr>
      </w:pPr>
      <w:r>
        <w:rPr>
          <w:rFonts w:eastAsiaTheme="minorEastAsia"/>
          <w:b/>
          <w:bCs/>
        </w:rPr>
        <w:t>Wnioski</w:t>
      </w:r>
    </w:p>
    <w:p w14:paraId="2AA4B962" w14:textId="7BAF4D9A" w:rsidR="007C459F" w:rsidRPr="004D06F0" w:rsidRDefault="007C459F" w:rsidP="007C459F">
      <w:pPr>
        <w:pStyle w:val="Akapitzlist"/>
      </w:pPr>
      <w:r>
        <w:rPr>
          <w:rFonts w:eastAsiaTheme="minorEastAsia"/>
        </w:rPr>
        <w:t xml:space="preserve">Za pomocą metod gradientowych i podanych danych stworzyliśmy model, dzięki któremu jesteśmy w stanie wyznaczyć granicę klasyfikacji osób na studia. Model nie jest jednak na tyle dokładny aby wdrożyć go na uczelnie. </w:t>
      </w:r>
      <w:r w:rsidR="007E453C">
        <w:rPr>
          <w:rFonts w:eastAsiaTheme="minorEastAsia"/>
        </w:rPr>
        <w:t>Aby to zrobić należałoby znaleźć optymalny krok, który znalazłby lepsze parametry klasyfikatora.</w:t>
      </w:r>
    </w:p>
    <w:sectPr w:rsidR="007C459F" w:rsidRPr="004D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455"/>
    <w:multiLevelType w:val="hybridMultilevel"/>
    <w:tmpl w:val="EC203D32"/>
    <w:lvl w:ilvl="0" w:tplc="6AFEE92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77E72"/>
    <w:multiLevelType w:val="hybridMultilevel"/>
    <w:tmpl w:val="941EE9F0"/>
    <w:lvl w:ilvl="0" w:tplc="DFB02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85C06"/>
    <w:multiLevelType w:val="hybridMultilevel"/>
    <w:tmpl w:val="EA56A132"/>
    <w:lvl w:ilvl="0" w:tplc="CDF6E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6485"/>
    <w:multiLevelType w:val="hybridMultilevel"/>
    <w:tmpl w:val="28BC322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31"/>
    <w:rsid w:val="00162FED"/>
    <w:rsid w:val="002F4828"/>
    <w:rsid w:val="004D06F0"/>
    <w:rsid w:val="006239C2"/>
    <w:rsid w:val="006B447D"/>
    <w:rsid w:val="00784431"/>
    <w:rsid w:val="007C459F"/>
    <w:rsid w:val="007E453C"/>
    <w:rsid w:val="00B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8EB0"/>
  <w15:chartTrackingRefBased/>
  <w15:docId w15:val="{8FC738A6-9B59-4BB0-8243-952A033E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44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43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C4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1716</Words>
  <Characters>10299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1</cp:revision>
  <dcterms:created xsi:type="dcterms:W3CDTF">2024-12-11T15:03:00Z</dcterms:created>
  <dcterms:modified xsi:type="dcterms:W3CDTF">2024-12-11T15:58:00Z</dcterms:modified>
</cp:coreProperties>
</file>