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ACF225" w14:textId="77D1703E" w:rsidR="00AE06C4" w:rsidRPr="006772FE" w:rsidRDefault="00AE06C4">
      <w:pPr>
        <w:rPr>
          <w:b/>
          <w:bCs/>
        </w:rPr>
      </w:pPr>
      <w:r w:rsidRPr="006772FE">
        <w:rPr>
          <w:b/>
          <w:bCs/>
        </w:rPr>
        <w:t>Motivation</w:t>
      </w:r>
    </w:p>
    <w:p w14:paraId="03C34A4E" w14:textId="5B571B0D" w:rsidR="00AE06C4" w:rsidRDefault="00AE06C4" w:rsidP="0006030A">
      <w:pPr>
        <w:jc w:val="both"/>
      </w:pPr>
      <w:r>
        <w:t xml:space="preserve">All the known feature selection methods have a predefined number of features/dimensions which will be selected. For example, in PCA, </w:t>
      </w:r>
      <w:proofErr w:type="spellStart"/>
      <w:r>
        <w:t>tSNE</w:t>
      </w:r>
      <w:proofErr w:type="spellEnd"/>
      <w:r>
        <w:t xml:space="preserve"> or UMAP we define how many dimensions we want to select. In autoencoder-based feature selection, the dimensionality of the selected features is predefined by the architecture of the auto-encoder. As can be seen, there is no method which learns the number features based on data.</w:t>
      </w:r>
    </w:p>
    <w:p w14:paraId="3C57287A" w14:textId="77777777" w:rsidR="006772FE" w:rsidRDefault="006772FE" w:rsidP="0006030A">
      <w:pPr>
        <w:jc w:val="both"/>
      </w:pPr>
    </w:p>
    <w:p w14:paraId="26648D0F" w14:textId="208ACB3D" w:rsidR="006772FE" w:rsidRDefault="006772FE" w:rsidP="0006030A">
      <w:pPr>
        <w:jc w:val="both"/>
        <w:rPr>
          <w:b/>
          <w:bCs/>
        </w:rPr>
      </w:pPr>
      <w:r w:rsidRPr="006772FE">
        <w:rPr>
          <w:b/>
          <w:bCs/>
        </w:rPr>
        <w:t>Method</w:t>
      </w:r>
    </w:p>
    <w:p w14:paraId="2E1B0BBF" w14:textId="7AE3F915" w:rsidR="006772FE" w:rsidRDefault="006772FE" w:rsidP="006772FE">
      <w:pPr>
        <w:jc w:val="center"/>
        <w:rPr>
          <w:b/>
          <w:bCs/>
        </w:rPr>
      </w:pPr>
      <w:r w:rsidRPr="006772FE">
        <w:rPr>
          <w:b/>
          <w:bCs/>
        </w:rPr>
        <w:drawing>
          <wp:inline distT="0" distB="0" distL="0" distR="0" wp14:anchorId="16D7A34D" wp14:editId="45816346">
            <wp:extent cx="4082902" cy="3314741"/>
            <wp:effectExtent l="0" t="0" r="0" b="0"/>
            <wp:docPr id="1412405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405437" name=""/>
                    <pic:cNvPicPr/>
                  </pic:nvPicPr>
                  <pic:blipFill>
                    <a:blip r:embed="rId5"/>
                    <a:stretch>
                      <a:fillRect/>
                    </a:stretch>
                  </pic:blipFill>
                  <pic:spPr>
                    <a:xfrm>
                      <a:off x="0" y="0"/>
                      <a:ext cx="4087624" cy="3318574"/>
                    </a:xfrm>
                    <a:prstGeom prst="rect">
                      <a:avLst/>
                    </a:prstGeom>
                  </pic:spPr>
                </pic:pic>
              </a:graphicData>
            </a:graphic>
          </wp:inline>
        </w:drawing>
      </w:r>
    </w:p>
    <w:p w14:paraId="079BA477" w14:textId="5539FA5F" w:rsidR="006772FE" w:rsidRDefault="006772FE" w:rsidP="006772FE">
      <w:pPr>
        <w:jc w:val="both"/>
      </w:pPr>
      <w:r>
        <w:t>Make a Neural Network where the input and the 1</w:t>
      </w:r>
      <w:r w:rsidRPr="006772FE">
        <w:rPr>
          <w:vertAlign w:val="superscript"/>
        </w:rPr>
        <w:t>st</w:t>
      </w:r>
      <w:r>
        <w:t xml:space="preserve"> hidden layer are not fully connected (they are connected in </w:t>
      </w:r>
      <w:proofErr w:type="gramStart"/>
      <w:r>
        <w:t>the</w:t>
      </w:r>
      <w:proofErr w:type="gramEnd"/>
      <w:r>
        <w:t xml:space="preserve"> way as can be seen on the figure). This NN has as many input nodes as is the number of our original features. The 1</w:t>
      </w:r>
      <w:r w:rsidRPr="006772FE">
        <w:rPr>
          <w:vertAlign w:val="superscript"/>
        </w:rPr>
        <w:t>st</w:t>
      </w:r>
      <w:r>
        <w:t xml:space="preserve"> hidden layer has also the same number of nodes as the number of original features. The w</w:t>
      </w:r>
      <w:r w:rsidR="00BD0827">
        <w:t>eights between the input and the 1</w:t>
      </w:r>
      <w:r w:rsidR="00BD0827" w:rsidRPr="00BD0827">
        <w:rPr>
          <w:vertAlign w:val="superscript"/>
        </w:rPr>
        <w:t>st</w:t>
      </w:r>
      <w:r w:rsidR="00BD0827">
        <w:t xml:space="preserve"> hidden layer are binary</w:t>
      </w:r>
      <w:r w:rsidR="00CE4734">
        <w:t xml:space="preserve"> (denoted as </w:t>
      </w:r>
      <w:proofErr w:type="spellStart"/>
      <w:r w:rsidR="00CE4734">
        <w:t>wbi</w:t>
      </w:r>
      <w:proofErr w:type="spellEnd"/>
      <w:r w:rsidR="00CE4734">
        <w:t>)</w:t>
      </w:r>
      <w:r w:rsidR="00BD0827">
        <w:t>.</w:t>
      </w:r>
    </w:p>
    <w:p w14:paraId="708979B9" w14:textId="615CA040" w:rsidR="00976C20" w:rsidRDefault="00976C20" w:rsidP="00976C20">
      <w:pPr>
        <w:jc w:val="center"/>
      </w:pPr>
      <w:r w:rsidRPr="00976C20">
        <w:lastRenderedPageBreak/>
        <w:drawing>
          <wp:inline distT="0" distB="0" distL="0" distR="0" wp14:anchorId="397CA2D9" wp14:editId="4399CF68">
            <wp:extent cx="3954047" cy="1937555"/>
            <wp:effectExtent l="0" t="0" r="8890" b="5715"/>
            <wp:docPr id="136463250" name="Picture 1" descr="A graph paper with writing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63250" name="Picture 1" descr="A graph paper with writing on it&#10;&#10;AI-generated content may be incorrect."/>
                    <pic:cNvPicPr/>
                  </pic:nvPicPr>
                  <pic:blipFill>
                    <a:blip r:embed="rId6"/>
                    <a:stretch>
                      <a:fillRect/>
                    </a:stretch>
                  </pic:blipFill>
                  <pic:spPr>
                    <a:xfrm>
                      <a:off x="0" y="0"/>
                      <a:ext cx="3963110" cy="1941996"/>
                    </a:xfrm>
                    <a:prstGeom prst="rect">
                      <a:avLst/>
                    </a:prstGeom>
                  </pic:spPr>
                </pic:pic>
              </a:graphicData>
            </a:graphic>
          </wp:inline>
        </w:drawing>
      </w:r>
    </w:p>
    <w:p w14:paraId="7C2CFC6F" w14:textId="3F0567A3" w:rsidR="009905DA" w:rsidRPr="000E2CF9" w:rsidRDefault="009905DA" w:rsidP="009905DA">
      <w:pPr>
        <w:jc w:val="both"/>
        <w:rPr>
          <w:i/>
          <w:iCs/>
        </w:rPr>
      </w:pPr>
      <w:r w:rsidRPr="000E2CF9">
        <w:rPr>
          <w:i/>
          <w:iCs/>
        </w:rPr>
        <w:t>Notation</w:t>
      </w:r>
    </w:p>
    <w:p w14:paraId="4E281A64" w14:textId="6FBB875F" w:rsidR="009905DA" w:rsidRDefault="009905DA" w:rsidP="009905DA">
      <w:pPr>
        <w:pStyle w:val="ListParagraph"/>
        <w:numPr>
          <w:ilvl w:val="0"/>
          <w:numId w:val="1"/>
        </w:numPr>
        <w:jc w:val="both"/>
      </w:pPr>
      <w:proofErr w:type="spellStart"/>
      <w:r>
        <w:t>i</w:t>
      </w:r>
      <w:proofErr w:type="spellEnd"/>
      <w:r>
        <w:t xml:space="preserve"> = </w:t>
      </w:r>
      <w:proofErr w:type="gramStart"/>
      <w:r>
        <w:t>1,..</w:t>
      </w:r>
      <w:proofErr w:type="gramEnd"/>
      <w:r>
        <w:t xml:space="preserve">,N </w:t>
      </w:r>
      <w:r>
        <w:sym w:font="Wingdings" w:char="F0E0"/>
      </w:r>
      <w:r>
        <w:t xml:space="preserve"> index for the sample</w:t>
      </w:r>
    </w:p>
    <w:p w14:paraId="62257F73" w14:textId="030F52E7" w:rsidR="009905DA" w:rsidRDefault="009905DA" w:rsidP="009905DA">
      <w:pPr>
        <w:pStyle w:val="ListParagraph"/>
        <w:numPr>
          <w:ilvl w:val="0"/>
          <w:numId w:val="1"/>
        </w:numPr>
        <w:jc w:val="both"/>
      </w:pPr>
      <w:r>
        <w:t xml:space="preserve">j = </w:t>
      </w:r>
      <w:proofErr w:type="gramStart"/>
      <w:r>
        <w:t>1,…</w:t>
      </w:r>
      <w:proofErr w:type="gramEnd"/>
      <w:r>
        <w:t xml:space="preserve">,p </w:t>
      </w:r>
      <w:r>
        <w:sym w:font="Wingdings" w:char="F0E0"/>
      </w:r>
      <w:r>
        <w:t xml:space="preserve"> index for the feature</w:t>
      </w:r>
    </w:p>
    <w:p w14:paraId="60505252" w14:textId="3122CA9F" w:rsidR="00CE4734" w:rsidRDefault="009905DA" w:rsidP="00CE4734">
      <w:pPr>
        <w:jc w:val="both"/>
      </w:pPr>
      <w:r>
        <w:t xml:space="preserve">If </w:t>
      </w:r>
      <w:proofErr w:type="spellStart"/>
      <w:r>
        <w:t>wbij</w:t>
      </w:r>
      <w:proofErr w:type="spellEnd"/>
      <w:r>
        <w:t xml:space="preserve"> = 1 then the j-</w:t>
      </w:r>
      <w:proofErr w:type="spellStart"/>
      <w:r>
        <w:t>th</w:t>
      </w:r>
      <w:proofErr w:type="spellEnd"/>
      <w:r>
        <w:t xml:space="preserve"> feature for the </w:t>
      </w:r>
      <w:proofErr w:type="spellStart"/>
      <w:r>
        <w:t>i-th</w:t>
      </w:r>
      <w:proofErr w:type="spellEnd"/>
      <w:r>
        <w:t xml:space="preserve"> sample is included in the reduced features space, if </w:t>
      </w:r>
      <w:proofErr w:type="spellStart"/>
      <w:r>
        <w:t>wbij</w:t>
      </w:r>
      <w:proofErr w:type="spellEnd"/>
      <w:r>
        <w:t xml:space="preserve"> = 0, then the j-</w:t>
      </w:r>
      <w:proofErr w:type="spellStart"/>
      <w:r>
        <w:t>th</w:t>
      </w:r>
      <w:proofErr w:type="spellEnd"/>
      <w:r>
        <w:t xml:space="preserve"> feature for the </w:t>
      </w:r>
      <w:proofErr w:type="spellStart"/>
      <w:r>
        <w:t>i-th</w:t>
      </w:r>
      <w:proofErr w:type="spellEnd"/>
      <w:r>
        <w:t xml:space="preserve"> sample </w:t>
      </w:r>
      <w:proofErr w:type="gramStart"/>
      <w:r>
        <w:t>in</w:t>
      </w:r>
      <w:proofErr w:type="gramEnd"/>
      <w:r>
        <w:t xml:space="preserve"> not included in the reduced feature space.</w:t>
      </w:r>
      <w:r w:rsidR="000E2CF9">
        <w:t xml:space="preserve"> Each sample </w:t>
      </w:r>
      <w:proofErr w:type="spellStart"/>
      <w:r w:rsidR="000E2CF9">
        <w:t>i</w:t>
      </w:r>
      <w:proofErr w:type="spellEnd"/>
      <w:r w:rsidR="000E2CF9">
        <w:t xml:space="preserve"> has its own binary vector </w:t>
      </w:r>
      <w:proofErr w:type="spellStart"/>
      <w:r w:rsidR="000E2CF9">
        <w:t>wbi</w:t>
      </w:r>
      <w:proofErr w:type="spellEnd"/>
      <w:r w:rsidR="000E2CF9">
        <w:t xml:space="preserve">, because the NN is trained using stochastic gradient descent and for example feature j might be important for sample </w:t>
      </w:r>
      <w:proofErr w:type="spellStart"/>
      <w:r w:rsidR="000E2CF9">
        <w:t>i</w:t>
      </w:r>
      <w:proofErr w:type="spellEnd"/>
      <w:r w:rsidR="000E2CF9">
        <w:t xml:space="preserve"> but not important for sample i+1.</w:t>
      </w:r>
    </w:p>
    <w:p w14:paraId="1A4FB655" w14:textId="214C5FDF" w:rsidR="00381B3F" w:rsidRDefault="00381B3F" w:rsidP="00381B3F">
      <w:pPr>
        <w:jc w:val="center"/>
      </w:pPr>
      <w:r w:rsidRPr="00381B3F">
        <w:drawing>
          <wp:inline distT="0" distB="0" distL="0" distR="0" wp14:anchorId="0A06BCEA" wp14:editId="3C7223C9">
            <wp:extent cx="4098241" cy="1983020"/>
            <wp:effectExtent l="0" t="0" r="0" b="0"/>
            <wp:docPr id="1200200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200116" name=""/>
                    <pic:cNvPicPr/>
                  </pic:nvPicPr>
                  <pic:blipFill>
                    <a:blip r:embed="rId7"/>
                    <a:stretch>
                      <a:fillRect/>
                    </a:stretch>
                  </pic:blipFill>
                  <pic:spPr>
                    <a:xfrm>
                      <a:off x="0" y="0"/>
                      <a:ext cx="4102803" cy="1985228"/>
                    </a:xfrm>
                    <a:prstGeom prst="rect">
                      <a:avLst/>
                    </a:prstGeom>
                  </pic:spPr>
                </pic:pic>
              </a:graphicData>
            </a:graphic>
          </wp:inline>
        </w:drawing>
      </w:r>
    </w:p>
    <w:p w14:paraId="20783FD8" w14:textId="1BAF72B6" w:rsidR="00381B3F" w:rsidRDefault="003A0D74" w:rsidP="00381B3F">
      <w:pPr>
        <w:jc w:val="both"/>
      </w:pPr>
      <w:r>
        <w:t>So, when we sweep through all samples (</w:t>
      </w:r>
      <w:proofErr w:type="spellStart"/>
      <w:r>
        <w:t>i</w:t>
      </w:r>
      <w:proofErr w:type="spellEnd"/>
      <w:r>
        <w:t>=</w:t>
      </w:r>
      <w:proofErr w:type="gramStart"/>
      <w:r>
        <w:t>1,..</w:t>
      </w:r>
      <w:proofErr w:type="gramEnd"/>
      <w:r>
        <w:t xml:space="preserve">N), then all the </w:t>
      </w:r>
      <w:proofErr w:type="spellStart"/>
      <w:r>
        <w:t>wbi</w:t>
      </w:r>
      <w:proofErr w:type="spellEnd"/>
      <w:r>
        <w:t xml:space="preserve"> vectors will be concatenated into the binary Wb matrix of dimensions p x N.</w:t>
      </w:r>
    </w:p>
    <w:p w14:paraId="38CBD86D" w14:textId="16F4A656" w:rsidR="003A0D74" w:rsidRDefault="0014558B" w:rsidP="0014558B">
      <w:pPr>
        <w:jc w:val="center"/>
      </w:pPr>
      <w:r w:rsidRPr="0014558B">
        <w:lastRenderedPageBreak/>
        <w:drawing>
          <wp:inline distT="0" distB="0" distL="0" distR="0" wp14:anchorId="429DFBB9" wp14:editId="16531B1B">
            <wp:extent cx="3394710" cy="1737293"/>
            <wp:effectExtent l="0" t="0" r="0" b="0"/>
            <wp:docPr id="2106547127" name="Picture 1" descr="A graph with numbers and arrow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547127" name="Picture 1" descr="A graph with numbers and arrows&#10;&#10;AI-generated content may be incorrect."/>
                    <pic:cNvPicPr/>
                  </pic:nvPicPr>
                  <pic:blipFill>
                    <a:blip r:embed="rId8"/>
                    <a:stretch>
                      <a:fillRect/>
                    </a:stretch>
                  </pic:blipFill>
                  <pic:spPr>
                    <a:xfrm>
                      <a:off x="0" y="0"/>
                      <a:ext cx="3399513" cy="1739751"/>
                    </a:xfrm>
                    <a:prstGeom prst="rect">
                      <a:avLst/>
                    </a:prstGeom>
                  </pic:spPr>
                </pic:pic>
              </a:graphicData>
            </a:graphic>
          </wp:inline>
        </w:drawing>
      </w:r>
    </w:p>
    <w:p w14:paraId="1024B2CF" w14:textId="460A9440" w:rsidR="0014558B" w:rsidRDefault="0014558B" w:rsidP="0014558B">
      <w:pPr>
        <w:jc w:val="both"/>
      </w:pPr>
      <w:r>
        <w:t>On the figure above we focus on the 1</w:t>
      </w:r>
      <w:r w:rsidRPr="0014558B">
        <w:rPr>
          <w:vertAlign w:val="superscript"/>
        </w:rPr>
        <w:t>st</w:t>
      </w:r>
      <w:r>
        <w:t xml:space="preserve"> feature for all samples. As can be seen, for samples 1,2,3,4 the 1</w:t>
      </w:r>
      <w:r w:rsidRPr="0014558B">
        <w:rPr>
          <w:vertAlign w:val="superscript"/>
        </w:rPr>
        <w:t>st</w:t>
      </w:r>
      <w:r>
        <w:t xml:space="preserve"> feature was important, but for the 5</w:t>
      </w:r>
      <w:r w:rsidRPr="0014558B">
        <w:rPr>
          <w:vertAlign w:val="superscript"/>
        </w:rPr>
        <w:t>th</w:t>
      </w:r>
      <w:r>
        <w:t xml:space="preserve"> sample, the 1</w:t>
      </w:r>
      <w:r w:rsidRPr="0014558B">
        <w:rPr>
          <w:vertAlign w:val="superscript"/>
        </w:rPr>
        <w:t>st</w:t>
      </w:r>
      <w:r>
        <w:t xml:space="preserve"> feature was not important. But we need to decide in general if the 1</w:t>
      </w:r>
      <w:r w:rsidRPr="0014558B">
        <w:rPr>
          <w:vertAlign w:val="superscript"/>
        </w:rPr>
        <w:t>st</w:t>
      </w:r>
      <w:r>
        <w:t xml:space="preserve"> feature should be part of the reduced feature space or not. We do this by </w:t>
      </w:r>
      <w:proofErr w:type="gramStart"/>
      <w:r>
        <w:t>doing a</w:t>
      </w:r>
      <w:proofErr w:type="gramEnd"/>
      <w:r>
        <w:t xml:space="preserve"> majority vote. So, in this example, since we have more 1s than 0s, the 1</w:t>
      </w:r>
      <w:r w:rsidRPr="0014558B">
        <w:rPr>
          <w:vertAlign w:val="superscript"/>
        </w:rPr>
        <w:t>st</w:t>
      </w:r>
      <w:r>
        <w:t xml:space="preserve"> feature will get a weight of 1, setting it as important. The final weights for each feature will be stored in the </w:t>
      </w:r>
      <w:proofErr w:type="spellStart"/>
      <w:r>
        <w:t>vb</w:t>
      </w:r>
      <w:proofErr w:type="spellEnd"/>
      <w:r>
        <w:t xml:space="preserve"> binary vector.</w:t>
      </w:r>
    </w:p>
    <w:p w14:paraId="15801355" w14:textId="5FC04002" w:rsidR="007B2077" w:rsidRDefault="007B2077" w:rsidP="007B2077">
      <w:pPr>
        <w:jc w:val="center"/>
      </w:pPr>
      <w:r w:rsidRPr="007B2077">
        <w:drawing>
          <wp:inline distT="0" distB="0" distL="0" distR="0" wp14:anchorId="6D646344" wp14:editId="4AC38DAB">
            <wp:extent cx="3662437" cy="1242230"/>
            <wp:effectExtent l="0" t="0" r="0" b="0"/>
            <wp:docPr id="1337460881" name="Picture 1" descr="A graph paper with blue writing&#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460881" name="Picture 1" descr="A graph paper with blue writing&#10;&#10;AI-generated content may be incorrect."/>
                    <pic:cNvPicPr/>
                  </pic:nvPicPr>
                  <pic:blipFill>
                    <a:blip r:embed="rId9"/>
                    <a:stretch>
                      <a:fillRect/>
                    </a:stretch>
                  </pic:blipFill>
                  <pic:spPr>
                    <a:xfrm>
                      <a:off x="0" y="0"/>
                      <a:ext cx="3672197" cy="1245540"/>
                    </a:xfrm>
                    <a:prstGeom prst="rect">
                      <a:avLst/>
                    </a:prstGeom>
                  </pic:spPr>
                </pic:pic>
              </a:graphicData>
            </a:graphic>
          </wp:inline>
        </w:drawing>
      </w:r>
    </w:p>
    <w:p w14:paraId="321C5831" w14:textId="7CED563E" w:rsidR="005F5F4F" w:rsidRDefault="005F5F4F" w:rsidP="005F5F4F">
      <w:pPr>
        <w:jc w:val="both"/>
      </w:pPr>
      <w:r>
        <w:t xml:space="preserve">When the </w:t>
      </w:r>
      <w:proofErr w:type="spellStart"/>
      <w:r>
        <w:t>vb</w:t>
      </w:r>
      <w:proofErr w:type="spellEnd"/>
      <w:r>
        <w:t xml:space="preserve"> vector is ready, we just select all the features for which </w:t>
      </w:r>
      <w:proofErr w:type="spellStart"/>
      <w:r>
        <w:t>vbj</w:t>
      </w:r>
      <w:proofErr w:type="spellEnd"/>
      <w:r>
        <w:t xml:space="preserve"> = 1. This set of features will be our reduced feature space.</w:t>
      </w:r>
    </w:p>
    <w:p w14:paraId="129DEBE2" w14:textId="77777777" w:rsidR="007C5569" w:rsidRDefault="007C5569" w:rsidP="005F5F4F">
      <w:pPr>
        <w:jc w:val="both"/>
      </w:pPr>
    </w:p>
    <w:p w14:paraId="7137EB18" w14:textId="040988C1" w:rsidR="007C5569" w:rsidRPr="0088500C" w:rsidRDefault="007C5569" w:rsidP="005F5F4F">
      <w:pPr>
        <w:jc w:val="both"/>
        <w:rPr>
          <w:i/>
          <w:iCs/>
        </w:rPr>
      </w:pPr>
      <w:r w:rsidRPr="0088500C">
        <w:rPr>
          <w:i/>
          <w:iCs/>
        </w:rPr>
        <w:t>Loss function</w:t>
      </w:r>
    </w:p>
    <w:p w14:paraId="530AE5AD" w14:textId="2F819DFA" w:rsidR="007C5569" w:rsidRPr="006772FE" w:rsidRDefault="007C5569" w:rsidP="005F5F4F">
      <w:pPr>
        <w:jc w:val="both"/>
      </w:pPr>
      <w:r>
        <w:t>The loss function can’t be a simple loss function that favors the highest prediction accuracy. Otherwise, it would lead the model to retain all its original features to yield the most accurate predictions. Therefore, our loss function must also have a penalty for the number of features. So, the loss function must be minimized by such a set of weights for which the highest prediction accuracy with the minimum number of features is achieved.</w:t>
      </w:r>
    </w:p>
    <w:sectPr w:rsidR="007C5569" w:rsidRPr="006772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6578FA"/>
    <w:multiLevelType w:val="hybridMultilevel"/>
    <w:tmpl w:val="B4D86B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67497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6C4"/>
    <w:rsid w:val="0006030A"/>
    <w:rsid w:val="000E2CF9"/>
    <w:rsid w:val="0014558B"/>
    <w:rsid w:val="00381B3F"/>
    <w:rsid w:val="003A0D74"/>
    <w:rsid w:val="00514647"/>
    <w:rsid w:val="005F5F4F"/>
    <w:rsid w:val="006772FE"/>
    <w:rsid w:val="007B2077"/>
    <w:rsid w:val="007C5569"/>
    <w:rsid w:val="0088500C"/>
    <w:rsid w:val="00960F16"/>
    <w:rsid w:val="00976C20"/>
    <w:rsid w:val="009905DA"/>
    <w:rsid w:val="00AE06C4"/>
    <w:rsid w:val="00BD0827"/>
    <w:rsid w:val="00CE4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4EB30"/>
  <w15:chartTrackingRefBased/>
  <w15:docId w15:val="{C9AFB2D7-5A6A-4E48-8FE1-6831253D9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6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06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06C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06C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06C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06C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6C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6C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6C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6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06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06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06C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06C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06C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6C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6C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6C4"/>
    <w:rPr>
      <w:rFonts w:eastAsiaTheme="majorEastAsia" w:cstheme="majorBidi"/>
      <w:color w:val="272727" w:themeColor="text1" w:themeTint="D8"/>
    </w:rPr>
  </w:style>
  <w:style w:type="paragraph" w:styleId="Title">
    <w:name w:val="Title"/>
    <w:basedOn w:val="Normal"/>
    <w:next w:val="Normal"/>
    <w:link w:val="TitleChar"/>
    <w:uiPriority w:val="10"/>
    <w:qFormat/>
    <w:rsid w:val="00AE06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6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6C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6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6C4"/>
    <w:pPr>
      <w:spacing w:before="160"/>
      <w:jc w:val="center"/>
    </w:pPr>
    <w:rPr>
      <w:i/>
      <w:iCs/>
      <w:color w:val="404040" w:themeColor="text1" w:themeTint="BF"/>
    </w:rPr>
  </w:style>
  <w:style w:type="character" w:customStyle="1" w:styleId="QuoteChar">
    <w:name w:val="Quote Char"/>
    <w:basedOn w:val="DefaultParagraphFont"/>
    <w:link w:val="Quote"/>
    <w:uiPriority w:val="29"/>
    <w:rsid w:val="00AE06C4"/>
    <w:rPr>
      <w:i/>
      <w:iCs/>
      <w:color w:val="404040" w:themeColor="text1" w:themeTint="BF"/>
    </w:rPr>
  </w:style>
  <w:style w:type="paragraph" w:styleId="ListParagraph">
    <w:name w:val="List Paragraph"/>
    <w:basedOn w:val="Normal"/>
    <w:uiPriority w:val="34"/>
    <w:qFormat/>
    <w:rsid w:val="00AE06C4"/>
    <w:pPr>
      <w:ind w:left="720"/>
      <w:contextualSpacing/>
    </w:pPr>
  </w:style>
  <w:style w:type="character" w:styleId="IntenseEmphasis">
    <w:name w:val="Intense Emphasis"/>
    <w:basedOn w:val="DefaultParagraphFont"/>
    <w:uiPriority w:val="21"/>
    <w:qFormat/>
    <w:rsid w:val="00AE06C4"/>
    <w:rPr>
      <w:i/>
      <w:iCs/>
      <w:color w:val="0F4761" w:themeColor="accent1" w:themeShade="BF"/>
    </w:rPr>
  </w:style>
  <w:style w:type="paragraph" w:styleId="IntenseQuote">
    <w:name w:val="Intense Quote"/>
    <w:basedOn w:val="Normal"/>
    <w:next w:val="Normal"/>
    <w:link w:val="IntenseQuoteChar"/>
    <w:uiPriority w:val="30"/>
    <w:qFormat/>
    <w:rsid w:val="00AE06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06C4"/>
    <w:rPr>
      <w:i/>
      <w:iCs/>
      <w:color w:val="0F4761" w:themeColor="accent1" w:themeShade="BF"/>
    </w:rPr>
  </w:style>
  <w:style w:type="character" w:styleId="IntenseReference">
    <w:name w:val="Intense Reference"/>
    <w:basedOn w:val="DefaultParagraphFont"/>
    <w:uiPriority w:val="32"/>
    <w:qFormat/>
    <w:rsid w:val="00AE06C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475</Words>
  <Characters>2103</Characters>
  <Application>Microsoft Office Word</Application>
  <DocSecurity>0</DocSecurity>
  <Lines>44</Lines>
  <Paragraphs>15</Paragraphs>
  <ScaleCrop>false</ScaleCrop>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8OzGwp65pbICXkEk</dc:creator>
  <cp:keywords/>
  <dc:description/>
  <cp:lastModifiedBy>8OzGwp65pbICXkEk</cp:lastModifiedBy>
  <cp:revision>16</cp:revision>
  <dcterms:created xsi:type="dcterms:W3CDTF">2025-02-17T16:38:00Z</dcterms:created>
  <dcterms:modified xsi:type="dcterms:W3CDTF">2025-02-17T17:01:00Z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c0fa50fb-13a9-4303-838b-8981a60cc56c</vt:lpwstr>
  </property>
</Properties>
</file>