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24B" w:rsidRDefault="00E57CD0" w:rsidP="00E57CD0">
      <w:pPr>
        <w:pStyle w:val="Heading1"/>
      </w:pPr>
      <w:r>
        <w:t>Reset</w:t>
      </w:r>
    </w:p>
    <w:p w:rsidR="00E57CD0" w:rsidRDefault="00E57CD0" w:rsidP="00E57CD0">
      <w:pPr>
        <w:rPr>
          <w:rStyle w:val="SubtleEmphasis"/>
        </w:rPr>
      </w:pPr>
      <w:r w:rsidRPr="00E57CD0">
        <w:rPr>
          <w:rStyle w:val="SubtleEmphasis"/>
        </w:rPr>
        <w:t xml:space="preserve">Ukažte, jak lze libovolný jednopáskový Turingův stroj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M</m:t>
        </m:r>
      </m:oMath>
      <w:r w:rsidRPr="00E57CD0">
        <w:rPr>
          <w:rStyle w:val="SubtleEmphasis"/>
        </w:rPr>
        <w:t xml:space="preserve"> převést na Resetovací (jednopáskový) stroj </w:t>
      </w:r>
      <m:oMath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'</m:t>
            </m:r>
          </m:sup>
        </m:sSup>
      </m:oMath>
      <w:r w:rsidRPr="00E57CD0">
        <w:rPr>
          <w:rStyle w:val="SubtleEmphasis"/>
        </w:rPr>
        <w:t>, který se od Turingova stroje liší tím, že přechodová funkce neumožňuje pohyb doleva o jedno políčko, ale pouze pohyb na začátek (jednostranně nekonečné) pásky.</w:t>
      </w:r>
    </w:p>
    <w:p w:rsidR="00E57CD0" w:rsidRPr="00A5679B" w:rsidRDefault="00F46E87" w:rsidP="00E57CD0">
      <w:pPr>
        <w:rPr>
          <w:rFonts w:eastAsiaTheme="minorEastAsia"/>
        </w:rPr>
      </w:pPr>
      <w:r w:rsidRPr="00A5679B">
        <w:t xml:space="preserve">Zavedeme </w:t>
      </w:r>
      <w:r w:rsidR="00C72B16" w:rsidRPr="00A5679B">
        <w:t>abecedu</w:t>
      </w:r>
      <w:r w:rsidRPr="00A5679B"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A5679B">
        <w:rPr>
          <w:rFonts w:eastAsiaTheme="minorEastAsia"/>
        </w:rPr>
        <w:t>, kter</w:t>
      </w:r>
      <w:r w:rsidR="0018596B" w:rsidRPr="00A5679B">
        <w:rPr>
          <w:rFonts w:eastAsiaTheme="minorEastAsia"/>
        </w:rPr>
        <w:t>á</w:t>
      </w:r>
      <w:r w:rsidRPr="00A5679B">
        <w:rPr>
          <w:rFonts w:eastAsiaTheme="minorEastAsia"/>
        </w:rPr>
        <w:t xml:space="preserve"> obsahuje označené duplikáty všech písmen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A5679B">
        <w:rPr>
          <w:rFonts w:eastAsiaTheme="minorEastAsia"/>
        </w:rPr>
        <w:t>.</w:t>
      </w:r>
      <w:r w:rsidR="0018596B" w:rsidRPr="00A5679B">
        <w:rPr>
          <w:rFonts w:eastAsiaTheme="minorEastAsia"/>
        </w:rPr>
        <w:t xml:space="preserve"> Stejně tak zavedeme abecedu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}</m:t>
        </m:r>
      </m:oMath>
      <w:r w:rsidR="00841678" w:rsidRPr="00A5679B">
        <w:rPr>
          <w:rFonts w:eastAsiaTheme="minorEastAsia"/>
        </w:rPr>
        <w:t xml:space="preserve">. Celá abeceda bude rozšířena o písmeno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841678" w:rsidRPr="00A5679B">
        <w:rPr>
          <w:rFonts w:eastAsiaTheme="minorEastAsia"/>
        </w:rPr>
        <w:t xml:space="preserve">, označující konec </w:t>
      </w:r>
      <w:r w:rsidR="00A5679B">
        <w:rPr>
          <w:rFonts w:eastAsiaTheme="minorEastAsia"/>
        </w:rPr>
        <w:t>záznamu na pásce</w:t>
      </w:r>
      <w:r w:rsidR="00841678" w:rsidRPr="00A5679B">
        <w:rPr>
          <w:rFonts w:eastAsiaTheme="minorEastAsia"/>
        </w:rPr>
        <w:t>.</w:t>
      </w:r>
      <w:r w:rsidRPr="00A5679B">
        <w:rPr>
          <w:rFonts w:eastAsiaTheme="minorEastAsia"/>
        </w:rPr>
        <w:t xml:space="preserve"> Množina stavů </w:t>
      </w:r>
      <m:oMath>
        <m:r>
          <w:rPr>
            <w:rFonts w:ascii="Cambria Math" w:eastAsiaTheme="minorEastAsia" w:hAnsi="Cambria Math"/>
          </w:rPr>
          <m:t>Q</m:t>
        </m:r>
      </m:oMath>
      <w:r w:rsidRPr="00A5679B">
        <w:rPr>
          <w:rFonts w:eastAsiaTheme="minorEastAsia"/>
        </w:rPr>
        <w:t xml:space="preserve"> bude rozšířena na množinu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A5679B">
        <w:rPr>
          <w:rFonts w:eastAsiaTheme="minorEastAsia"/>
        </w:rPr>
        <w:t xml:space="preserve"> se stavy </w:t>
      </w:r>
      <m:oMath>
        <m:r>
          <w:rPr>
            <w:rFonts w:ascii="Cambria Math" w:eastAsiaTheme="minorEastAsia" w:hAnsi="Cambria Math"/>
          </w:rPr>
          <m:t>q</m:t>
        </m:r>
      </m:oMath>
      <w:r w:rsidR="00841678" w:rsidRPr="00A5679B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Rσ</m:t>
            </m:r>
          </m:sup>
        </m:sSup>
      </m:oMath>
      <w:r w:rsidR="00841678" w:rsidRPr="00A5679B">
        <w:rPr>
          <w:rFonts w:eastAsiaTheme="minorEastAsia"/>
        </w:rPr>
        <w:t>a</w:t>
      </w:r>
      <w:r w:rsidR="00A5679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Fω</m:t>
            </m:r>
          </m:sup>
        </m:sSup>
        <m:r>
          <w:rPr>
            <w:rFonts w:ascii="Cambria Math" w:eastAsiaTheme="minorEastAsia" w:hAnsi="Cambria Math"/>
          </w:rPr>
          <m:t xml:space="preserve"> ∀q∈Q∀σ∈</m:t>
        </m:r>
        <m:r>
          <m:rPr>
            <m:sty m:val="p"/>
          </m:rPr>
          <w:rPr>
            <w:rFonts w:ascii="Cambria Math" w:eastAsiaTheme="minorEastAsia" w:hAnsi="Cambria Math"/>
          </w:rPr>
          <m:t>Σ∪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ω∈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A5679B">
        <w:rPr>
          <w:rFonts w:eastAsiaTheme="minorEastAsia"/>
        </w:rPr>
        <w:t>.</w:t>
      </w:r>
    </w:p>
    <w:p w:rsidR="00F46E87" w:rsidRDefault="00F46E87" w:rsidP="00C72B16">
      <w:pPr>
        <w:rPr>
          <w:rFonts w:eastAsiaTheme="minorEastAsia"/>
        </w:rPr>
      </w:pPr>
      <w:r w:rsidRPr="00A5679B">
        <w:t xml:space="preserve">Nyní budeme simulovat stroj </w:t>
      </w:r>
      <m:oMath>
        <m:r>
          <w:rPr>
            <w:rFonts w:ascii="Cambria Math" w:hAnsi="Cambria Math"/>
          </w:rPr>
          <m:t>M</m:t>
        </m:r>
      </m:oMath>
      <w:r w:rsidRPr="00A5679B">
        <w:t xml:space="preserve"> na stroji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A5679B">
        <w:t>.</w:t>
      </w:r>
      <w:r w:rsidR="00C72B16" w:rsidRPr="00A5679B">
        <w:t xml:space="preserve"> </w:t>
      </w:r>
      <w:r w:rsidRPr="00A5679B">
        <w:t xml:space="preserve">Pokud přechodová funkce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ω</m:t>
            </m:r>
          </m:e>
        </m:d>
        <m:r>
          <w:rPr>
            <w:rFonts w:ascii="Cambria Math" w:hAnsi="Cambria Math"/>
          </w:rPr>
          <m:t>, s∈Q, ω∈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Pr="00A5679B">
        <w:t xml:space="preserve"> na stroji </w:t>
      </w:r>
      <m:oMath>
        <m:r>
          <w:rPr>
            <w:rFonts w:ascii="Cambria Math" w:hAnsi="Cambria Math"/>
          </w:rPr>
          <m:t>M</m:t>
        </m:r>
      </m:oMath>
      <w:r w:rsidRPr="00A5679B">
        <w:t xml:space="preserve"> vyhodnotí přechod</w:t>
      </w:r>
      <w:r w:rsidR="005D0BC9" w:rsidRPr="00A5679B">
        <w:t xml:space="preserve"> na</w:t>
      </w:r>
      <w:r w:rsidRPr="00A5679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q,σ,→</m:t>
            </m:r>
          </m:e>
        </m:d>
        <m:r>
          <w:rPr>
            <w:rFonts w:ascii="Cambria Math" w:hAnsi="Cambria Math"/>
          </w:rPr>
          <m:t>, q∈Q,σ∈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="00C72B16" w:rsidRPr="00A5679B">
        <w:t xml:space="preserve">, provede stroj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72B16" w:rsidRPr="00A5679B">
        <w:t xml:space="preserve"> stejnou akci. Pokud vyhodnotí </w:t>
      </w:r>
      <m:oMath>
        <m:r>
          <w:rPr>
            <w:rFonts w:ascii="Cambria Math" w:hAnsi="Cambria Math"/>
          </w:rPr>
          <m:t>(q,σ,←)</m:t>
        </m:r>
      </m:oMath>
      <w:r w:rsidR="00C72B16" w:rsidRPr="00A5679B">
        <w:rPr>
          <w:rFonts w:eastAsiaTheme="minorEastAsia"/>
        </w:rPr>
        <w:t>, přechodová</w:t>
      </w:r>
      <w:r w:rsidR="00C72B16">
        <w:rPr>
          <w:rFonts w:eastAsiaTheme="minorEastAsia"/>
        </w:rPr>
        <w:t xml:space="preserve"> funkce stroje </w:t>
      </w:r>
      <m:oMath>
        <m:r>
          <w:rPr>
            <w:rFonts w:ascii="Cambria Math" w:eastAsiaTheme="minorEastAsia" w:hAnsi="Cambria Math"/>
          </w:rPr>
          <m:t>M'</m:t>
        </m:r>
      </m:oMath>
      <w:r w:rsidR="00C72B16">
        <w:rPr>
          <w:rFonts w:eastAsiaTheme="minorEastAsia"/>
        </w:rPr>
        <w:t xml:space="preserve"> vyhodnotí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Rω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,Reset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lit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:rsidR="00C72B16" w:rsidRDefault="00C72B16" w:rsidP="00C72B16">
      <w:pPr>
        <w:rPr>
          <w:rFonts w:eastAsiaTheme="minorEastAsia"/>
        </w:rPr>
      </w:pPr>
      <w:r>
        <w:t xml:space="preserve">Stroj </w:t>
      </w:r>
      <m:oMath>
        <m:r>
          <w:rPr>
            <w:rFonts w:ascii="Cambria Math" w:hAnsi="Cambria Math"/>
          </w:rPr>
          <m:t>M'</m:t>
        </m:r>
      </m:oMath>
      <w:r>
        <w:rPr>
          <w:rFonts w:eastAsiaTheme="minorEastAsia"/>
        </w:rPr>
        <w:t xml:space="preserve"> tedy zapíše znak </w:t>
      </w:r>
      <m:oMath>
        <m:r>
          <w:rPr>
            <w:rFonts w:ascii="Cambria Math" w:eastAsiaTheme="minorEastAsia" w:hAnsi="Cambria Math"/>
          </w:rPr>
          <m:t>σ'</m:t>
        </m:r>
      </m:oMath>
      <w:r>
        <w:rPr>
          <w:rFonts w:eastAsiaTheme="minorEastAsia"/>
        </w:rPr>
        <w:t xml:space="preserve">, přejde do stavu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Rω</m:t>
            </m:r>
          </m:sup>
        </m:sSup>
      </m:oMath>
      <w:r>
        <w:rPr>
          <w:rFonts w:eastAsiaTheme="minorEastAsia"/>
        </w:rPr>
        <w:t xml:space="preserve">, kde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je znak, který se nacházel </w:t>
      </w:r>
      <w:r w:rsidR="0018596B">
        <w:rPr>
          <w:rFonts w:eastAsiaTheme="minorEastAsia"/>
        </w:rPr>
        <w:t>pod hlavou původně,</w:t>
      </w:r>
      <w:r>
        <w:rPr>
          <w:rFonts w:eastAsiaTheme="minorEastAsia"/>
        </w:rPr>
        <w:t xml:space="preserve"> a provede operaci </w:t>
      </w:r>
      <m:oMath>
        <m:r>
          <w:rPr>
            <w:rFonts w:ascii="Cambria Math" w:eastAsiaTheme="minorEastAsia" w:hAnsi="Cambria Math"/>
          </w:rPr>
          <m:t>Reset</m:t>
        </m:r>
      </m:oMath>
      <w:r>
        <w:rPr>
          <w:rFonts w:eastAsiaTheme="minorEastAsia"/>
        </w:rPr>
        <w:t xml:space="preserve">, která vrátí hlavu na začátek pásky. Nyní se stroj nachází na záčátku pásky a přechodová funkce vypadá takto: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Rω</m:t>
                </m:r>
              </m:sup>
            </m:sSup>
            <m:r>
              <w:rPr>
                <w:rFonts w:ascii="Cambria Math" w:eastAsiaTheme="minorEastAsia" w:hAnsi="Cambria Math"/>
              </w:rPr>
              <m:t>,ϕ</m:t>
            </m:r>
          </m:e>
        </m:d>
        <m:r>
          <w:rPr>
            <w:rFonts w:ascii="Cambria Math" w:eastAsiaTheme="minorEastAsia" w:hAnsi="Cambria Math"/>
          </w:rPr>
          <m:t>, ϕ∈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. Dokud </w:t>
      </w:r>
      <w:r w:rsidR="0018596B">
        <w:rPr>
          <w:rFonts w:eastAsiaTheme="minorEastAsia"/>
        </w:rPr>
        <w:t xml:space="preserve">hlava nenarazí na znak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'</m:t>
        </m:r>
      </m:oMath>
      <w:r w:rsidR="0018596B">
        <w:rPr>
          <w:rFonts w:eastAsiaTheme="minorEastAsia"/>
        </w:rPr>
        <w:t xml:space="preserve">, vyhodnotí se přechodová funkce takto: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Rϕ</m:t>
            </m:r>
          </m:sup>
        </m:sSup>
        <m:r>
          <w:rPr>
            <w:rFonts w:ascii="Cambria Math" w:eastAsiaTheme="minorEastAsia" w:hAnsi="Cambria Math"/>
          </w:rPr>
          <m:t>, ω'',→)</m:t>
        </m:r>
      </m:oMath>
      <w:r w:rsidR="0018596B">
        <w:rPr>
          <w:rFonts w:eastAsiaTheme="minorEastAsia"/>
        </w:rPr>
        <w:t xml:space="preserve">. V okamžiku kdy přechodová funkce dostane krom stavu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Rψ</m:t>
            </m:r>
          </m:sup>
        </m:sSup>
      </m:oMath>
      <w:r w:rsidR="0018596B">
        <w:rPr>
          <w:rFonts w:eastAsiaTheme="minorEastAsia"/>
        </w:rPr>
        <w:t xml:space="preserve"> pro nějaké </w:t>
      </w:r>
      <m:oMath>
        <m:r>
          <w:rPr>
            <w:rFonts w:ascii="Cambria Math" w:eastAsiaTheme="minorEastAsia" w:hAnsi="Cambria Math"/>
          </w:rPr>
          <m:t>ψ∈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18596B">
        <w:rPr>
          <w:rFonts w:eastAsiaTheme="minorEastAsia"/>
        </w:rPr>
        <w:t xml:space="preserve"> i písmeno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8596B">
        <w:rPr>
          <w:rFonts w:eastAsiaTheme="minorEastAsia"/>
        </w:rPr>
        <w:t xml:space="preserve">, změní se přechod na: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, ψ,→)</m:t>
        </m:r>
      </m:oMath>
      <w:r w:rsidR="0018596B">
        <w:rPr>
          <w:rFonts w:eastAsiaTheme="minorEastAsia"/>
        </w:rPr>
        <w:t>.</w:t>
      </w:r>
      <w:r w:rsidR="00A5679B">
        <w:rPr>
          <w:rFonts w:eastAsiaTheme="minorEastAsia"/>
        </w:rPr>
        <w:t xml:space="preserve"> Písmeno </w:t>
      </w:r>
      <m:oMath>
        <m:r>
          <w:rPr>
            <w:rFonts w:ascii="Cambria Math" w:eastAsiaTheme="minorEastAsia" w:hAnsi="Cambria Math"/>
          </w:rPr>
          <m:t>ψ</m:t>
        </m:r>
      </m:oMath>
      <w:r w:rsidR="00A5679B">
        <w:rPr>
          <w:rFonts w:eastAsiaTheme="minorEastAsia"/>
        </w:rPr>
        <w:t xml:space="preserve"> je o jedno vlevo na pásce od písmena </w:t>
      </w:r>
      <m:oMath>
        <m:r>
          <w:rPr>
            <w:rFonts w:ascii="Cambria Math" w:eastAsiaTheme="minorEastAsia" w:hAnsi="Cambria Math"/>
          </w:rPr>
          <m:t>σ</m:t>
        </m:r>
      </m:oMath>
      <w:r w:rsidR="00A5679B">
        <w:rPr>
          <w:rFonts w:eastAsiaTheme="minorEastAsia"/>
        </w:rPr>
        <w:t>, které jsme chtěli původně zapsat</w:t>
      </w:r>
      <w:r w:rsidR="00C7668A">
        <w:rPr>
          <w:rFonts w:eastAsiaTheme="minorEastAsia"/>
        </w:rPr>
        <w:t>, všechna písmena před ním jsou dvoučárkovaná</w:t>
      </w:r>
      <w:r w:rsidR="00A5679B">
        <w:rPr>
          <w:rFonts w:eastAsiaTheme="minorEastAsia"/>
        </w:rPr>
        <w:t>.</w:t>
      </w:r>
      <w:r w:rsidR="00C7668A">
        <w:rPr>
          <w:rFonts w:eastAsiaTheme="minorEastAsia"/>
        </w:rPr>
        <w:t xml:space="preserve"> Nyní zbývá dopsat konec pásky.</w:t>
      </w:r>
    </w:p>
    <w:p w:rsidR="00841678" w:rsidRDefault="00841678" w:rsidP="00C72B1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,ω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Fω</m:t>
                </m:r>
              </m:sup>
            </m:sSup>
            <m:r>
              <w:rPr>
                <w:rFonts w:ascii="Cambria Math" w:eastAsiaTheme="minorEastAsia" w:hAnsi="Cambria Math"/>
              </w:rPr>
              <m:t>,σ,→</m:t>
            </m:r>
          </m:e>
        </m:d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,ω∈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. V tento okamžik máme od začátku pásky všechna písmena dvojčárkovaná až do písmena, které předcházelo původně zapsanému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strojem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. Celá páska je posunutá o písmeno doprava a tedy ji musíme dopsat do konce, aby se nám neztratila nějaká informace. K tomuto účelu slouží stavy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Fω</m:t>
            </m:r>
          </m:sup>
        </m:sSup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Fω</m:t>
                </m:r>
              </m:sup>
            </m:sSup>
            <m:r>
              <w:rPr>
                <w:rFonts w:ascii="Cambria Math" w:eastAsiaTheme="minorEastAsia" w:hAnsi="Cambria Math"/>
              </w:rPr>
              <m:t>,ψ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Fψ</m:t>
                </m:r>
              </m:sup>
            </m:sSup>
            <m:r>
              <w:rPr>
                <w:rFonts w:ascii="Cambria Math" w:eastAsiaTheme="minorEastAsia" w:hAnsi="Cambria Math"/>
              </w:rPr>
              <m:t>,ω,→</m:t>
            </m:r>
          </m:e>
        </m:d>
        <m:r>
          <w:rPr>
            <w:rFonts w:ascii="Cambria Math" w:eastAsiaTheme="minorEastAsia" w:hAnsi="Cambria Math"/>
          </w:rPr>
          <m:t>, ∀ψ</m:t>
        </m:r>
      </m:oMath>
      <w:r w:rsidR="00910FB6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  <m:r>
              <w:rPr>
                <w:rFonts w:ascii="Cambria Math" w:eastAsiaTheme="minorEastAsia" w:hAnsi="Cambria Math"/>
              </w:rPr>
              <m:t>,ψ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,Reset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5D0BC9">
        <w:rPr>
          <w:rFonts w:eastAsiaTheme="minorEastAsia"/>
        </w:rPr>
        <w:t xml:space="preserve"> </w:t>
      </w:r>
    </w:p>
    <w:p w:rsidR="005D0BC9" w:rsidRDefault="005D0BC9" w:rsidP="00C72B16">
      <w:pPr>
        <w:rPr>
          <w:rFonts w:eastAsiaTheme="minorEastAsia"/>
        </w:rPr>
      </w:pPr>
      <w:r>
        <w:rPr>
          <w:rFonts w:eastAsiaTheme="minorEastAsia"/>
        </w:rPr>
        <w:t xml:space="preserve">Konečně jsme připraveni pokračovat ve výpočtu. Nyní páska vypadá tak, že od začátku jsou všechna písmena dvojčárkovaná a nečárkovaná písmena začínají o jedno písmeno vlevo od původně zapsaného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. Nečárkovaná písmena pokračují až do konce záznamu na pásce a konec záznamu je označen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. Hlava se nachází na začátku pásky a jsme ve stavu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  <w:r w:rsidR="00A5679B">
        <w:rPr>
          <w:rFonts w:eastAsiaTheme="minorEastAsia"/>
        </w:rPr>
        <w:t xml:space="preserve"> Všechny stavy </w:t>
      </w:r>
      <m:oMath>
        <m:r>
          <w:rPr>
            <w:rFonts w:ascii="Cambria Math" w:eastAsiaTheme="minorEastAsia" w:hAnsi="Cambria Math"/>
          </w:rPr>
          <m:t>q∈Q</m:t>
        </m:r>
      </m:oMath>
      <w:r w:rsidR="00A5679B">
        <w:rPr>
          <w:rFonts w:eastAsiaTheme="minorEastAsia"/>
        </w:rPr>
        <w:t xml:space="preserve"> se budou pro dvoučárkovaná písmena chovat tak, že je prostě přeskočí a přepíše na skutečnou nečárkovanou hodnotu.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→(q,ω,→),∀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∀q∈Q</m:t>
        </m:r>
      </m:oMath>
      <w:r w:rsidR="00A5679B">
        <w:rPr>
          <w:rFonts w:eastAsiaTheme="minorEastAsia"/>
        </w:rPr>
        <w:t>.</w:t>
      </w:r>
    </w:p>
    <w:p w:rsidR="00C7668A" w:rsidRDefault="0018596B" w:rsidP="00C72B16">
      <w:pPr>
        <w:rPr>
          <w:rFonts w:eastAsiaTheme="minorEastAsia"/>
        </w:rPr>
      </w:pPr>
      <w:r>
        <w:rPr>
          <w:rFonts w:eastAsiaTheme="minorEastAsia"/>
        </w:rPr>
        <w:t xml:space="preserve">Tímto postupem jsme </w:t>
      </w:r>
      <w:r w:rsidR="00A5679B">
        <w:rPr>
          <w:rFonts w:eastAsiaTheme="minorEastAsia"/>
        </w:rPr>
        <w:t xml:space="preserve">posunuli celou pásku o jedno pole doprava a </w:t>
      </w:r>
      <w:r w:rsidR="00C7668A">
        <w:rPr>
          <w:rFonts w:eastAsiaTheme="minorEastAsia"/>
        </w:rPr>
        <w:t>dostali jsme</w:t>
      </w:r>
      <w:r w:rsidR="00A5679B">
        <w:rPr>
          <w:rFonts w:eastAsiaTheme="minorEastAsia"/>
        </w:rPr>
        <w:t xml:space="preserve"> se do stavu, kdy display </w:t>
      </w:r>
      <w:r w:rsidR="00C7668A">
        <w:rPr>
          <w:rFonts w:eastAsiaTheme="minorEastAsia"/>
        </w:rPr>
        <w:t>obsahuje</w:t>
      </w:r>
      <w:r w:rsidR="00A5679B">
        <w:rPr>
          <w:rFonts w:eastAsiaTheme="minorEastAsia"/>
        </w:rPr>
        <w:t xml:space="preserve"> hodnotu </w:t>
      </w:r>
      <m:oMath>
        <m:r>
          <w:rPr>
            <w:rFonts w:ascii="Cambria Math" w:eastAsiaTheme="minorEastAsia" w:hAnsi="Cambria Math"/>
          </w:rPr>
          <m:t>(q,ψ)</m:t>
        </m:r>
      </m:oMath>
      <w:r w:rsidR="00A5679B">
        <w:rPr>
          <w:rFonts w:eastAsiaTheme="minorEastAsia"/>
        </w:rPr>
        <w:t xml:space="preserve"> stejně, jako by obsahoval u stroje </w:t>
      </w:r>
      <m:oMath>
        <m:r>
          <w:rPr>
            <w:rFonts w:ascii="Cambria Math" w:eastAsiaTheme="minorEastAsia" w:hAnsi="Cambria Math"/>
          </w:rPr>
          <m:t>M</m:t>
        </m:r>
      </m:oMath>
      <w:r w:rsidR="00A5679B">
        <w:rPr>
          <w:rFonts w:eastAsiaTheme="minorEastAsia"/>
        </w:rPr>
        <w:t>.</w:t>
      </w:r>
    </w:p>
    <w:p w:rsidR="00C7668A" w:rsidRDefault="00C7668A" w:rsidP="00C72B16">
      <w:pPr>
        <w:rPr>
          <w:rFonts w:eastAsiaTheme="minorEastAsia"/>
        </w:rPr>
      </w:pPr>
      <w:r>
        <w:rPr>
          <w:rFonts w:eastAsiaTheme="minorEastAsia"/>
        </w:rPr>
        <w:t xml:space="preserve">Paměti potřebujeme přinejhorším </w:t>
      </w:r>
      <m:oMath>
        <m:r>
          <w:rPr>
            <w:rFonts w:ascii="Cambria Math" w:eastAsiaTheme="minorEastAsia" w:hAnsi="Cambria Math"/>
          </w:rPr>
          <m:t>O(N+#pohybů doleva)</m:t>
        </m:r>
      </m:oMath>
      <w:r>
        <w:rPr>
          <w:rFonts w:eastAsiaTheme="minorEastAsia"/>
        </w:rPr>
        <w:t>, jelikož každý přechod doleva nám zvětšuje pásku o jeden záznam navíc.</w:t>
      </w:r>
    </w:p>
    <w:p w:rsidR="00C7668A" w:rsidRDefault="00C7668A" w:rsidP="00C7668A">
      <w:pPr>
        <w:rPr>
          <w:rFonts w:eastAsiaTheme="minorEastAsia"/>
        </w:rPr>
      </w:pPr>
      <w:r>
        <w:rPr>
          <w:rFonts w:eastAsiaTheme="minorEastAsia"/>
        </w:rPr>
        <w:t xml:space="preserve">Času na přechod doleva pořebujeme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2(N+#pohybů doleva)</m:t>
            </m:r>
          </m:e>
        </m:d>
        <m:r>
          <w:rPr>
            <w:rFonts w:ascii="Cambria Math" w:eastAsiaTheme="minorEastAsia" w:hAnsi="Cambria Math"/>
          </w:rPr>
          <m:t>=O(N+#pohybů doleva)</m:t>
        </m:r>
      </m:oMath>
      <w:r w:rsidR="009102B6">
        <w:rPr>
          <w:rFonts w:eastAsiaTheme="minorEastAsia"/>
        </w:rPr>
        <w:t>.</w:t>
      </w:r>
    </w:p>
    <w:p w:rsidR="009102B6" w:rsidRDefault="009102B6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5C4858" w:rsidRDefault="005C4858" w:rsidP="00C7668A">
      <w:r>
        <w:rPr>
          <w:rFonts w:eastAsiaTheme="minorEastAsia"/>
        </w:rPr>
        <w:lastRenderedPageBreak/>
        <w:t xml:space="preserve">Problém mého řešení je rostoucí paměťová (a s tím spojená i časová) náročnost. Toho by se dalo zabavit například pomocí počítání. </w:t>
      </w:r>
      <w:r w:rsidR="005036B8">
        <w:rPr>
          <w:rFonts w:eastAsiaTheme="minorEastAsia"/>
        </w:rPr>
        <w:t>Za předpokladu konečné velikosti pásky (nebo alespoň informací zapsaných na ní) by si mohl</w:t>
      </w:r>
      <w:r>
        <w:rPr>
          <w:rFonts w:eastAsiaTheme="minorEastAsia"/>
        </w:rPr>
        <w:t xml:space="preserve"> zavést novou číselnou abecedu. Program bych pak upravil tak, aby se při pokusu o pohyb doleva označil písmeno, od kterého se hýbu. Poté by se stroj zresetoval, spočítal počet prvků před označeným prvkem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odebral označení prvku, provedl </w:t>
      </w:r>
      <m:oMath>
        <m:r>
          <w:rPr>
            <w:rFonts w:ascii="Cambria Math" w:eastAsiaTheme="minorEastAsia" w:hAnsi="Cambria Math"/>
          </w:rPr>
          <m:t>Reset</m:t>
        </m:r>
      </m:oMath>
      <w:r>
        <w:rPr>
          <w:rFonts w:eastAsiaTheme="minorEastAsia"/>
        </w:rPr>
        <w:t xml:space="preserve"> a následně přeskočil </w:t>
      </w:r>
      <m:oMath>
        <m:r>
          <w:rPr>
            <w:rFonts w:ascii="Cambria Math" w:eastAsiaTheme="minorEastAsia" w:hAnsi="Cambria Math"/>
          </w:rPr>
          <m:t>x-1</m:t>
        </m:r>
      </m:oMath>
      <w:r>
        <w:rPr>
          <w:rFonts w:eastAsiaTheme="minorEastAsia"/>
        </w:rPr>
        <w:t xml:space="preserve"> prvků. Paměťová </w:t>
      </w:r>
      <w:r w:rsidR="008254A6">
        <w:rPr>
          <w:rFonts w:eastAsiaTheme="minorEastAsia"/>
        </w:rPr>
        <w:t xml:space="preserve">i </w:t>
      </w:r>
      <w:r>
        <w:rPr>
          <w:rFonts w:eastAsiaTheme="minorEastAsia"/>
        </w:rPr>
        <w:t xml:space="preserve">časová </w:t>
      </w:r>
      <w:r w:rsidR="008254A6">
        <w:rPr>
          <w:rFonts w:eastAsiaTheme="minorEastAsia"/>
        </w:rPr>
        <w:t xml:space="preserve">náročnost </w:t>
      </w:r>
      <w:r>
        <w:rPr>
          <w:rFonts w:eastAsiaTheme="minorEastAsia"/>
        </w:rPr>
        <w:t xml:space="preserve">by </w:t>
      </w:r>
      <w:r w:rsidR="008254A6">
        <w:rPr>
          <w:rFonts w:eastAsiaTheme="minorEastAsia"/>
        </w:rPr>
        <w:t xml:space="preserve">byla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.</w:t>
      </w:r>
    </w:p>
    <w:p w:rsidR="005C4858" w:rsidRDefault="005C4858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8596B" w:rsidRDefault="00C7668A" w:rsidP="00C7668A">
      <w:pPr>
        <w:pStyle w:val="Heading1"/>
      </w:pPr>
      <w:r>
        <w:t>2x piš</w:t>
      </w:r>
    </w:p>
    <w:p w:rsidR="00C7668A" w:rsidRPr="00C7668A" w:rsidRDefault="00C7668A" w:rsidP="00C7668A">
      <w:pPr>
        <w:rPr>
          <w:rStyle w:val="SubtleEmphasis"/>
        </w:rPr>
      </w:pPr>
      <w:r w:rsidRPr="00C7668A">
        <w:rPr>
          <w:rStyle w:val="SubtleEmphasis"/>
        </w:rPr>
        <w:t xml:space="preserve">Ukažte, jak lze libovolný jednopáskový Turingův stroj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M</m:t>
        </m:r>
      </m:oMath>
      <w:r w:rsidRPr="00C7668A">
        <w:rPr>
          <w:rStyle w:val="SubtleEmphasis"/>
        </w:rPr>
        <w:t xml:space="preserve"> převést na (jednopáskový) Turingův stroj </w:t>
      </w:r>
      <m:oMath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'</m:t>
            </m:r>
          </m:sup>
        </m:sSup>
      </m:oMath>
      <w:r w:rsidRPr="00C7668A">
        <w:rPr>
          <w:rStyle w:val="SubtleEmphasis"/>
        </w:rPr>
        <w:t>, který má omezení, že každé políčko pásky je možno přepsat pouze dvakrát (zápisy neměnící obsah se nepočítají).</w:t>
      </w:r>
    </w:p>
    <w:p w:rsidR="00440E69" w:rsidRDefault="00440E69" w:rsidP="00C7668A">
      <w:pPr>
        <w:rPr>
          <w:rFonts w:eastAsiaTheme="minorEastAsia"/>
        </w:rPr>
      </w:pPr>
      <w:r>
        <w:t xml:space="preserve">Prázdné pole na pásce značím symbolem </w:t>
      </w:r>
      <m:oMath>
        <m:r>
          <w:rPr>
            <w:rFonts w:ascii="Cambria Math" w:hAnsi="Cambria Math"/>
          </w:rPr>
          <m:t>λ</m:t>
        </m:r>
      </m:oMath>
      <w:r w:rsidR="00432E55">
        <w:rPr>
          <w:rFonts w:eastAsiaTheme="minorEastAsia"/>
        </w:rPr>
        <w:t xml:space="preserve">. </w:t>
      </w:r>
      <w:r>
        <w:rPr>
          <w:rFonts w:eastAsiaTheme="minorEastAsia"/>
        </w:rPr>
        <w:t>N</w:t>
      </w:r>
      <w:r w:rsidR="00432E55">
        <w:rPr>
          <w:rFonts w:eastAsiaTheme="minorEastAsia"/>
        </w:rPr>
        <w:t>amísto stroje s oboustranně nekonečnou páskou budeme uvažovat ekvivalentní stroj s jednostranně nekonečnou páskou (jak takový stroj získat jsme si ukázali na cvičení).</w:t>
      </w:r>
      <w:r>
        <w:rPr>
          <w:rFonts w:eastAsiaTheme="minorEastAsia"/>
        </w:rPr>
        <w:t xml:space="preserve"> </w:t>
      </w:r>
      <w:r w:rsidR="00FC3CAD">
        <w:rPr>
          <w:rFonts w:eastAsiaTheme="minorEastAsia"/>
        </w:rPr>
        <w:t>Potřebujeme rozšířenou abecedu o stav</w:t>
      </w:r>
      <w:r w:rsidR="00CA0BD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σ,q</m:t>
                </m:r>
              </m:e>
            </m:d>
            <m:r>
              <w:rPr>
                <w:rFonts w:ascii="Cambria Math" w:eastAsiaTheme="minorEastAsia" w:hAnsi="Cambria Math"/>
              </w:rPr>
              <m:t>|σ∈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r>
              <w:rPr>
                <w:rFonts w:ascii="Cambria Math" w:eastAsiaTheme="minorEastAsia" w:hAnsi="Cambria Math"/>
              </w:rPr>
              <m:t>, q∈Q</m:t>
            </m:r>
          </m:e>
        </m:d>
      </m:oMath>
      <w:r w:rsidR="00FC3CA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Dále si zavedeme speciální symbol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>.</w:t>
      </w:r>
      <w:r w:rsidR="00981EB2">
        <w:rPr>
          <w:rFonts w:eastAsiaTheme="minorEastAsia"/>
        </w:rPr>
        <w:t xml:space="preserve"> První symbol na pásce je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981EB2">
        <w:rPr>
          <w:rFonts w:eastAsiaTheme="minorEastAsia"/>
        </w:rPr>
        <w:t>, následuje páska plná prázdných symbolů (</w:t>
      </w:r>
      <m:oMath>
        <m:r>
          <w:rPr>
            <w:rFonts w:ascii="Cambria Math" w:eastAsiaTheme="minorEastAsia" w:hAnsi="Cambria Math"/>
          </w:rPr>
          <m:t>λ</m:t>
        </m:r>
      </m:oMath>
      <w:r w:rsidR="00981EB2">
        <w:rPr>
          <w:rFonts w:eastAsiaTheme="minorEastAsia"/>
        </w:rPr>
        <w:t xml:space="preserve">). Hlava stroje začíná </w:t>
      </w:r>
      <w:r w:rsidR="00FC3CAD">
        <w:rPr>
          <w:rFonts w:eastAsiaTheme="minorEastAsia"/>
        </w:rPr>
        <w:t>na první prázdném poli na pásce.</w:t>
      </w:r>
    </w:p>
    <w:p w:rsidR="00F666A9" w:rsidRDefault="00440E69" w:rsidP="00C7668A">
      <w:pPr>
        <w:rPr>
          <w:rFonts w:eastAsiaTheme="minorEastAsia"/>
        </w:rPr>
      </w:pPr>
      <w:r>
        <w:rPr>
          <w:rFonts w:eastAsiaTheme="minorEastAsia"/>
        </w:rPr>
        <w:t xml:space="preserve">Přechodová funkce stroje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funguje klasicky, dokud nenarazíme na </w:t>
      </w:r>
      <w:r w:rsidR="00981EB2">
        <w:rPr>
          <w:rFonts w:eastAsiaTheme="minorEastAsia"/>
        </w:rPr>
        <w:t xml:space="preserve">potřebu přepsat nějaký již zapsaný znak. Buď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 ω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q,σ,a</m:t>
            </m:r>
          </m:e>
        </m:d>
        <m:r>
          <w:rPr>
            <w:rFonts w:ascii="Cambria Math" w:eastAsiaTheme="minorEastAsia" w:hAnsi="Cambria Math"/>
          </w:rPr>
          <m:t>:q,s∈Q;ω,σ∈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;a∈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←,↓,→</m:t>
            </m:r>
          </m:e>
        </m:d>
      </m:oMath>
      <w:r w:rsidR="00981EB2">
        <w:rPr>
          <w:rFonts w:eastAsiaTheme="minorEastAsia"/>
        </w:rPr>
        <w:t xml:space="preserve"> následující krok stroje </w:t>
      </w:r>
      <m:oMath>
        <m:r>
          <w:rPr>
            <w:rFonts w:ascii="Cambria Math" w:eastAsiaTheme="minorEastAsia" w:hAnsi="Cambria Math"/>
          </w:rPr>
          <m:t>M</m:t>
        </m:r>
      </m:oMath>
      <w:r w:rsidR="00981EB2">
        <w:rPr>
          <w:rFonts w:eastAsiaTheme="minorEastAsia"/>
        </w:rPr>
        <w:t xml:space="preserve">. </w:t>
      </w:r>
    </w:p>
    <w:p w:rsidR="00440E69" w:rsidRDefault="00981EB2" w:rsidP="00C7668A">
      <w:pPr>
        <w:rPr>
          <w:rFonts w:eastAsiaTheme="minorEastAsia"/>
        </w:rPr>
      </w:pPr>
      <w:r>
        <w:rPr>
          <w:rFonts w:eastAsiaTheme="minorEastAsia"/>
        </w:rPr>
        <w:t xml:space="preserve">V takovém případě stroj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vykoná: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s,ω</m:t>
            </m:r>
          </m:e>
        </m:d>
        <m:r>
          <w:rPr>
            <w:rFonts w:ascii="Cambria Math" w:eastAsiaTheme="minorEastAsia" w:hAnsi="Cambria Math"/>
          </w:rPr>
          <m:t>→(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ω,s</m:t>
            </m:r>
          </m:e>
        </m:d>
        <m:r>
          <w:rPr>
            <w:rFonts w:ascii="Cambria Math" w:eastAsiaTheme="minorEastAsia" w:hAnsi="Cambria Math"/>
          </w:rPr>
          <m:t>,→)</m:t>
        </m:r>
      </m:oMath>
      <w:r>
        <w:rPr>
          <w:rFonts w:eastAsiaTheme="minorEastAsia"/>
        </w:rPr>
        <w:t xml:space="preserve">. Stav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se chová následovně: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r>
              <w:rPr>
                <w:rFonts w:ascii="Cambria Math" w:eastAsiaTheme="minorEastAsia" w:hAnsi="Cambria Math"/>
              </w:rPr>
              <m:t>,ψ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r>
              <w:rPr>
                <w:rFonts w:ascii="Cambria Math" w:eastAsiaTheme="minorEastAsia" w:hAnsi="Cambria Math"/>
              </w:rPr>
              <m:t>,ψ,→</m:t>
            </m:r>
          </m:e>
        </m:d>
        <m:r>
          <w:rPr>
            <w:rFonts w:ascii="Cambria Math" w:eastAsiaTheme="minorEastAsia" w:hAnsi="Cambria Math"/>
          </w:rPr>
          <m:t>,∀ψ∈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r>
              <w:rPr>
                <w:rFonts w:ascii="Cambria Math" w:eastAsiaTheme="minorEastAsia" w:hAnsi="Cambria Math"/>
              </w:rPr>
              <m:t>,λ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, ←</m:t>
            </m:r>
          </m:e>
        </m:d>
      </m:oMath>
      <w:r w:rsidR="000D1FC1">
        <w:rPr>
          <w:rFonts w:eastAsiaTheme="minorEastAsia"/>
        </w:rPr>
        <w:t xml:space="preserve">. Tedy doputuje na konec záznamu a zapíše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0D1FC1">
        <w:rPr>
          <w:rFonts w:eastAsiaTheme="minorEastAsia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0D1FC1">
        <w:rPr>
          <w:rFonts w:eastAsiaTheme="minorEastAsia"/>
        </w:rPr>
        <w:t xml:space="preserve"> se chová jako ohraničení zpracovaného bloku.</w:t>
      </w:r>
      <w:r w:rsidR="00FC3CAD">
        <w:rPr>
          <w:rFonts w:eastAsiaTheme="minorEastAsia"/>
        </w:rPr>
        <w:t xml:space="preserve"> Následuje přesun na začátek bloku, ke kterému slouží stav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FC3CAD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, ψ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,ψ,←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</m:d>
        <m:r>
          <w:rPr>
            <w:rFonts w:ascii="Cambria Math" w:eastAsiaTheme="minorEastAsia" w:hAnsi="Cambria Math"/>
          </w:rPr>
          <m:t>→(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,→)</m:t>
        </m:r>
      </m:oMath>
      <w:r w:rsidR="00FC3CAD">
        <w:rPr>
          <w:rFonts w:eastAsiaTheme="minorEastAsia"/>
        </w:rPr>
        <w:t xml:space="preserve">. </w:t>
      </w:r>
      <w:r w:rsidR="00953B92">
        <w:rPr>
          <w:rFonts w:eastAsiaTheme="minorEastAsia"/>
        </w:rPr>
        <w:t xml:space="preserve">Stav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953B92">
        <w:rPr>
          <w:rFonts w:eastAsiaTheme="minorEastAsia"/>
        </w:rPr>
        <w:t xml:space="preserve"> slouží k načtení prvního znaku</w:t>
      </w:r>
      <w:r w:rsidR="00F666A9">
        <w:rPr>
          <w:rFonts w:eastAsiaTheme="minorEastAsia"/>
        </w:rPr>
        <w:t xml:space="preserve"> a jeho nahrazením za nový začátek bloku</w:t>
      </w:r>
      <w:r w:rsidR="00953B9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,ϕ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ϕ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,→</m:t>
            </m:r>
          </m:e>
        </m:d>
      </m:oMath>
      <w:r w:rsidR="00953B92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ϕ</m:t>
            </m:r>
          </m:sup>
        </m:sSubSup>
      </m:oMath>
      <w:r w:rsidR="00953B92">
        <w:rPr>
          <w:rFonts w:eastAsiaTheme="minorEastAsia"/>
        </w:rPr>
        <w:t xml:space="preserve"> slouží k zapsání znaku </w:t>
      </w:r>
      <m:oMath>
        <m:r>
          <w:rPr>
            <w:rFonts w:ascii="Cambria Math" w:eastAsiaTheme="minorEastAsia" w:hAnsi="Cambria Math"/>
          </w:rPr>
          <m:t>ϕ</m:t>
        </m:r>
      </m:oMath>
      <w:r w:rsidR="00953B92">
        <w:rPr>
          <w:rFonts w:eastAsiaTheme="minorEastAsia"/>
        </w:rPr>
        <w:t xml:space="preserve"> do nového bloku: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ϕ</m:t>
                </m:r>
              </m:sup>
            </m:sSubSup>
            <m:r>
              <w:rPr>
                <w:rFonts w:ascii="Cambria Math" w:eastAsiaTheme="minorEastAsia" w:hAnsi="Cambria Math"/>
              </w:rPr>
              <m:t>,ψ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ϕ</m:t>
                </m:r>
              </m:sup>
            </m:sSubSup>
            <m:r>
              <w:rPr>
                <w:rFonts w:ascii="Cambria Math" w:eastAsiaTheme="minorEastAsia" w:hAnsi="Cambria Math"/>
              </w:rPr>
              <m:t>,ψ,→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ϕ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ϕ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,→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ϕ</m:t>
                </m:r>
              </m:sup>
            </m:sSubSup>
            <m:r>
              <w:rPr>
                <w:rFonts w:ascii="Cambria Math" w:eastAsiaTheme="minorEastAsia" w:hAnsi="Cambria Math"/>
              </w:rPr>
              <m:t>,ψ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ϕ</m:t>
                </m:r>
              </m:sup>
            </m:sSubSup>
            <m:r>
              <w:rPr>
                <w:rFonts w:ascii="Cambria Math" w:eastAsiaTheme="minorEastAsia" w:hAnsi="Cambria Math"/>
              </w:rPr>
              <m:t>,ψ,→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ϕ</m:t>
                </m:r>
              </m:sup>
            </m:sSubSup>
            <m:r>
              <w:rPr>
                <w:rFonts w:ascii="Cambria Math" w:eastAsiaTheme="minorEastAsia" w:hAnsi="Cambria Math"/>
              </w:rPr>
              <m:t>,λ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,ϕ,←</m:t>
            </m:r>
          </m:e>
        </m:d>
      </m:oMath>
      <w:r w:rsidR="00F666A9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ϕ</m:t>
        </m:r>
      </m:oMath>
      <w:r w:rsidR="00F666A9">
        <w:rPr>
          <w:rFonts w:eastAsiaTheme="minorEastAsia"/>
        </w:rPr>
        <w:t xml:space="preserve"> bylo zapsáno a stav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F666A9">
        <w:rPr>
          <w:rFonts w:eastAsiaTheme="minorEastAsia"/>
        </w:rPr>
        <w:t xml:space="preserve"> se vrací do původního bloku: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,ψ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,ψ,←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,←</m:t>
            </m:r>
          </m:e>
        </m:d>
      </m:oMath>
      <w:r w:rsidR="00F666A9">
        <w:rPr>
          <w:rFonts w:eastAsiaTheme="minorEastAsia"/>
        </w:rPr>
        <w:t xml:space="preserve">. Následuje opět čtení nového “prvního“ znaku a následné zapsání do nového bloku. Výjimka nastane, když stroj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666A9">
        <w:rPr>
          <w:rFonts w:eastAsiaTheme="minorEastAsia"/>
        </w:rPr>
        <w:t xml:space="preserve"> narazí na znak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ω,s</m:t>
            </m:r>
          </m:e>
        </m:d>
      </m:oMath>
      <w:r w:rsidR="00F666A9">
        <w:rPr>
          <w:rFonts w:eastAsiaTheme="minorEastAsia"/>
        </w:rPr>
        <w:t xml:space="preserve">. V tomto případě se znak přeskočí a namísto klasických stavů se začnou používat znaky čárkované, které fungují stejně jako dosavadně popsané stavy s výjimkou toho, že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ω,s</m:t>
            </m:r>
          </m:e>
        </m:d>
      </m:oMath>
      <w:r w:rsidR="00F666A9">
        <w:rPr>
          <w:rFonts w:eastAsiaTheme="minorEastAsia"/>
        </w:rPr>
        <w:t xml:space="preserve"> považují také za označení konce/začátku bloku stejně jako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F666A9">
        <w:rPr>
          <w:rFonts w:eastAsiaTheme="minorEastAsia"/>
        </w:rPr>
        <w:t xml:space="preserve"> a při zápisu se jeden prázdný znak přeskočí (vynechá se místo, kam v příštích pár krocích zapíšeme </w:t>
      </w:r>
      <m:oMath>
        <m:r>
          <w:rPr>
            <w:rFonts w:ascii="Cambria Math" w:eastAsiaTheme="minorEastAsia" w:hAnsi="Cambria Math"/>
          </w:rPr>
          <m:t>σ</m:t>
        </m:r>
      </m:oMath>
      <w:r w:rsidR="00F666A9">
        <w:rPr>
          <w:rFonts w:eastAsiaTheme="minorEastAsia"/>
        </w:rPr>
        <w:t>).</w:t>
      </w:r>
    </w:p>
    <w:p w:rsidR="00F666A9" w:rsidRDefault="00F666A9" w:rsidP="00C7668A">
      <w:pPr>
        <w:rPr>
          <w:rFonts w:eastAsiaTheme="minorEastAsia"/>
        </w:rPr>
      </w:pPr>
      <w:r>
        <w:rPr>
          <w:rFonts w:eastAsiaTheme="minorEastAsia"/>
        </w:rPr>
        <w:t xml:space="preserve">Přepis bloku končí v okamžiku, kdy narazíme na display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</m:d>
      </m:oMath>
      <w:r>
        <w:rPr>
          <w:rFonts w:eastAsiaTheme="minorEastAsia"/>
        </w:rPr>
        <w:t>. Tento display značí</w:t>
      </w:r>
      <w:r w:rsidR="00EC0FFB">
        <w:rPr>
          <w:rFonts w:eastAsiaTheme="minorEastAsia"/>
        </w:rPr>
        <w:t xml:space="preserve">, že již byl celý blok přepsán až na vynechaný znak.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,←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EC0FFB">
        <w:rPr>
          <w:rFonts w:eastAsiaTheme="minorEastAsia"/>
        </w:rPr>
        <w:t xml:space="preserve"> Stav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EC0FFB">
        <w:rPr>
          <w:rFonts w:eastAsiaTheme="minorEastAsia"/>
        </w:rPr>
        <w:t xml:space="preserve"> načte poslední vynechaný znak.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,←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ω,s</m:t>
                </m:r>
              </m:e>
            </m:d>
          </m:e>
        </m:d>
        <m:r>
          <w:rPr>
            <w:rFonts w:ascii="Cambria Math" w:eastAsiaTheme="minorEastAsia" w:hAnsi="Cambria Math"/>
          </w:rPr>
          <m:t>→(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  <m:sup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ω,s</m:t>
                </m:r>
              </m:e>
            </m:d>
          </m:sup>
        </m:sSubSup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ω,s</m:t>
            </m:r>
          </m:e>
        </m:d>
        <m:r>
          <w:rPr>
            <w:rFonts w:ascii="Cambria Math" w:eastAsiaTheme="minorEastAsia" w:hAnsi="Cambria Math"/>
          </w:rPr>
          <m:t>,→)</m:t>
        </m:r>
      </m:oMath>
      <w:r w:rsidR="00EC0FFB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  <m:sup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ω,s</m:t>
                </m:r>
              </m:e>
            </m:d>
          </m:sup>
        </m:sSubSup>
      </m:oMath>
      <w:r w:rsidR="00EC0FFB" w:rsidRPr="00EC0FFB">
        <w:rPr>
          <w:rFonts w:eastAsiaTheme="minorEastAsia"/>
        </w:rPr>
        <w:t xml:space="preserve"> slouží k</w:t>
      </w:r>
      <w:r w:rsidR="00EC0FFB">
        <w:rPr>
          <w:rFonts w:eastAsiaTheme="minorEastAsia"/>
        </w:rPr>
        <w:t xml:space="preserve"> zápisu výsledku operace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s,ω</m:t>
            </m:r>
          </m:e>
        </m:d>
      </m:oMath>
      <w:r w:rsidR="00EC0FFB">
        <w:rPr>
          <w:rFonts w:eastAsiaTheme="minorEastAsia"/>
        </w:rPr>
        <w:t xml:space="preserve"> na stroji </w:t>
      </w:r>
      <m:oMath>
        <m:r>
          <w:rPr>
            <w:rFonts w:ascii="Cambria Math" w:eastAsiaTheme="minorEastAsia" w:hAnsi="Cambria Math"/>
          </w:rPr>
          <m:t>M</m:t>
        </m:r>
      </m:oMath>
      <w:r w:rsidR="00EC0FFB">
        <w:rPr>
          <w:rFonts w:eastAsiaTheme="minorEastAsia"/>
        </w:rPr>
        <w:t xml:space="preserve"> do posledního volného pole v novém bloku a vykonání příšlušné akce </w:t>
      </w:r>
      <m:oMath>
        <m:r>
          <w:rPr>
            <w:rFonts w:ascii="Cambria Math" w:eastAsiaTheme="minorEastAsia" w:hAnsi="Cambria Math"/>
          </w:rPr>
          <m:t>a</m:t>
        </m:r>
      </m:oMath>
      <w:r w:rsidR="00EC0FFB">
        <w:rPr>
          <w:rFonts w:eastAsiaTheme="minorEastAsia"/>
        </w:rPr>
        <w:t>.</w:t>
      </w:r>
      <w:r w:rsidR="004C7792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  <m: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ω,s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,ψ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  <m: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ω,s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,ψ,→</m:t>
            </m:r>
          </m:e>
        </m:d>
        <m:r>
          <w:rPr>
            <w:rFonts w:ascii="Cambria Math" w:eastAsiaTheme="minorEastAsia" w:hAnsi="Cambria Math"/>
          </w:rPr>
          <m:t>,ψ∈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  <m: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ω,s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,λ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q,σ,a</m:t>
            </m:r>
          </m:e>
        </m:d>
      </m:oMath>
      <w:r w:rsidR="004C7792">
        <w:rPr>
          <w:rFonts w:eastAsiaTheme="minorEastAsia"/>
        </w:rPr>
        <w:t xml:space="preserve">. Nyní máme kompletní nový blok, kde bylo do každého pole zapsáno právě jednou a jsme ve stejném stavu a na stejné pozici jako stroj </w:t>
      </w:r>
      <m:oMath>
        <m:r>
          <w:rPr>
            <w:rFonts w:ascii="Cambria Math" w:eastAsiaTheme="minorEastAsia" w:hAnsi="Cambria Math"/>
          </w:rPr>
          <m:t>M</m:t>
        </m:r>
      </m:oMath>
      <w:r w:rsidR="004C7792">
        <w:rPr>
          <w:rFonts w:eastAsiaTheme="minorEastAsia"/>
        </w:rPr>
        <w:t>.</w:t>
      </w:r>
    </w:p>
    <w:p w:rsidR="00CA0BD8" w:rsidRDefault="004C7792" w:rsidP="00C7668A">
      <w:pPr>
        <w:rPr>
          <w:rFonts w:eastAsiaTheme="minorEastAsia"/>
        </w:rPr>
      </w:pPr>
      <w:r>
        <w:rPr>
          <w:rFonts w:eastAsiaTheme="minorEastAsia"/>
        </w:rPr>
        <w:t xml:space="preserve">Prostorová složitost je </w:t>
      </w:r>
      <m:oMath>
        <m:r>
          <w:rPr>
            <w:rFonts w:ascii="Cambria Math" w:eastAsiaTheme="minorEastAsia" w:hAnsi="Cambria Math"/>
          </w:rPr>
          <m:t>O(N×#bloků)</m:t>
        </m:r>
      </m:oMath>
      <w:r>
        <w:rPr>
          <w:rFonts w:eastAsiaTheme="minorEastAsia"/>
        </w:rPr>
        <w:t xml:space="preserve">, kde počet bloků odpovídá počtu přepisů místa na pásce ve stroji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. Časová složitost je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×#bloků</m:t>
        </m:r>
      </m:oMath>
      <w:r w:rsidR="00CA0BD8">
        <w:rPr>
          <w:rFonts w:eastAsiaTheme="minorEastAsia"/>
        </w:rPr>
        <w:t>).</w:t>
      </w:r>
    </w:p>
    <w:p w:rsidR="00CA0BD8" w:rsidRDefault="00CA0BD8" w:rsidP="00CA0BD8">
      <w:r>
        <w:br w:type="page"/>
      </w:r>
    </w:p>
    <w:p w:rsidR="004C7792" w:rsidRDefault="00CA0BD8" w:rsidP="00CA0BD8">
      <w:pPr>
        <w:pStyle w:val="Heading1"/>
        <w:rPr>
          <w:rFonts w:eastAsiaTheme="minorEastAsia"/>
        </w:rPr>
      </w:pPr>
      <w:r>
        <w:rPr>
          <w:rFonts w:eastAsiaTheme="minorEastAsia"/>
        </w:rPr>
        <w:t>1x piš</w:t>
      </w:r>
    </w:p>
    <w:p w:rsidR="00CA0BD8" w:rsidRPr="00CA0BD8" w:rsidRDefault="00CA0BD8" w:rsidP="00CA0BD8">
      <w:pPr>
        <w:rPr>
          <w:rStyle w:val="SubtleEmphasis"/>
        </w:rPr>
      </w:pPr>
      <w:r w:rsidRPr="00CA0BD8">
        <w:rPr>
          <w:rStyle w:val="SubtleEmphasis"/>
        </w:rPr>
        <w:t xml:space="preserve">Ukažte, jak lze libovolný jednopáskový Turingův stroj </w:t>
      </w:r>
      <m:oMath>
        <m:r>
          <w:rPr>
            <w:rStyle w:val="SubtleEmphasis"/>
            <w:rFonts w:ascii="Cambria Math" w:hAnsi="Cambria Math"/>
          </w:rPr>
          <m:t>M</m:t>
        </m:r>
      </m:oMath>
      <w:r w:rsidRPr="00CA0BD8">
        <w:rPr>
          <w:rStyle w:val="SubtleEmphasis"/>
        </w:rPr>
        <w:t xml:space="preserve"> převést na (jednopáskový) Turingův stroj </w:t>
      </w:r>
      <m:oMath>
        <m:r>
          <w:rPr>
            <w:rStyle w:val="SubtleEmphasis"/>
            <w:rFonts w:ascii="Cambria Math" w:hAnsi="Cambria Math"/>
          </w:rPr>
          <m:t>M</m:t>
        </m:r>
        <m:r>
          <m:rPr>
            <m:sty m:val="p"/>
          </m:rPr>
          <w:rPr>
            <w:rStyle w:val="SubtleEmphasis"/>
            <w:rFonts w:ascii="Cambria Math" w:hAnsi="Cambria Math"/>
          </w:rPr>
          <m:t>'</m:t>
        </m:r>
      </m:oMath>
      <w:r w:rsidRPr="00CA0BD8">
        <w:rPr>
          <w:rStyle w:val="SubtleEmphasis"/>
        </w:rPr>
        <w:t>, který má omezení, že každé políčko pásky je možno přepsat pouze jednou (zápisy neměnící obsah se nepočítají).</w:t>
      </w:r>
    </w:p>
    <w:p w:rsidR="00CA0BD8" w:rsidRDefault="008B3EE8" w:rsidP="00CA0BD8">
      <w:pPr>
        <w:rPr>
          <w:rFonts w:eastAsiaTheme="minorEastAsia"/>
        </w:rPr>
      </w:pPr>
      <w:r>
        <w:t xml:space="preserve">1x piš je velmi podobný 2x piš. Jsou 2 překážky na které narazíme. První je přepisování hodnot na pásce na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konce bloků</w:t>
      </w:r>
      <w:r>
        <w:t xml:space="preserve"> </w:t>
      </w:r>
      <w:r w:rsidR="00DD1E9F">
        <w:t xml:space="preserve">a druhá je přepis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s,ω</m:t>
            </m:r>
          </m:e>
        </m:d>
        <m:r>
          <w:rPr>
            <w:rFonts w:ascii="Cambria Math" w:eastAsiaTheme="minorEastAsia" w:hAnsi="Cambria Math"/>
          </w:rPr>
          <m:t>→(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ω,s</m:t>
            </m:r>
          </m:e>
        </m:d>
        <m:r>
          <w:rPr>
            <w:rFonts w:ascii="Cambria Math" w:eastAsiaTheme="minorEastAsia" w:hAnsi="Cambria Math"/>
          </w:rPr>
          <m:t>,→)</m:t>
        </m:r>
      </m:oMath>
      <w:r w:rsidR="00DD1E9F">
        <w:rPr>
          <w:rFonts w:eastAsiaTheme="minorEastAsia"/>
        </w:rPr>
        <w:t>. Tyto dvě situace musíme obejít, jelikož nemáme k dispozici druhý zápis.</w:t>
      </w:r>
    </w:p>
    <w:p w:rsidR="00DD1E9F" w:rsidRDefault="00DD1E9F" w:rsidP="00CA0BD8">
      <w:pPr>
        <w:rPr>
          <w:rFonts w:eastAsiaTheme="minorEastAsia"/>
        </w:rPr>
      </w:pPr>
      <w:r>
        <w:rPr>
          <w:rFonts w:eastAsiaTheme="minorEastAsia"/>
        </w:rPr>
        <w:t xml:space="preserve">Jedním možným řešením je použití pouze </w:t>
      </w:r>
      <w:r w:rsidR="005B590A">
        <w:rPr>
          <w:rFonts w:eastAsiaTheme="minorEastAsia"/>
        </w:rPr>
        <w:t xml:space="preserve">lichých </w:t>
      </w:r>
      <w:r>
        <w:rPr>
          <w:rFonts w:eastAsiaTheme="minorEastAsia"/>
        </w:rPr>
        <w:t>polí na</w:t>
      </w:r>
      <w:bookmarkStart w:id="0" w:name="_GoBack"/>
      <w:bookmarkEnd w:id="0"/>
      <w:r>
        <w:rPr>
          <w:rFonts w:eastAsiaTheme="minorEastAsia"/>
        </w:rPr>
        <w:t xml:space="preserve"> pásce. Pokud budeme používat pouze </w:t>
      </w:r>
      <w:r w:rsidR="005B590A">
        <w:rPr>
          <w:rFonts w:eastAsiaTheme="minorEastAsia"/>
        </w:rPr>
        <w:t xml:space="preserve">lichá </w:t>
      </w:r>
      <w:r>
        <w:rPr>
          <w:rFonts w:eastAsiaTheme="minorEastAsia"/>
        </w:rPr>
        <w:t xml:space="preserve">pole, zůstanou nám </w:t>
      </w:r>
      <w:r w:rsidR="005B590A">
        <w:rPr>
          <w:rFonts w:eastAsiaTheme="minorEastAsia"/>
        </w:rPr>
        <w:t>sudá</w:t>
      </w:r>
      <w:r>
        <w:rPr>
          <w:rFonts w:eastAsiaTheme="minorEastAsia"/>
        </w:rPr>
        <w:t xml:space="preserve">, která můžeme použít na </w:t>
      </w:r>
      <w:r w:rsidR="005B590A">
        <w:rPr>
          <w:rFonts w:eastAsiaTheme="minorEastAsia"/>
        </w:rPr>
        <w:t>zápis druhých hodnot. Stroj se poté bude chovat tak, že přečte nejdříve sudé pole a pokud je prázdné, použije liché pole.</w:t>
      </w:r>
    </w:p>
    <w:p w:rsidR="002D23EB" w:rsidRPr="00CA0BD8" w:rsidRDefault="002D23EB" w:rsidP="00CA0BD8">
      <w:r>
        <w:rPr>
          <w:rFonts w:eastAsiaTheme="minorEastAsia"/>
        </w:rPr>
        <w:t xml:space="preserve">Prostoru budeme potřebovat dvojnásobek, tedy stále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N×#bloků</m:t>
            </m:r>
          </m:e>
        </m:d>
      </m:oMath>
      <w:r>
        <w:rPr>
          <w:rFonts w:eastAsiaTheme="minorEastAsia"/>
        </w:rPr>
        <w:t xml:space="preserve">. Časová složitost je také stále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×#bloků</m:t>
            </m:r>
          </m:e>
        </m:d>
      </m:oMath>
      <w:r>
        <w:rPr>
          <w:rFonts w:eastAsiaTheme="minorEastAsia"/>
        </w:rPr>
        <w:t>.</w:t>
      </w:r>
    </w:p>
    <w:sectPr w:rsidR="002D23EB" w:rsidRPr="00CA0B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960" w:rsidRDefault="00590960" w:rsidP="00E57CD0">
      <w:pPr>
        <w:spacing w:after="0" w:line="240" w:lineRule="auto"/>
      </w:pPr>
      <w:r>
        <w:separator/>
      </w:r>
    </w:p>
  </w:endnote>
  <w:endnote w:type="continuationSeparator" w:id="0">
    <w:p w:rsidR="00590960" w:rsidRDefault="00590960" w:rsidP="00E5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960" w:rsidRDefault="00590960" w:rsidP="00E57CD0">
      <w:pPr>
        <w:spacing w:after="0" w:line="240" w:lineRule="auto"/>
      </w:pPr>
      <w:r>
        <w:separator/>
      </w:r>
    </w:p>
  </w:footnote>
  <w:footnote w:type="continuationSeparator" w:id="0">
    <w:p w:rsidR="00590960" w:rsidRDefault="00590960" w:rsidP="00E57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B92" w:rsidRPr="00E57CD0" w:rsidRDefault="00953B92">
    <w:pPr>
      <w:pStyle w:val="Header"/>
    </w:pPr>
    <w:proofErr w:type="spellStart"/>
    <w:r>
      <w:rPr>
        <w:lang w:val="en-US"/>
      </w:rPr>
      <w:t>Základy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složitosti</w:t>
    </w:r>
    <w:proofErr w:type="spellEnd"/>
    <w:r>
      <w:rPr>
        <w:lang w:val="en-US"/>
      </w:rPr>
      <w:t xml:space="preserve"> a </w:t>
    </w:r>
    <w:proofErr w:type="spellStart"/>
    <w:r>
      <w:rPr>
        <w:lang w:val="en-US"/>
      </w:rPr>
      <w:t>vyčíslitelnosti</w:t>
    </w:r>
    <w:proofErr w:type="spellEnd"/>
    <w:r>
      <w:rPr>
        <w:lang w:val="en-US"/>
      </w:rPr>
      <w:ptab w:relativeTo="margin" w:alignment="center" w:leader="none"/>
    </w:r>
    <w:proofErr w:type="spellStart"/>
    <w:r>
      <w:rPr>
        <w:lang w:val="en-US"/>
      </w:rPr>
      <w:t>Domácí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úkol</w:t>
    </w:r>
    <w:proofErr w:type="spellEnd"/>
    <w:r>
      <w:rPr>
        <w:lang w:val="en-US"/>
      </w:rPr>
      <w:t xml:space="preserve"> 1</w:t>
    </w:r>
    <w:r>
      <w:rPr>
        <w:lang w:val="en-US"/>
      </w:rPr>
      <w:ptab w:relativeTo="margin" w:alignment="right" w:leader="none"/>
    </w:r>
    <w:proofErr w:type="spellStart"/>
    <w:r>
      <w:rPr>
        <w:lang w:val="en-US"/>
      </w:rPr>
      <w:t>Jakub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Mifek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D0"/>
    <w:rsid w:val="000D1FC1"/>
    <w:rsid w:val="0018596B"/>
    <w:rsid w:val="00214E52"/>
    <w:rsid w:val="002D23EB"/>
    <w:rsid w:val="002E724B"/>
    <w:rsid w:val="00403ADC"/>
    <w:rsid w:val="00432E55"/>
    <w:rsid w:val="00440E69"/>
    <w:rsid w:val="00441757"/>
    <w:rsid w:val="004C7792"/>
    <w:rsid w:val="005036B8"/>
    <w:rsid w:val="0052260D"/>
    <w:rsid w:val="00590960"/>
    <w:rsid w:val="005B590A"/>
    <w:rsid w:val="005C4858"/>
    <w:rsid w:val="005D0BC9"/>
    <w:rsid w:val="005F25F8"/>
    <w:rsid w:val="007647EB"/>
    <w:rsid w:val="007D5BB1"/>
    <w:rsid w:val="008254A6"/>
    <w:rsid w:val="00841678"/>
    <w:rsid w:val="008B3EE8"/>
    <w:rsid w:val="009102B6"/>
    <w:rsid w:val="00910FB6"/>
    <w:rsid w:val="00953B92"/>
    <w:rsid w:val="00981EB2"/>
    <w:rsid w:val="00A5679B"/>
    <w:rsid w:val="00BD3BAC"/>
    <w:rsid w:val="00C72B16"/>
    <w:rsid w:val="00C7668A"/>
    <w:rsid w:val="00CA0BD8"/>
    <w:rsid w:val="00DA7D03"/>
    <w:rsid w:val="00DD1E9F"/>
    <w:rsid w:val="00E57CD0"/>
    <w:rsid w:val="00E670CE"/>
    <w:rsid w:val="00EC0FFB"/>
    <w:rsid w:val="00F03D40"/>
    <w:rsid w:val="00F46E87"/>
    <w:rsid w:val="00F666A9"/>
    <w:rsid w:val="00FC3CAD"/>
    <w:rsid w:val="00FD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8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D0"/>
  </w:style>
  <w:style w:type="paragraph" w:styleId="Footer">
    <w:name w:val="footer"/>
    <w:basedOn w:val="Normal"/>
    <w:link w:val="FooterChar"/>
    <w:uiPriority w:val="99"/>
    <w:unhideWhenUsed/>
    <w:rsid w:val="00E5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D0"/>
  </w:style>
  <w:style w:type="character" w:customStyle="1" w:styleId="Heading1Char">
    <w:name w:val="Heading 1 Char"/>
    <w:basedOn w:val="DefaultParagraphFont"/>
    <w:link w:val="Heading1"/>
    <w:uiPriority w:val="9"/>
    <w:rsid w:val="00E57C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i">
    <w:name w:val="mi"/>
    <w:basedOn w:val="DefaultParagraphFont"/>
    <w:rsid w:val="00E57CD0"/>
  </w:style>
  <w:style w:type="character" w:customStyle="1" w:styleId="mo">
    <w:name w:val="mo"/>
    <w:basedOn w:val="DefaultParagraphFont"/>
    <w:rsid w:val="00E57CD0"/>
  </w:style>
  <w:style w:type="paragraph" w:styleId="BalloonText">
    <w:name w:val="Balloon Text"/>
    <w:basedOn w:val="Normal"/>
    <w:link w:val="BalloonTextChar"/>
    <w:uiPriority w:val="99"/>
    <w:semiHidden/>
    <w:unhideWhenUsed/>
    <w:rsid w:val="00E5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D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E57CD0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F46E8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8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D0"/>
  </w:style>
  <w:style w:type="paragraph" w:styleId="Footer">
    <w:name w:val="footer"/>
    <w:basedOn w:val="Normal"/>
    <w:link w:val="FooterChar"/>
    <w:uiPriority w:val="99"/>
    <w:unhideWhenUsed/>
    <w:rsid w:val="00E5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D0"/>
  </w:style>
  <w:style w:type="character" w:customStyle="1" w:styleId="Heading1Char">
    <w:name w:val="Heading 1 Char"/>
    <w:basedOn w:val="DefaultParagraphFont"/>
    <w:link w:val="Heading1"/>
    <w:uiPriority w:val="9"/>
    <w:rsid w:val="00E57C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i">
    <w:name w:val="mi"/>
    <w:basedOn w:val="DefaultParagraphFont"/>
    <w:rsid w:val="00E57CD0"/>
  </w:style>
  <w:style w:type="character" w:customStyle="1" w:styleId="mo">
    <w:name w:val="mo"/>
    <w:basedOn w:val="DefaultParagraphFont"/>
    <w:rsid w:val="00E57CD0"/>
  </w:style>
  <w:style w:type="paragraph" w:styleId="BalloonText">
    <w:name w:val="Balloon Text"/>
    <w:basedOn w:val="Normal"/>
    <w:link w:val="BalloonTextChar"/>
    <w:uiPriority w:val="99"/>
    <w:semiHidden/>
    <w:unhideWhenUsed/>
    <w:rsid w:val="00E5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D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E57CD0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F46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91243B0-4B6A-4FFA-A9EE-D146B983E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1060</Words>
  <Characters>6255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Reset</vt:lpstr>
      <vt:lpstr>2x piš</vt:lpstr>
      <vt:lpstr>1x piš</vt:lpstr>
    </vt:vector>
  </TitlesOfParts>
  <Company/>
  <LinksUpToDate>false</LinksUpToDate>
  <CharactersWithSpaces>7301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Mifek</dc:creator>
  <cp:lastModifiedBy>Jakub Mifek</cp:lastModifiedBy>
  <cp:revision>12</cp:revision>
  <cp:lastPrinted>2018-10-21T17:57:00Z</cp:lastPrinted>
  <dcterms:created xsi:type="dcterms:W3CDTF">2018-10-21T08:17:00Z</dcterms:created>
  <dcterms:modified xsi:type="dcterms:W3CDTF">2018-10-21T17:57:00Z</dcterms:modified>
</cp:coreProperties>
</file>