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24" w:rsidRPr="00B3788C" w:rsidRDefault="00FC183D" w:rsidP="00274B18">
      <w:pPr>
        <w:pStyle w:val="Podtytu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>Temat 7</w:t>
      </w:r>
      <w:r w:rsidR="00FB6A37" w:rsidRPr="00B3788C">
        <w:rPr>
          <w:rFonts w:ascii="Times New Roman" w:hAnsi="Times New Roman" w:cs="Times New Roman"/>
          <w:b/>
          <w:i w:val="0"/>
          <w:color w:val="auto"/>
        </w:rPr>
        <w:t xml:space="preserve">. Zasady funkcjonowania kont bilansowych. Konta </w:t>
      </w:r>
      <w:r>
        <w:rPr>
          <w:rFonts w:ascii="Times New Roman" w:hAnsi="Times New Roman" w:cs="Times New Roman"/>
          <w:b/>
          <w:i w:val="0"/>
          <w:color w:val="auto"/>
        </w:rPr>
        <w:t>aktywne</w:t>
      </w:r>
    </w:p>
    <w:p w:rsidR="005C24BA" w:rsidRDefault="005C24BA" w:rsidP="00DE0462">
      <w:pPr>
        <w:pStyle w:val="NormalnyWeb"/>
        <w:shd w:val="clear" w:color="auto" w:fill="FFFFFF"/>
        <w:spacing w:before="0" w:beforeAutospacing="0" w:after="107" w:afterAutospacing="0" w:line="360" w:lineRule="auto"/>
        <w:jc w:val="both"/>
        <w:rPr>
          <w:color w:val="000000"/>
        </w:rPr>
      </w:pPr>
      <w:r w:rsidRPr="00015D80">
        <w:t>Proszę omówić</w:t>
      </w:r>
      <w:r>
        <w:t xml:space="preserve"> konta aktywne oraz</w:t>
      </w:r>
      <w:r w:rsidRPr="00015D80">
        <w:t xml:space="preserve"> </w:t>
      </w:r>
      <w:r>
        <w:t>zasady otwierania kont aktywnych</w:t>
      </w:r>
      <w:r w:rsidRPr="00DE0462">
        <w:rPr>
          <w:color w:val="000000"/>
        </w:rPr>
        <w:t xml:space="preserve"> </w:t>
      </w:r>
    </w:p>
    <w:p w:rsidR="00796AB4" w:rsidRPr="00E804E0" w:rsidRDefault="00E804E0" w:rsidP="00E804E0">
      <w:pPr>
        <w:shd w:val="clear" w:color="auto" w:fill="FFFFFF"/>
        <w:spacing w:before="258" w:after="129" w:line="360" w:lineRule="auto"/>
        <w:jc w:val="both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Na k</w:t>
      </w:r>
      <w:r w:rsidR="009B0B54" w:rsidRPr="009B0B54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ont</w:t>
      </w:r>
      <w:r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ach</w:t>
      </w:r>
      <w:r w:rsidR="009B0B54" w:rsidRPr="009B0B54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aktywn</w:t>
      </w:r>
      <w:r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ych</w:t>
      </w:r>
      <w:r w:rsidR="009B0B54" w:rsidRPr="009B0B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księguje się</w:t>
      </w:r>
      <w:r w:rsidRPr="00796AB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wartości składników aktywów</w:t>
      </w:r>
      <w:r w:rsidRPr="009B0B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B0B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czyli </w:t>
      </w:r>
      <w:r w:rsidR="009B0B54" w:rsidRPr="00215F4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składników tworzących majątek przedsiębiorstwa.</w:t>
      </w:r>
      <w:r w:rsidR="009B0B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Jak każde konto ma one stronę debetową</w:t>
      </w:r>
      <w:r w:rsidR="009B0B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15F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bookmarkStart w:id="0" w:name="_GoBack"/>
      <w:bookmarkEnd w:id="0"/>
      <w:r w:rsidR="009B0B54" w:rsidRPr="009B0B54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(“</w:t>
      </w:r>
      <w:proofErr w:type="spellStart"/>
      <w:r w:rsidR="009B0B54" w:rsidRPr="009B0B54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Dt</w:t>
      </w:r>
      <w:proofErr w:type="spellEnd"/>
      <w:r w:rsidR="009B0B54" w:rsidRPr="009B0B54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lub </w:t>
      </w:r>
      <w:proofErr w:type="spellStart"/>
      <w:r w:rsidR="009B0B54" w:rsidRPr="009B0B54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Wn</w:t>
      </w:r>
      <w:proofErr w:type="spellEnd"/>
      <w:r w:rsidR="009B0B54" w:rsidRPr="009B0B54"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”)</w:t>
      </w:r>
      <w:r w:rsidR="009B0B54" w:rsidRPr="009B0B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</w:t>
      </w:r>
      <w:r w:rsidR="009B0B54" w:rsidRPr="009B0B5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kredytową</w:t>
      </w:r>
      <w:r w:rsidR="009B0B54" w:rsidRPr="009B0B54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(“</w:t>
      </w:r>
      <w:proofErr w:type="spellStart"/>
      <w:r w:rsidR="009B0B54" w:rsidRPr="009B0B54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Ct</w:t>
      </w:r>
      <w:proofErr w:type="spellEnd"/>
      <w:r w:rsidR="009B0B54" w:rsidRPr="009B0B54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lub Ma”)</w:t>
      </w:r>
      <w:r w:rsidR="009B0B54" w:rsidRPr="009B0B5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 </w:t>
      </w:r>
      <w:r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nazwę</w:t>
      </w:r>
      <w:r w:rsidR="009B0B54" w:rsidRPr="009B0B5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="009B0B54" w:rsidRPr="009B0B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oraz</w:t>
      </w:r>
      <w:r w:rsidR="009B0B54" w:rsidRPr="009B0B5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="009B0B54" w:rsidRPr="009B0B54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symbolu zakładowego planu kont</w:t>
      </w:r>
      <w:r w:rsidR="009B0B54" w:rsidRPr="009B0B5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Charakteryzuje się tym, że </w:t>
      </w:r>
      <w:r w:rsidRPr="00215F42"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9B0B54" w:rsidRPr="00215F42"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aldo początkowe </w:t>
      </w:r>
      <w:r w:rsidRPr="00215F42"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jest debetowe</w:t>
      </w:r>
      <w:r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i występuje</w:t>
      </w:r>
      <w:r w:rsidR="009B0B54" w:rsidRPr="009B0B5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="009B0B54" w:rsidRPr="009B0B54">
        <w:rPr>
          <w:rStyle w:val="Pogrubieni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na początku danego okresu sprawozdawczego</w:t>
      </w:r>
      <w:r w:rsidR="009B0B54" w:rsidRPr="009B0B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 </w:t>
      </w:r>
      <w:r w:rsidR="00215F4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księguje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się tu również</w:t>
      </w:r>
      <w:r w:rsidRPr="00796AB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wszystkie zwiększenia danego składnika majątku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. </w:t>
      </w:r>
      <w:r w:rsidR="00796AB4" w:rsidRPr="00796AB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 stronie kredytowej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Ct</w:t>
      </w:r>
      <w:proofErr w:type="spellEnd"/>
      <w:r w:rsidR="00796AB4" w:rsidRPr="00796AB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księguje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się</w:t>
      </w:r>
      <w:r w:rsidR="00796AB4" w:rsidRPr="00796AB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wszystkie jego zmniejszenia.</w:t>
      </w:r>
    </w:p>
    <w:p w:rsidR="00E33B62" w:rsidRPr="00DE0462" w:rsidRDefault="00E33B62" w:rsidP="00DE0462">
      <w:pPr>
        <w:pStyle w:val="NormalnyWeb"/>
        <w:shd w:val="clear" w:color="auto" w:fill="FFFFFF"/>
        <w:spacing w:before="0" w:beforeAutospacing="0" w:after="107" w:afterAutospacing="0" w:line="360" w:lineRule="auto"/>
        <w:jc w:val="both"/>
        <w:rPr>
          <w:color w:val="000000"/>
        </w:rPr>
      </w:pPr>
      <w:r w:rsidRPr="00E804E0">
        <w:rPr>
          <w:b/>
          <w:color w:val="000000"/>
        </w:rPr>
        <w:t>Konta aktywne zawsze wykazują saldo debetowe</w:t>
      </w:r>
      <w:r w:rsidRPr="00DE0462">
        <w:rPr>
          <w:color w:val="000000"/>
        </w:rPr>
        <w:t>. Znaczy to, że obrót debetowy konta jest zawsze większy lub równy obrotowi kredytowemu. Jeżeli obroty w danym okresie są równe, saldo końcowe konta wynosi zero.</w:t>
      </w:r>
    </w:p>
    <w:p w:rsidR="00E33B62" w:rsidRDefault="00E33B62" w:rsidP="00E33B62">
      <w:pPr>
        <w:pStyle w:val="NormalnyWeb"/>
        <w:shd w:val="clear" w:color="auto" w:fill="FFFFFF"/>
        <w:spacing w:before="0" w:beforeAutospacing="0" w:after="107" w:afterAutospacing="0" w:line="269" w:lineRule="atLeast"/>
        <w:rPr>
          <w:rFonts w:ascii="Arial" w:hAnsi="Arial" w:cs="Arial"/>
          <w:color w:val="000000"/>
          <w:sz w:val="15"/>
          <w:szCs w:val="15"/>
        </w:rPr>
      </w:pPr>
      <w:r>
        <w:rPr>
          <w:noProof/>
        </w:rPr>
        <w:drawing>
          <wp:inline distT="0" distB="0" distL="0" distR="0">
            <wp:extent cx="4408170" cy="3957955"/>
            <wp:effectExtent l="19050" t="0" r="0" b="0"/>
            <wp:docPr id="6" name="Obraz 6" descr="konta bilanso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nta bilansow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B62" w:rsidRDefault="00E33B62" w:rsidP="00E33B62">
      <w:pPr>
        <w:pStyle w:val="NormalnyWeb"/>
        <w:shd w:val="clear" w:color="auto" w:fill="FFFFFF"/>
        <w:spacing w:before="0" w:beforeAutospacing="0" w:after="107" w:afterAutospacing="0" w:line="269" w:lineRule="atLeast"/>
        <w:rPr>
          <w:rFonts w:ascii="Arial" w:hAnsi="Arial" w:cs="Arial"/>
          <w:color w:val="000000"/>
          <w:sz w:val="15"/>
          <w:szCs w:val="15"/>
        </w:rPr>
      </w:pPr>
      <w:r>
        <w:rPr>
          <w:noProof/>
        </w:rPr>
        <w:drawing>
          <wp:inline distT="0" distB="0" distL="0" distR="0">
            <wp:extent cx="4763135" cy="1296670"/>
            <wp:effectExtent l="19050" t="0" r="0" b="0"/>
            <wp:docPr id="3" name="Obraz 3" descr="konta aktywne i pasyw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nta aktywne i pasyw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3D" w:rsidRDefault="00FC183D" w:rsidP="00E33B62">
      <w:pPr>
        <w:pStyle w:val="NormalnyWeb"/>
        <w:shd w:val="clear" w:color="auto" w:fill="FFFFFF"/>
        <w:spacing w:before="0" w:beforeAutospacing="0" w:after="107" w:afterAutospacing="0" w:line="269" w:lineRule="atLeast"/>
        <w:rPr>
          <w:rFonts w:ascii="Arial" w:hAnsi="Arial" w:cs="Arial"/>
          <w:color w:val="000000"/>
          <w:sz w:val="15"/>
          <w:szCs w:val="15"/>
        </w:rPr>
      </w:pPr>
    </w:p>
    <w:p w:rsidR="00FC183D" w:rsidRPr="00215F42" w:rsidRDefault="00E33B62" w:rsidP="00215F42">
      <w:pPr>
        <w:pStyle w:val="contentimage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4483100" cy="2197100"/>
            <wp:effectExtent l="19050" t="0" r="0" b="0"/>
            <wp:docPr id="1" name="Obraz 1" descr="zamykanie ko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mykanie kont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5DAF">
        <w:rPr>
          <w:noProof/>
        </w:rPr>
        <w:drawing>
          <wp:inline distT="0" distB="0" distL="0" distR="0" wp14:anchorId="37B6A8D4" wp14:editId="1DB390C0">
            <wp:extent cx="5760720" cy="2663841"/>
            <wp:effectExtent l="0" t="0" r="0" b="0"/>
            <wp:docPr id="4" name="Obraz 4" descr="https://kursy-rachunkowosci.pl/blog/wp-content/uploads/2019/03/konta-aktywne-zrzut-nr-1-1024x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ursy-rachunkowosci.pl/blog/wp-content/uploads/2019/03/konta-aktywne-zrzut-nr-1-1024x4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A8" w:rsidRPr="007F48A6" w:rsidRDefault="006C7DA8" w:rsidP="006C7DA8">
      <w:pPr>
        <w:rPr>
          <w:rFonts w:ascii="Times New Roman" w:hAnsi="Times New Roman" w:cs="Times New Roman"/>
          <w:b/>
          <w:sz w:val="24"/>
          <w:szCs w:val="24"/>
        </w:rPr>
      </w:pPr>
      <w:r w:rsidRPr="007F48A6">
        <w:rPr>
          <w:rFonts w:ascii="Times New Roman" w:hAnsi="Times New Roman" w:cs="Times New Roman"/>
          <w:b/>
          <w:sz w:val="24"/>
          <w:szCs w:val="24"/>
        </w:rPr>
        <w:t xml:space="preserve">Pytania testowe: </w:t>
      </w:r>
    </w:p>
    <w:p w:rsidR="006C7DA8" w:rsidRPr="003F3D6F" w:rsidRDefault="006C7DA8" w:rsidP="006C7DA8">
      <w:pPr>
        <w:rPr>
          <w:rFonts w:ascii="Times New Roman" w:hAnsi="Times New Roman" w:cs="Times New Roman"/>
          <w:sz w:val="24"/>
          <w:szCs w:val="24"/>
        </w:rPr>
      </w:pPr>
      <w:r w:rsidRPr="003F3D6F">
        <w:rPr>
          <w:rFonts w:ascii="Times New Roman" w:hAnsi="Times New Roman" w:cs="Times New Roman"/>
          <w:sz w:val="24"/>
          <w:szCs w:val="24"/>
        </w:rPr>
        <w:t xml:space="preserve">1) konta bilansowe służą do ewidencji: </w:t>
      </w:r>
    </w:p>
    <w:p w:rsidR="006C7DA8" w:rsidRPr="003F3D6F" w:rsidRDefault="006C7DA8" w:rsidP="006C7DA8">
      <w:pPr>
        <w:rPr>
          <w:rFonts w:ascii="Times New Roman" w:hAnsi="Times New Roman" w:cs="Times New Roman"/>
          <w:sz w:val="24"/>
          <w:szCs w:val="24"/>
        </w:rPr>
      </w:pPr>
      <w:r w:rsidRPr="00215F42">
        <w:rPr>
          <w:rFonts w:ascii="Times New Roman" w:hAnsi="Times New Roman" w:cs="Times New Roman"/>
          <w:sz w:val="24"/>
          <w:szCs w:val="24"/>
          <w:highlight w:val="yellow"/>
        </w:rPr>
        <w:t>- bilansowych operacji gospodarczych</w:t>
      </w:r>
      <w:r w:rsidRPr="003F3D6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C7DA8" w:rsidRPr="003F3D6F" w:rsidRDefault="006C7DA8" w:rsidP="006C7DA8">
      <w:pPr>
        <w:rPr>
          <w:rFonts w:ascii="Times New Roman" w:hAnsi="Times New Roman" w:cs="Times New Roman"/>
          <w:sz w:val="24"/>
          <w:szCs w:val="24"/>
        </w:rPr>
      </w:pPr>
      <w:r w:rsidRPr="003F3D6F">
        <w:rPr>
          <w:rFonts w:ascii="Times New Roman" w:hAnsi="Times New Roman" w:cs="Times New Roman"/>
          <w:sz w:val="24"/>
          <w:szCs w:val="24"/>
        </w:rPr>
        <w:t xml:space="preserve">-pozabilansowych operacji gospodarczych, </w:t>
      </w:r>
    </w:p>
    <w:p w:rsidR="006C7DA8" w:rsidRPr="003F3D6F" w:rsidRDefault="006C7DA8" w:rsidP="006C7DA8">
      <w:pPr>
        <w:rPr>
          <w:rFonts w:ascii="Times New Roman" w:hAnsi="Times New Roman" w:cs="Times New Roman"/>
          <w:sz w:val="24"/>
          <w:szCs w:val="24"/>
        </w:rPr>
      </w:pPr>
      <w:r w:rsidRPr="003F3D6F">
        <w:rPr>
          <w:rFonts w:ascii="Times New Roman" w:hAnsi="Times New Roman" w:cs="Times New Roman"/>
          <w:sz w:val="24"/>
          <w:szCs w:val="24"/>
        </w:rPr>
        <w:t xml:space="preserve">-wynikowych operacji gospodarczych, </w:t>
      </w:r>
    </w:p>
    <w:p w:rsidR="006C7DA8" w:rsidRPr="003F3D6F" w:rsidRDefault="006C7DA8" w:rsidP="006C7DA8">
      <w:pPr>
        <w:rPr>
          <w:rFonts w:ascii="Times New Roman" w:hAnsi="Times New Roman" w:cs="Times New Roman"/>
          <w:sz w:val="24"/>
          <w:szCs w:val="24"/>
        </w:rPr>
      </w:pPr>
      <w:r w:rsidRPr="003F3D6F">
        <w:rPr>
          <w:rFonts w:ascii="Times New Roman" w:hAnsi="Times New Roman" w:cs="Times New Roman"/>
          <w:sz w:val="24"/>
          <w:szCs w:val="24"/>
        </w:rPr>
        <w:t xml:space="preserve">2) Salda kont aktywów są saldami: </w:t>
      </w:r>
    </w:p>
    <w:p w:rsidR="006C7DA8" w:rsidRPr="003F3D6F" w:rsidRDefault="006C7DA8" w:rsidP="006C7DA8">
      <w:pPr>
        <w:rPr>
          <w:rFonts w:ascii="Times New Roman" w:hAnsi="Times New Roman" w:cs="Times New Roman"/>
          <w:sz w:val="24"/>
          <w:szCs w:val="24"/>
        </w:rPr>
      </w:pPr>
      <w:r w:rsidRPr="003F3D6F">
        <w:rPr>
          <w:rFonts w:ascii="Times New Roman" w:hAnsi="Times New Roman" w:cs="Times New Roman"/>
          <w:sz w:val="24"/>
          <w:szCs w:val="24"/>
        </w:rPr>
        <w:t xml:space="preserve">- </w:t>
      </w:r>
      <w:r w:rsidRPr="00215F42">
        <w:rPr>
          <w:rFonts w:ascii="Times New Roman" w:hAnsi="Times New Roman" w:cs="Times New Roman"/>
          <w:sz w:val="24"/>
          <w:szCs w:val="24"/>
          <w:highlight w:val="yellow"/>
        </w:rPr>
        <w:t>debetowymi,</w:t>
      </w:r>
      <w:r w:rsidRPr="003F3D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DA8" w:rsidRPr="003F3D6F" w:rsidRDefault="006C7DA8" w:rsidP="006C7DA8">
      <w:pPr>
        <w:rPr>
          <w:rFonts w:ascii="Times New Roman" w:hAnsi="Times New Roman" w:cs="Times New Roman"/>
          <w:sz w:val="24"/>
          <w:szCs w:val="24"/>
        </w:rPr>
      </w:pPr>
      <w:r w:rsidRPr="003F3D6F">
        <w:rPr>
          <w:rFonts w:ascii="Times New Roman" w:hAnsi="Times New Roman" w:cs="Times New Roman"/>
          <w:sz w:val="24"/>
          <w:szCs w:val="24"/>
        </w:rPr>
        <w:t xml:space="preserve">-aktywnymi, </w:t>
      </w:r>
    </w:p>
    <w:p w:rsidR="00D95DFB" w:rsidRPr="003F3D6F" w:rsidRDefault="006C7DA8" w:rsidP="00195DAF">
      <w:pPr>
        <w:rPr>
          <w:rFonts w:ascii="Times New Roman" w:hAnsi="Times New Roman" w:cs="Times New Roman"/>
          <w:b/>
          <w:sz w:val="24"/>
          <w:szCs w:val="24"/>
        </w:rPr>
      </w:pPr>
      <w:r w:rsidRPr="003F3D6F">
        <w:rPr>
          <w:rFonts w:ascii="Times New Roman" w:hAnsi="Times New Roman" w:cs="Times New Roman"/>
          <w:sz w:val="24"/>
          <w:szCs w:val="24"/>
        </w:rPr>
        <w:t>- nie wykazuje salda.</w:t>
      </w:r>
    </w:p>
    <w:sectPr w:rsidR="00D95DFB" w:rsidRPr="003F3D6F" w:rsidSect="000C5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B0"/>
    <w:rsid w:val="00005553"/>
    <w:rsid w:val="0003780B"/>
    <w:rsid w:val="000C5F24"/>
    <w:rsid w:val="00133493"/>
    <w:rsid w:val="00195DAF"/>
    <w:rsid w:val="001A588D"/>
    <w:rsid w:val="00215F42"/>
    <w:rsid w:val="00217385"/>
    <w:rsid w:val="00226469"/>
    <w:rsid w:val="002451B6"/>
    <w:rsid w:val="00274B18"/>
    <w:rsid w:val="002769A2"/>
    <w:rsid w:val="003E423A"/>
    <w:rsid w:val="003F3D6F"/>
    <w:rsid w:val="004B4638"/>
    <w:rsid w:val="005C24BA"/>
    <w:rsid w:val="006528D2"/>
    <w:rsid w:val="006C7DA8"/>
    <w:rsid w:val="00796AB4"/>
    <w:rsid w:val="007F46C0"/>
    <w:rsid w:val="007F48A6"/>
    <w:rsid w:val="00951794"/>
    <w:rsid w:val="009A42CD"/>
    <w:rsid w:val="009B0B54"/>
    <w:rsid w:val="00A04BAB"/>
    <w:rsid w:val="00B3788C"/>
    <w:rsid w:val="00B603B0"/>
    <w:rsid w:val="00D95DFB"/>
    <w:rsid w:val="00DE0462"/>
    <w:rsid w:val="00E33B62"/>
    <w:rsid w:val="00E804E0"/>
    <w:rsid w:val="00FB6A37"/>
    <w:rsid w:val="00FC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AF7A6"/>
  <w15:docId w15:val="{59ACC62E-82D0-4D1D-8068-17C753E1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C5F24"/>
  </w:style>
  <w:style w:type="paragraph" w:styleId="Nagwek2">
    <w:name w:val="heading 2"/>
    <w:basedOn w:val="Normalny"/>
    <w:link w:val="Nagwek2Znak"/>
    <w:uiPriority w:val="9"/>
    <w:qFormat/>
    <w:rsid w:val="00796A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7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769A2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796A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customStyle="1" w:styleId="contentimage">
    <w:name w:val="content_image"/>
    <w:basedOn w:val="Normalny"/>
    <w:rsid w:val="00E3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3B6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D95DFB"/>
    <w:rPr>
      <w:color w:val="0000FF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4B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74B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Bożena</dc:creator>
  <cp:lastModifiedBy>Pacholarz Iwona</cp:lastModifiedBy>
  <cp:revision>3</cp:revision>
  <dcterms:created xsi:type="dcterms:W3CDTF">2023-07-05T11:05:00Z</dcterms:created>
  <dcterms:modified xsi:type="dcterms:W3CDTF">2023-07-05T11:33:00Z</dcterms:modified>
</cp:coreProperties>
</file>