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8AC" w:rsidRDefault="006044F3">
      <w:pPr>
        <w:rPr>
          <w:i/>
        </w:rPr>
      </w:pPr>
      <w:r>
        <w:rPr>
          <w:b/>
        </w:rPr>
        <w:t xml:space="preserve">Data dictionary for </w:t>
      </w:r>
      <w:r>
        <w:rPr>
          <w:b/>
          <w:i/>
        </w:rPr>
        <w:t>Microdosing Experiences</w:t>
      </w:r>
    </w:p>
    <w:p w:rsidR="00FA2A6A" w:rsidRDefault="00FA2A6A">
      <w:pPr>
        <w:rPr>
          <w:u w:val="single"/>
        </w:rPr>
      </w:pPr>
    </w:p>
    <w:p w:rsidR="006044F3" w:rsidRPr="006044F3" w:rsidRDefault="006044F3">
      <w:pPr>
        <w:rPr>
          <w:u w:val="single"/>
        </w:rPr>
      </w:pPr>
      <w:r w:rsidRPr="006044F3">
        <w:rPr>
          <w:u w:val="single"/>
        </w:rPr>
        <w:t>dailydata.csv</w:t>
      </w:r>
    </w:p>
    <w:p w:rsidR="006044F3" w:rsidRPr="006044F3" w:rsidRDefault="006044F3">
      <w:r w:rsidRPr="006044F3">
        <w:t>This file summarises daily ratings for each day type (baseline, day0, day1, day2).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4580"/>
      </w:tblGrid>
      <w:tr w:rsidR="006044F3" w:rsidRPr="006044F3" w:rsidTr="006044F3">
        <w:trPr>
          <w:trHeight w:val="288"/>
        </w:trPr>
        <w:tc>
          <w:tcPr>
            <w:tcW w:w="1280" w:type="dxa"/>
            <w:noWrap/>
            <w:hideMark/>
          </w:tcPr>
          <w:p w:rsidR="006044F3" w:rsidRPr="006044F3" w:rsidRDefault="000239C7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580" w:type="dxa"/>
            <w:noWrap/>
            <w:hideMark/>
          </w:tcPr>
          <w:p w:rsidR="006044F3" w:rsidRPr="006044F3" w:rsidRDefault="006044F3">
            <w:pPr>
              <w:rPr>
                <w:b/>
                <w:bCs/>
              </w:rPr>
            </w:pPr>
            <w:r w:rsidRPr="006044F3">
              <w:rPr>
                <w:b/>
                <w:bCs/>
              </w:rPr>
              <w:t>Description</w:t>
            </w:r>
          </w:p>
        </w:tc>
      </w:tr>
      <w:tr w:rsidR="006044F3" w:rsidRPr="006044F3" w:rsidTr="006044F3">
        <w:trPr>
          <w:trHeight w:val="288"/>
        </w:trPr>
        <w:tc>
          <w:tcPr>
            <w:tcW w:w="1280" w:type="dxa"/>
            <w:noWrap/>
            <w:hideMark/>
          </w:tcPr>
          <w:p w:rsidR="006044F3" w:rsidRPr="006044F3" w:rsidRDefault="006044F3">
            <w:r w:rsidRPr="006044F3">
              <w:t>id</w:t>
            </w:r>
          </w:p>
        </w:tc>
        <w:tc>
          <w:tcPr>
            <w:tcW w:w="4580" w:type="dxa"/>
            <w:noWrap/>
            <w:hideMark/>
          </w:tcPr>
          <w:p w:rsidR="006044F3" w:rsidRPr="006044F3" w:rsidRDefault="006044F3">
            <w:r w:rsidRPr="006044F3">
              <w:t>Participant ID</w:t>
            </w:r>
          </w:p>
        </w:tc>
      </w:tr>
      <w:tr w:rsidR="006044F3" w:rsidRPr="006044F3" w:rsidTr="006044F3">
        <w:trPr>
          <w:trHeight w:val="288"/>
        </w:trPr>
        <w:tc>
          <w:tcPr>
            <w:tcW w:w="1280" w:type="dxa"/>
            <w:noWrap/>
            <w:hideMark/>
          </w:tcPr>
          <w:p w:rsidR="006044F3" w:rsidRPr="006044F3" w:rsidRDefault="006044F3">
            <w:r w:rsidRPr="006044F3">
              <w:t>type</w:t>
            </w:r>
          </w:p>
        </w:tc>
        <w:tc>
          <w:tcPr>
            <w:tcW w:w="4580" w:type="dxa"/>
            <w:noWrap/>
            <w:hideMark/>
          </w:tcPr>
          <w:p w:rsidR="006044F3" w:rsidRPr="006044F3" w:rsidRDefault="006044F3">
            <w:r w:rsidRPr="006044F3">
              <w:t>Category of daily data (baseline, day0, day1, day2)</w:t>
            </w:r>
          </w:p>
        </w:tc>
      </w:tr>
      <w:tr w:rsidR="006044F3" w:rsidRPr="006044F3" w:rsidTr="006044F3">
        <w:trPr>
          <w:trHeight w:val="288"/>
        </w:trPr>
        <w:tc>
          <w:tcPr>
            <w:tcW w:w="1280" w:type="dxa"/>
            <w:noWrap/>
            <w:hideMark/>
          </w:tcPr>
          <w:p w:rsidR="006044F3" w:rsidRPr="006044F3" w:rsidRDefault="006044F3">
            <w:r w:rsidRPr="006044F3">
              <w:t>d.happy</w:t>
            </w:r>
          </w:p>
        </w:tc>
        <w:tc>
          <w:tcPr>
            <w:tcW w:w="4580" w:type="dxa"/>
            <w:noWrap/>
            <w:hideMark/>
          </w:tcPr>
          <w:p w:rsidR="006044F3" w:rsidRPr="006044F3" w:rsidRDefault="006044F3">
            <w:r w:rsidRPr="006044F3">
              <w:t>Mean daily happiness ratings</w:t>
            </w:r>
          </w:p>
        </w:tc>
      </w:tr>
      <w:tr w:rsidR="006044F3" w:rsidRPr="006044F3" w:rsidTr="006044F3">
        <w:trPr>
          <w:trHeight w:val="288"/>
        </w:trPr>
        <w:tc>
          <w:tcPr>
            <w:tcW w:w="1280" w:type="dxa"/>
            <w:noWrap/>
            <w:hideMark/>
          </w:tcPr>
          <w:p w:rsidR="006044F3" w:rsidRPr="006044F3" w:rsidRDefault="006044F3">
            <w:r w:rsidRPr="006044F3">
              <w:t>d.productive</w:t>
            </w:r>
          </w:p>
        </w:tc>
        <w:tc>
          <w:tcPr>
            <w:tcW w:w="4580" w:type="dxa"/>
            <w:noWrap/>
            <w:hideMark/>
          </w:tcPr>
          <w:p w:rsidR="006044F3" w:rsidRPr="006044F3" w:rsidRDefault="006044F3">
            <w:r w:rsidRPr="006044F3">
              <w:t>Mean daily productive rating</w:t>
            </w:r>
          </w:p>
        </w:tc>
      </w:tr>
      <w:tr w:rsidR="006044F3" w:rsidRPr="006044F3" w:rsidTr="006044F3">
        <w:trPr>
          <w:trHeight w:val="288"/>
        </w:trPr>
        <w:tc>
          <w:tcPr>
            <w:tcW w:w="1280" w:type="dxa"/>
            <w:noWrap/>
            <w:hideMark/>
          </w:tcPr>
          <w:p w:rsidR="006044F3" w:rsidRPr="006044F3" w:rsidRDefault="006044F3">
            <w:r w:rsidRPr="006044F3">
              <w:t>d.creative</w:t>
            </w:r>
          </w:p>
        </w:tc>
        <w:tc>
          <w:tcPr>
            <w:tcW w:w="4580" w:type="dxa"/>
            <w:noWrap/>
            <w:hideMark/>
          </w:tcPr>
          <w:p w:rsidR="006044F3" w:rsidRPr="006044F3" w:rsidRDefault="006044F3">
            <w:r w:rsidRPr="006044F3">
              <w:t>Mean daily creative rating</w:t>
            </w:r>
          </w:p>
        </w:tc>
      </w:tr>
      <w:tr w:rsidR="006044F3" w:rsidRPr="006044F3" w:rsidTr="006044F3">
        <w:trPr>
          <w:trHeight w:val="288"/>
        </w:trPr>
        <w:tc>
          <w:tcPr>
            <w:tcW w:w="1280" w:type="dxa"/>
            <w:noWrap/>
            <w:hideMark/>
          </w:tcPr>
          <w:p w:rsidR="006044F3" w:rsidRPr="006044F3" w:rsidRDefault="006044F3">
            <w:r w:rsidRPr="006044F3">
              <w:t>d.connected</w:t>
            </w:r>
          </w:p>
        </w:tc>
        <w:tc>
          <w:tcPr>
            <w:tcW w:w="4580" w:type="dxa"/>
            <w:noWrap/>
            <w:hideMark/>
          </w:tcPr>
          <w:p w:rsidR="006044F3" w:rsidRPr="006044F3" w:rsidRDefault="006044F3">
            <w:r w:rsidRPr="006044F3">
              <w:t>Mean daily connected rating</w:t>
            </w:r>
          </w:p>
        </w:tc>
      </w:tr>
      <w:tr w:rsidR="006044F3" w:rsidRPr="006044F3" w:rsidTr="006044F3">
        <w:trPr>
          <w:trHeight w:val="288"/>
        </w:trPr>
        <w:tc>
          <w:tcPr>
            <w:tcW w:w="1280" w:type="dxa"/>
            <w:noWrap/>
            <w:hideMark/>
          </w:tcPr>
          <w:p w:rsidR="006044F3" w:rsidRPr="006044F3" w:rsidRDefault="006044F3">
            <w:r w:rsidRPr="006044F3">
              <w:t>d.well</w:t>
            </w:r>
          </w:p>
        </w:tc>
        <w:tc>
          <w:tcPr>
            <w:tcW w:w="4580" w:type="dxa"/>
            <w:noWrap/>
            <w:hideMark/>
          </w:tcPr>
          <w:p w:rsidR="006044F3" w:rsidRPr="006044F3" w:rsidRDefault="006044F3">
            <w:r w:rsidRPr="006044F3">
              <w:t>Mean daily well rating</w:t>
            </w:r>
          </w:p>
        </w:tc>
      </w:tr>
      <w:tr w:rsidR="006044F3" w:rsidRPr="006044F3" w:rsidTr="006044F3">
        <w:trPr>
          <w:trHeight w:val="288"/>
        </w:trPr>
        <w:tc>
          <w:tcPr>
            <w:tcW w:w="1280" w:type="dxa"/>
            <w:noWrap/>
            <w:hideMark/>
          </w:tcPr>
          <w:p w:rsidR="006044F3" w:rsidRPr="006044F3" w:rsidRDefault="006044F3">
            <w:r w:rsidRPr="006044F3">
              <w:t>d.contemplat</w:t>
            </w:r>
          </w:p>
        </w:tc>
        <w:tc>
          <w:tcPr>
            <w:tcW w:w="4580" w:type="dxa"/>
            <w:noWrap/>
            <w:hideMark/>
          </w:tcPr>
          <w:p w:rsidR="006044F3" w:rsidRPr="006044F3" w:rsidRDefault="006044F3">
            <w:r w:rsidRPr="006044F3">
              <w:t>Mean daily contemplative rating</w:t>
            </w:r>
          </w:p>
        </w:tc>
      </w:tr>
      <w:tr w:rsidR="006044F3" w:rsidRPr="006044F3" w:rsidTr="006044F3">
        <w:trPr>
          <w:trHeight w:val="288"/>
        </w:trPr>
        <w:tc>
          <w:tcPr>
            <w:tcW w:w="1280" w:type="dxa"/>
            <w:noWrap/>
            <w:hideMark/>
          </w:tcPr>
          <w:p w:rsidR="006044F3" w:rsidRPr="006044F3" w:rsidRDefault="006044F3">
            <w:r w:rsidRPr="006044F3">
              <w:t>d.focus</w:t>
            </w:r>
          </w:p>
        </w:tc>
        <w:tc>
          <w:tcPr>
            <w:tcW w:w="4580" w:type="dxa"/>
            <w:noWrap/>
            <w:hideMark/>
          </w:tcPr>
          <w:p w:rsidR="006044F3" w:rsidRPr="006044F3" w:rsidRDefault="006044F3">
            <w:r w:rsidRPr="006044F3">
              <w:t>Mean daily focused rating</w:t>
            </w:r>
          </w:p>
        </w:tc>
      </w:tr>
    </w:tbl>
    <w:p w:rsidR="006044F3" w:rsidRDefault="006044F3">
      <w:pPr>
        <w:rPr>
          <w:b/>
        </w:rPr>
      </w:pPr>
    </w:p>
    <w:p w:rsidR="00FA2A6A" w:rsidRDefault="00FA2A6A">
      <w:pPr>
        <w:rPr>
          <w:u w:val="single"/>
        </w:rPr>
      </w:pPr>
    </w:p>
    <w:p w:rsidR="00FA2A6A" w:rsidRDefault="00FA2A6A">
      <w:pPr>
        <w:rPr>
          <w:u w:val="single"/>
        </w:rPr>
      </w:pPr>
    </w:p>
    <w:p w:rsidR="00FA2A6A" w:rsidRDefault="00FA2A6A">
      <w:pPr>
        <w:rPr>
          <w:u w:val="single"/>
        </w:rPr>
      </w:pPr>
      <w:r>
        <w:rPr>
          <w:u w:val="single"/>
        </w:rPr>
        <w:br w:type="page"/>
      </w:r>
    </w:p>
    <w:p w:rsidR="006044F3" w:rsidRDefault="006044F3">
      <w:pPr>
        <w:rPr>
          <w:u w:val="single"/>
        </w:rPr>
      </w:pPr>
      <w:r>
        <w:rPr>
          <w:u w:val="single"/>
        </w:rPr>
        <w:lastRenderedPageBreak/>
        <w:t>longterm.csv</w:t>
      </w:r>
    </w:p>
    <w:p w:rsidR="006044F3" w:rsidRDefault="000239C7">
      <w:r>
        <w:t>This file contains subscale scores for each measure in the long term analysis. File is long format with baseline (base) and post-study (post) scores for each participant.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6060"/>
      </w:tblGrid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pPr>
              <w:rPr>
                <w:b/>
                <w:bCs/>
              </w:rPr>
            </w:pPr>
            <w:r w:rsidRPr="000239C7">
              <w:rPr>
                <w:b/>
                <w:bCs/>
              </w:rPr>
              <w:t>Description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record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participant number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id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Participant ID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maxdoses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number of doses taken during study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Time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base / post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DASS_Depression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DASS_Depression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DASS_Anxiety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DASS_Anxiety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DASS_Stress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DASS_Stress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MWQ_Mean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MWQ_Mean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QOLI_Raw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QOLI_Raw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MAAS_Mean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MAAS_Mean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HMS_Total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HMS_Total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M5_Extraversion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M5_Extraversion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M5_Agreeableness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M5_Agreeableness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M5_Conscientiousness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M5_Conscientiousness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M5_Neuroticism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M5_Neuroticism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M5_Openess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M5_Openess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TAS_Total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TAS_Total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CPS_Total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CPS_Total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SOARS_Involuntariness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SOARS_Involuntariness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SOARS_Effortlessness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SOARS_Effortlessness score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maxdoses.c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maxdoses variable centred at the mean for the LME analysis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demo_23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Categorical response to past experience question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experience</w:t>
            </w:r>
          </w:p>
        </w:tc>
        <w:tc>
          <w:tcPr>
            <w:tcW w:w="6060" w:type="dxa"/>
            <w:noWrap/>
            <w:hideMark/>
          </w:tcPr>
          <w:p w:rsidR="000239C7" w:rsidRPr="000239C7" w:rsidRDefault="000239C7">
            <w:r w:rsidRPr="000239C7">
              <w:t>Coded response for past experience of microdosing: none or some</w:t>
            </w:r>
          </w:p>
        </w:tc>
      </w:tr>
    </w:tbl>
    <w:p w:rsidR="000239C7" w:rsidRDefault="000239C7"/>
    <w:p w:rsidR="00FA2A6A" w:rsidRDefault="00FA2A6A">
      <w:pPr>
        <w:rPr>
          <w:u w:val="single"/>
        </w:rPr>
      </w:pPr>
    </w:p>
    <w:p w:rsidR="00FA2A6A" w:rsidRDefault="00FA2A6A">
      <w:pPr>
        <w:rPr>
          <w:u w:val="single"/>
        </w:rPr>
      </w:pPr>
      <w:r>
        <w:rPr>
          <w:u w:val="single"/>
        </w:rPr>
        <w:br w:type="page"/>
      </w:r>
    </w:p>
    <w:p w:rsidR="000239C7" w:rsidRDefault="000239C7">
      <w:pPr>
        <w:rPr>
          <w:u w:val="single"/>
        </w:rPr>
      </w:pPr>
      <w:r>
        <w:rPr>
          <w:u w:val="single"/>
        </w:rPr>
        <w:lastRenderedPageBreak/>
        <w:t>postdebrief.csv</w:t>
      </w:r>
    </w:p>
    <w:p w:rsidR="000239C7" w:rsidRDefault="000239C7">
      <w:r>
        <w:t>This file contains data on the debrief questions, and also confidence in doseage reports.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4238"/>
      </w:tblGrid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238" w:type="dxa"/>
            <w:noWrap/>
            <w:hideMark/>
          </w:tcPr>
          <w:p w:rsidR="000239C7" w:rsidRPr="000239C7" w:rsidRDefault="000239C7">
            <w:pPr>
              <w:rPr>
                <w:b/>
                <w:bCs/>
              </w:rPr>
            </w:pPr>
            <w:r w:rsidRPr="000239C7">
              <w:rPr>
                <w:b/>
                <w:bCs/>
              </w:rPr>
              <w:t>Description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id</w:t>
            </w:r>
          </w:p>
        </w:tc>
        <w:tc>
          <w:tcPr>
            <w:tcW w:w="4238" w:type="dxa"/>
            <w:noWrap/>
            <w:hideMark/>
          </w:tcPr>
          <w:p w:rsidR="000239C7" w:rsidRPr="000239C7" w:rsidRDefault="000239C7">
            <w:r w:rsidRPr="000239C7">
              <w:t>Participant ID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reports</w:t>
            </w:r>
          </w:p>
        </w:tc>
        <w:tc>
          <w:tcPr>
            <w:tcW w:w="4238" w:type="dxa"/>
            <w:noWrap/>
            <w:hideMark/>
          </w:tcPr>
          <w:p w:rsidR="000239C7" w:rsidRPr="000239C7" w:rsidRDefault="000239C7">
            <w:r w:rsidRPr="000239C7">
              <w:t>number of daily reports sent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maxdoses</w:t>
            </w:r>
          </w:p>
        </w:tc>
        <w:tc>
          <w:tcPr>
            <w:tcW w:w="4238" w:type="dxa"/>
            <w:noWrap/>
            <w:hideMark/>
          </w:tcPr>
          <w:p w:rsidR="000239C7" w:rsidRPr="000239C7" w:rsidRDefault="000239C7">
            <w:r w:rsidRPr="000239C7">
              <w:t>number of doses taken during study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sub</w:t>
            </w:r>
          </w:p>
        </w:tc>
        <w:tc>
          <w:tcPr>
            <w:tcW w:w="4238" w:type="dxa"/>
            <w:noWrap/>
            <w:hideMark/>
          </w:tcPr>
          <w:p w:rsidR="000239C7" w:rsidRPr="000239C7" w:rsidRDefault="000239C7">
            <w:r w:rsidRPr="000239C7">
              <w:t>substance type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specific.sub</w:t>
            </w:r>
          </w:p>
        </w:tc>
        <w:tc>
          <w:tcPr>
            <w:tcW w:w="4238" w:type="dxa"/>
            <w:noWrap/>
            <w:hideMark/>
          </w:tcPr>
          <w:p w:rsidR="000239C7" w:rsidRPr="000239C7" w:rsidRDefault="000239C7">
            <w:r w:rsidRPr="000239C7">
              <w:t>specific substance reported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Meaning_1</w:t>
            </w:r>
          </w:p>
        </w:tc>
        <w:tc>
          <w:tcPr>
            <w:tcW w:w="4238" w:type="dxa"/>
            <w:noWrap/>
            <w:hideMark/>
          </w:tcPr>
          <w:p w:rsidR="000239C7" w:rsidRPr="000239C7" w:rsidRDefault="000239C7">
            <w:r w:rsidRPr="000239C7">
              <w:t>Meaning score1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Meaning_2</w:t>
            </w:r>
          </w:p>
        </w:tc>
        <w:tc>
          <w:tcPr>
            <w:tcW w:w="4238" w:type="dxa"/>
            <w:noWrap/>
            <w:hideMark/>
          </w:tcPr>
          <w:p w:rsidR="000239C7" w:rsidRPr="000239C7" w:rsidRDefault="000239C7">
            <w:r w:rsidRPr="000239C7">
              <w:t>Meaning score2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Meaning_3</w:t>
            </w:r>
          </w:p>
        </w:tc>
        <w:tc>
          <w:tcPr>
            <w:tcW w:w="4238" w:type="dxa"/>
            <w:noWrap/>
            <w:hideMark/>
          </w:tcPr>
          <w:p w:rsidR="000239C7" w:rsidRPr="000239C7" w:rsidRDefault="000239C7">
            <w:r w:rsidRPr="000239C7">
              <w:t>Meaning score3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PostQ_1</w:t>
            </w:r>
          </w:p>
        </w:tc>
        <w:tc>
          <w:tcPr>
            <w:tcW w:w="4238" w:type="dxa"/>
            <w:noWrap/>
            <w:hideMark/>
          </w:tcPr>
          <w:p w:rsidR="000239C7" w:rsidRPr="000239C7" w:rsidRDefault="000239C7">
            <w:r w:rsidRPr="000239C7">
              <w:t>Confidence in accuracy of doseage reports</w:t>
            </w:r>
          </w:p>
        </w:tc>
      </w:tr>
    </w:tbl>
    <w:p w:rsidR="000239C7" w:rsidRDefault="000239C7"/>
    <w:p w:rsidR="00FA2A6A" w:rsidRDefault="00FA2A6A"/>
    <w:p w:rsidR="00FA2A6A" w:rsidRDefault="00FA2A6A">
      <w:bookmarkStart w:id="0" w:name="_GoBack"/>
      <w:bookmarkEnd w:id="0"/>
    </w:p>
    <w:p w:rsidR="000239C7" w:rsidRDefault="000239C7">
      <w:pPr>
        <w:rPr>
          <w:u w:val="single"/>
        </w:rPr>
      </w:pPr>
      <w:r>
        <w:rPr>
          <w:u w:val="single"/>
        </w:rPr>
        <w:t>hidose.csv</w:t>
      </w:r>
    </w:p>
    <w:p w:rsidR="000239C7" w:rsidRDefault="000239C7">
      <w:r>
        <w:t>This file lists participants who sent daily reports of unusually high doses.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2253"/>
      </w:tblGrid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FA2A6A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2253" w:type="dxa"/>
            <w:noWrap/>
            <w:hideMark/>
          </w:tcPr>
          <w:p w:rsidR="000239C7" w:rsidRPr="000239C7" w:rsidRDefault="000239C7">
            <w:pPr>
              <w:rPr>
                <w:b/>
                <w:bCs/>
              </w:rPr>
            </w:pPr>
            <w:r w:rsidRPr="000239C7">
              <w:rPr>
                <w:b/>
                <w:bCs/>
              </w:rPr>
              <w:t>Description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id</w:t>
            </w:r>
          </w:p>
        </w:tc>
        <w:tc>
          <w:tcPr>
            <w:tcW w:w="2253" w:type="dxa"/>
            <w:noWrap/>
            <w:hideMark/>
          </w:tcPr>
          <w:p w:rsidR="000239C7" w:rsidRPr="000239C7" w:rsidRDefault="000239C7">
            <w:r w:rsidRPr="000239C7">
              <w:t>Participant ID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ResponseID</w:t>
            </w:r>
          </w:p>
        </w:tc>
        <w:tc>
          <w:tcPr>
            <w:tcW w:w="2253" w:type="dxa"/>
            <w:noWrap/>
            <w:hideMark/>
          </w:tcPr>
          <w:p w:rsidR="000239C7" w:rsidRPr="000239C7" w:rsidRDefault="000239C7">
            <w:r w:rsidRPr="000239C7">
              <w:t>daily report ID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date</w:t>
            </w:r>
          </w:p>
        </w:tc>
        <w:tc>
          <w:tcPr>
            <w:tcW w:w="2253" w:type="dxa"/>
            <w:noWrap/>
            <w:hideMark/>
          </w:tcPr>
          <w:p w:rsidR="000239C7" w:rsidRPr="000239C7" w:rsidRDefault="000239C7">
            <w:r w:rsidRPr="000239C7">
              <w:t>date of report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md_substance</w:t>
            </w:r>
          </w:p>
        </w:tc>
        <w:tc>
          <w:tcPr>
            <w:tcW w:w="2253" w:type="dxa"/>
            <w:noWrap/>
            <w:hideMark/>
          </w:tcPr>
          <w:p w:rsidR="000239C7" w:rsidRPr="000239C7" w:rsidRDefault="000239C7">
            <w:r w:rsidRPr="000239C7">
              <w:t>substance type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md_dose</w:t>
            </w:r>
          </w:p>
        </w:tc>
        <w:tc>
          <w:tcPr>
            <w:tcW w:w="2253" w:type="dxa"/>
            <w:noWrap/>
            <w:hideMark/>
          </w:tcPr>
          <w:p w:rsidR="000239C7" w:rsidRPr="000239C7" w:rsidRDefault="000239C7">
            <w:r w:rsidRPr="000239C7">
              <w:t>reported dose</w:t>
            </w:r>
          </w:p>
        </w:tc>
      </w:tr>
      <w:tr w:rsidR="000239C7" w:rsidRPr="000239C7" w:rsidTr="000239C7">
        <w:trPr>
          <w:trHeight w:val="288"/>
        </w:trPr>
        <w:tc>
          <w:tcPr>
            <w:tcW w:w="2420" w:type="dxa"/>
            <w:noWrap/>
            <w:hideMark/>
          </w:tcPr>
          <w:p w:rsidR="000239C7" w:rsidRPr="000239C7" w:rsidRDefault="000239C7">
            <w:r w:rsidRPr="000239C7">
              <w:t>Recoded_Dose</w:t>
            </w:r>
          </w:p>
        </w:tc>
        <w:tc>
          <w:tcPr>
            <w:tcW w:w="2253" w:type="dxa"/>
            <w:noWrap/>
            <w:hideMark/>
          </w:tcPr>
          <w:p w:rsidR="000239C7" w:rsidRPr="000239C7" w:rsidRDefault="000239C7">
            <w:r w:rsidRPr="000239C7">
              <w:t>numerical dose</w:t>
            </w:r>
          </w:p>
        </w:tc>
      </w:tr>
    </w:tbl>
    <w:p w:rsidR="000239C7" w:rsidRDefault="000239C7"/>
    <w:p w:rsidR="00FA2A6A" w:rsidRDefault="00FA2A6A">
      <w:pPr>
        <w:rPr>
          <w:u w:val="single"/>
        </w:rPr>
      </w:pPr>
      <w:r>
        <w:rPr>
          <w:u w:val="single"/>
        </w:rPr>
        <w:br w:type="page"/>
      </w:r>
    </w:p>
    <w:p w:rsidR="00FA2A6A" w:rsidRDefault="00FA2A6A">
      <w:pPr>
        <w:rPr>
          <w:u w:val="single"/>
        </w:rPr>
      </w:pPr>
      <w:r>
        <w:rPr>
          <w:u w:val="single"/>
        </w:rPr>
        <w:lastRenderedPageBreak/>
        <w:t>expect_totals.csv</w:t>
      </w:r>
    </w:p>
    <w:p w:rsidR="00FA2A6A" w:rsidRDefault="00FA2A6A">
      <w:r>
        <w:t>This file contains expectation data from Study Two.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4200"/>
      </w:tblGrid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pPr>
              <w:rPr>
                <w:b/>
                <w:bCs/>
              </w:rPr>
            </w:pPr>
            <w:r w:rsidRPr="00FA2A6A">
              <w:rPr>
                <w:b/>
                <w:bCs/>
              </w:rPr>
              <w:t>ID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pPr>
              <w:rPr>
                <w:b/>
                <w:bCs/>
              </w:rPr>
            </w:pPr>
            <w:r w:rsidRPr="00FA2A6A">
              <w:rPr>
                <w:b/>
                <w:bCs/>
              </w:rPr>
              <w:t>Description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id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Participant ID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experience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Experience of microdosing (1 = yes, 2 = no)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DASS_Depression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DASS_Depression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DASS_Depression_w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DASS_Depression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DASS_Anxiety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DASS_Anxiety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DASS_Anxiety_w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DASS_Anxiety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DASS_Stress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DASS_Stress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DASS_Stress_w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DASS_Stress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MWQ_Mean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MWQ_Mean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MWQ_Mean_w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MWQ_Mean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QOLI_Raw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QOLI_Raw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QOLI_Raw_w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QOLI_Raw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MASS_Total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MASS_Total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MASS_Total_w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MASS_Total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HMS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HMS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HMS_w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HMS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M5_Extraversion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M5_Extraversion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M5_Extraversion_w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M5_Extraversion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M5_Agreeableness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M5_Agreeableness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M5_Agreeableness_w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M5_Agreeableness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M5_Conscientiousness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M5_Conscientiousness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M5_Conscientiousness_w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M5_Conscientiousness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M5_Neuroticism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M5_Neuroticism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M5_Neuroticism_w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M5_Neuroticism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M5_Openness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M5_Openness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M5_Openness_w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M5_Openness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TAS_Total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TAS_Total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TAS_Total_w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TAS_Total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CPS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CPS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CPS_w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CPS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SOARS_Involuntariness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SOARS_Involuntariness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SOARS_Involuntariness_w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SOARS_Involuntariness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SOARS_Effortlessness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Expected direction for SOARS_Effortlessness</w:t>
            </w:r>
          </w:p>
        </w:tc>
      </w:tr>
      <w:tr w:rsidR="00FA2A6A" w:rsidRPr="00FA2A6A" w:rsidTr="00FA2A6A">
        <w:trPr>
          <w:trHeight w:val="288"/>
        </w:trPr>
        <w:tc>
          <w:tcPr>
            <w:tcW w:w="2420" w:type="dxa"/>
            <w:noWrap/>
            <w:hideMark/>
          </w:tcPr>
          <w:p w:rsidR="00FA2A6A" w:rsidRPr="00FA2A6A" w:rsidRDefault="00FA2A6A">
            <w:r w:rsidRPr="00FA2A6A">
              <w:t>SOARS_Effortlessness_w</w:t>
            </w:r>
          </w:p>
        </w:tc>
        <w:tc>
          <w:tcPr>
            <w:tcW w:w="4200" w:type="dxa"/>
            <w:noWrap/>
            <w:hideMark/>
          </w:tcPr>
          <w:p w:rsidR="00FA2A6A" w:rsidRPr="00FA2A6A" w:rsidRDefault="00FA2A6A">
            <w:r w:rsidRPr="00FA2A6A">
              <w:t>Weighting for SOARS_Effortlessness</w:t>
            </w:r>
          </w:p>
        </w:tc>
      </w:tr>
    </w:tbl>
    <w:p w:rsidR="00FA2A6A" w:rsidRPr="00FA2A6A" w:rsidRDefault="00FA2A6A"/>
    <w:p w:rsidR="000239C7" w:rsidRPr="000239C7" w:rsidRDefault="000239C7"/>
    <w:sectPr w:rsidR="000239C7" w:rsidRPr="000239C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625" w:rsidRDefault="00D92625" w:rsidP="00FA2A6A">
      <w:pPr>
        <w:spacing w:after="0" w:line="240" w:lineRule="auto"/>
      </w:pPr>
      <w:r>
        <w:separator/>
      </w:r>
    </w:p>
  </w:endnote>
  <w:endnote w:type="continuationSeparator" w:id="0">
    <w:p w:rsidR="00D92625" w:rsidRDefault="00D92625" w:rsidP="00F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95172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A6A" w:rsidRDefault="00FA2A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2A6A" w:rsidRDefault="00FA2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625" w:rsidRDefault="00D92625" w:rsidP="00FA2A6A">
      <w:pPr>
        <w:spacing w:after="0" w:line="240" w:lineRule="auto"/>
      </w:pPr>
      <w:r>
        <w:separator/>
      </w:r>
    </w:p>
  </w:footnote>
  <w:footnote w:type="continuationSeparator" w:id="0">
    <w:p w:rsidR="00D92625" w:rsidRDefault="00D92625" w:rsidP="00FA2A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F3"/>
    <w:rsid w:val="000239C7"/>
    <w:rsid w:val="006044F3"/>
    <w:rsid w:val="007568AC"/>
    <w:rsid w:val="007D55CF"/>
    <w:rsid w:val="00D92625"/>
    <w:rsid w:val="00FA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D627"/>
  <w15:chartTrackingRefBased/>
  <w15:docId w15:val="{49AE56D8-45EB-41FF-AA36-F74722A9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2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A6A"/>
  </w:style>
  <w:style w:type="paragraph" w:styleId="Footer">
    <w:name w:val="footer"/>
    <w:basedOn w:val="Normal"/>
    <w:link w:val="FooterChar"/>
    <w:uiPriority w:val="99"/>
    <w:unhideWhenUsed/>
    <w:rsid w:val="00FA2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0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Polito</dc:creator>
  <cp:keywords/>
  <dc:description/>
  <cp:lastModifiedBy>Vince Polito</cp:lastModifiedBy>
  <cp:revision>1</cp:revision>
  <dcterms:created xsi:type="dcterms:W3CDTF">2018-03-29T00:20:00Z</dcterms:created>
  <dcterms:modified xsi:type="dcterms:W3CDTF">2018-03-29T00:30:00Z</dcterms:modified>
</cp:coreProperties>
</file>