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1155cc"/>
          <w:sz w:val="100"/>
          <w:szCs w:val="100"/>
        </w:rPr>
      </w:pPr>
      <w:r w:rsidDel="00000000" w:rsidR="00000000" w:rsidRPr="00000000">
        <w:rPr>
          <w:b w:val="1"/>
          <w:color w:val="1155cc"/>
          <w:sz w:val="100"/>
          <w:szCs w:val="100"/>
          <w:rtl w:val="0"/>
        </w:rPr>
        <w:t xml:space="preserve">DHCP</w:t>
      </w:r>
    </w:p>
    <w:p w:rsidR="00000000" w:rsidDel="00000000" w:rsidP="00000000" w:rsidRDefault="00000000" w:rsidRPr="00000000" w14:paraId="00000002">
      <w:pPr>
        <w:rPr>
          <w:color w:val="434343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color w:val="434343"/>
          <w:sz w:val="36"/>
          <w:szCs w:val="36"/>
          <w:rtl w:val="0"/>
        </w:rPr>
        <w:br w:type="textWrapping"/>
      </w:r>
      <w:r w:rsidDel="00000000" w:rsidR="00000000" w:rsidRPr="00000000">
        <w:rPr>
          <w:color w:val="434343"/>
          <w:sz w:val="32"/>
          <w:szCs w:val="32"/>
          <w:rtl w:val="0"/>
        </w:rPr>
        <w:t xml:space="preserve">A</w:t>
      </w:r>
      <w:r w:rsidDel="00000000" w:rsidR="00000000" w:rsidRPr="00000000">
        <w:rPr>
          <w:color w:val="434343"/>
          <w:sz w:val="30"/>
          <w:szCs w:val="30"/>
          <w:rtl w:val="0"/>
        </w:rPr>
        <w:t xml:space="preserve">by znaleźć wszystkie pakiety związane z DHCP możemy użyć polecenia </w:t>
      </w:r>
      <w:r w:rsidDel="00000000" w:rsidR="00000000" w:rsidRPr="00000000">
        <w:rPr>
          <w:i w:val="1"/>
          <w:color w:val="434343"/>
          <w:sz w:val="30"/>
          <w:szCs w:val="30"/>
          <w:rtl w:val="0"/>
        </w:rPr>
        <w:t xml:space="preserve">aptitude search</w:t>
      </w: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5443538" cy="1603234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634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1603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5434013" cy="4407237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4407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30"/>
          <w:szCs w:val="30"/>
          <w:rtl w:val="0"/>
        </w:rPr>
        <w:br w:type="textWrapping"/>
      </w:r>
    </w:p>
    <w:p w:rsidR="00000000" w:rsidDel="00000000" w:rsidP="00000000" w:rsidRDefault="00000000" w:rsidRPr="00000000" w14:paraId="00000003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Następnie instalujemy </w:t>
      </w:r>
      <w:r w:rsidDel="00000000" w:rsidR="00000000" w:rsidRPr="00000000">
        <w:rPr>
          <w:i w:val="1"/>
          <w:color w:val="434343"/>
          <w:sz w:val="30"/>
          <w:szCs w:val="30"/>
          <w:rtl w:val="0"/>
        </w:rPr>
        <w:t xml:space="preserve">isc-dhcp-server</w:t>
      </w:r>
      <w:r w:rsidDel="00000000" w:rsidR="00000000" w:rsidRPr="00000000">
        <w:rPr>
          <w:i w:val="1"/>
          <w:color w:val="434343"/>
          <w:sz w:val="30"/>
          <w:szCs w:val="30"/>
        </w:rPr>
        <w:drawing>
          <wp:inline distB="114300" distT="114300" distL="114300" distR="114300">
            <wp:extent cx="4624388" cy="3740991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740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30"/>
          <w:szCs w:val="30"/>
          <w:rtl w:val="0"/>
        </w:rPr>
        <w:br w:type="textWrapping"/>
        <w:t xml:space="preserve">Otwieramy folder </w:t>
      </w:r>
      <w:r w:rsidDel="00000000" w:rsidR="00000000" w:rsidRPr="00000000">
        <w:rPr>
          <w:i w:val="1"/>
          <w:color w:val="434343"/>
          <w:sz w:val="30"/>
          <w:szCs w:val="30"/>
          <w:rtl w:val="0"/>
        </w:rPr>
        <w:t xml:space="preserve">/usr/share/doc/isc-dhcp-server/examples </w:t>
      </w:r>
      <w:r w:rsidDel="00000000" w:rsidR="00000000" w:rsidRPr="00000000">
        <w:rPr>
          <w:color w:val="434343"/>
          <w:sz w:val="30"/>
          <w:szCs w:val="30"/>
          <w:rtl w:val="0"/>
        </w:rPr>
        <w:t xml:space="preserve">i edytujemy plik </w:t>
      </w:r>
      <w:r w:rsidDel="00000000" w:rsidR="00000000" w:rsidRPr="00000000">
        <w:rPr>
          <w:i w:val="1"/>
          <w:color w:val="434343"/>
          <w:sz w:val="30"/>
          <w:szCs w:val="30"/>
          <w:rtl w:val="0"/>
        </w:rPr>
        <w:t xml:space="preserve"> dhcpd.conf.example. </w:t>
      </w:r>
      <w:r w:rsidDel="00000000" w:rsidR="00000000" w:rsidRPr="00000000">
        <w:rPr>
          <w:color w:val="434343"/>
          <w:sz w:val="30"/>
          <w:szCs w:val="30"/>
          <w:rtl w:val="0"/>
        </w:rPr>
        <w:t xml:space="preserve">Jest to przykładowy plik konfiguracyjny</w:t>
      </w:r>
      <w:r w:rsidDel="00000000" w:rsidR="00000000" w:rsidRPr="00000000">
        <w:rPr>
          <w:color w:val="434343"/>
          <w:sz w:val="30"/>
          <w:szCs w:val="30"/>
          <w:rtl w:val="0"/>
        </w:rPr>
        <w:br w:type="textWrapping"/>
      </w: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4748213" cy="384033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3840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4934086" cy="4024313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086" cy="402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30"/>
          <w:szCs w:val="30"/>
          <w:rtl w:val="0"/>
        </w:rPr>
        <w:br w:type="textWrapping"/>
        <w:t xml:space="preserve">Prawdziwy plik konfiguracyjny znajduje się w </w:t>
      </w:r>
      <w:r w:rsidDel="00000000" w:rsidR="00000000" w:rsidRPr="00000000">
        <w:rPr>
          <w:i w:val="1"/>
          <w:color w:val="434343"/>
          <w:sz w:val="30"/>
          <w:szCs w:val="30"/>
          <w:rtl w:val="0"/>
        </w:rPr>
        <w:t xml:space="preserve">/etc/dhcp/dhcpd.conf</w:t>
      </w:r>
      <w:r w:rsidDel="00000000" w:rsidR="00000000" w:rsidRPr="00000000">
        <w:rPr>
          <w:color w:val="434343"/>
          <w:sz w:val="30"/>
          <w:szCs w:val="30"/>
          <w:rtl w:val="0"/>
        </w:rPr>
        <w:br w:type="textWrapping"/>
      </w: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5078003" cy="4124823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8003" cy="4124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30"/>
          <w:szCs w:val="30"/>
          <w:rtl w:val="0"/>
        </w:rPr>
        <w:br w:type="textWrapping"/>
        <w:br w:type="textWrapping"/>
        <w:t xml:space="preserve">Robimy kopię zapasową naszego pliku</w:t>
        <w:br w:type="textWrapping"/>
      </w: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5586413" cy="2589869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428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2589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30"/>
          <w:szCs w:val="30"/>
          <w:rtl w:val="0"/>
        </w:rPr>
        <w:br w:type="textWrapping"/>
        <w:t xml:space="preserve">W głównym pliku ustawiamy metodę aktualizacji rekordów serwera DNS przez serwer DHCP. Określamy sufiks nazwy domenowej. Ustawiamy adres głównego i alternatywnego serwera DNS</w:t>
        <w:br w:type="textWrapping"/>
      </w: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5856834" cy="47627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6834" cy="47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30"/>
          <w:szCs w:val="30"/>
          <w:rtl w:val="0"/>
        </w:rPr>
        <w:br w:type="textWrapping"/>
        <w:br w:type="textWrapping"/>
        <w:t xml:space="preserve">Określamy maksymalny i domyślny czas dzierżawy parametrów TCP/IP. W razie potrzeby możemy ustawić ten serwer DHCP jako serwer główny za pomocą opcji </w:t>
      </w:r>
      <w:r w:rsidDel="00000000" w:rsidR="00000000" w:rsidRPr="00000000">
        <w:rPr>
          <w:i w:val="1"/>
          <w:color w:val="434343"/>
          <w:sz w:val="30"/>
          <w:szCs w:val="30"/>
          <w:rtl w:val="0"/>
        </w:rPr>
        <w:t xml:space="preserve">authoritative</w:t>
      </w:r>
      <w:r w:rsidDel="00000000" w:rsidR="00000000" w:rsidRPr="00000000">
        <w:rPr>
          <w:color w:val="434343"/>
          <w:sz w:val="30"/>
          <w:szCs w:val="30"/>
          <w:rtl w:val="0"/>
        </w:rPr>
        <w:t xml:space="preserve">. Możemy również włączyć opcję zapisywania logów serwera DHCP</w:t>
      </w:r>
      <w:r w:rsidDel="00000000" w:rsidR="00000000" w:rsidRPr="00000000">
        <w:rPr>
          <w:color w:val="434343"/>
          <w:sz w:val="30"/>
          <w:szCs w:val="30"/>
          <w:rtl w:val="0"/>
        </w:rPr>
        <w:br w:type="textWrapping"/>
      </w: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5731200" cy="46482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30"/>
          <w:szCs w:val="30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Określenie adresu sieci, puli adresów, maski podsieci, adresu bramy sieciowej, adresu rozgłoszeniowego i interfejsu sieciowego na którym będzie działał serwer DHCP</w:t>
        <w:br w:type="textWrapping"/>
      </w: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5776913" cy="4688352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4688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30"/>
          <w:szCs w:val="30"/>
          <w:rtl w:val="0"/>
        </w:rPr>
        <w:br w:type="textWrapping"/>
        <w:t xml:space="preserve">Ustawiamy kartę sieciową na wewnętrzną</w:t>
        <w:br w:type="textWrapping"/>
      </w: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5686425" cy="185311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598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853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Ustawiamy nasze IP na wybranej karcie sieciowej tak, aby znajdowało się w podsieci wskazanej w sekcji </w:t>
      </w:r>
      <w:r w:rsidDel="00000000" w:rsidR="00000000" w:rsidRPr="00000000">
        <w:rPr>
          <w:i w:val="1"/>
          <w:color w:val="434343"/>
          <w:sz w:val="30"/>
          <w:szCs w:val="30"/>
          <w:rtl w:val="0"/>
        </w:rPr>
        <w:t xml:space="preserve">subnet </w:t>
      </w:r>
      <w:r w:rsidDel="00000000" w:rsidR="00000000" w:rsidRPr="00000000">
        <w:rPr>
          <w:color w:val="434343"/>
          <w:sz w:val="30"/>
          <w:szCs w:val="30"/>
          <w:rtl w:val="0"/>
        </w:rPr>
        <w:br w:type="textWrapping"/>
      </w: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4491038" cy="3603919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603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30"/>
          <w:szCs w:val="30"/>
          <w:rtl w:val="0"/>
        </w:rPr>
        <w:br w:type="textWrapping"/>
        <w:t xml:space="preserve">Edytujemy plik </w:t>
      </w:r>
      <w:r w:rsidDel="00000000" w:rsidR="00000000" w:rsidRPr="00000000">
        <w:rPr>
          <w:i w:val="1"/>
          <w:color w:val="434343"/>
          <w:sz w:val="30"/>
          <w:szCs w:val="30"/>
          <w:rtl w:val="0"/>
        </w:rPr>
        <w:t xml:space="preserve"> /etc/default/isc-dhcp-server. </w:t>
      </w:r>
      <w:r w:rsidDel="00000000" w:rsidR="00000000" w:rsidRPr="00000000">
        <w:rPr>
          <w:color w:val="434343"/>
          <w:sz w:val="30"/>
          <w:szCs w:val="30"/>
          <w:rtl w:val="0"/>
        </w:rPr>
        <w:t xml:space="preserve">Komentujemy ścieżkę do pliku konfiguracyjnego dla IPv6. Następnie wpisujemy wybrany interfejs sieciowy dla IPv4</w:t>
      </w:r>
      <w:r w:rsidDel="00000000" w:rsidR="00000000" w:rsidRPr="00000000">
        <w:rPr>
          <w:color w:val="434343"/>
          <w:sz w:val="30"/>
          <w:szCs w:val="30"/>
          <w:rtl w:val="0"/>
        </w:rPr>
        <w:br w:type="textWrapping"/>
      </w: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4585399" cy="3691635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5399" cy="3691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Sprawdzamy poprawność pliku konfiguracyjnego</w:t>
      </w:r>
    </w:p>
    <w:p w:rsidR="00000000" w:rsidDel="00000000" w:rsidP="00000000" w:rsidRDefault="00000000" w:rsidRPr="00000000" w14:paraId="0000000A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4910138" cy="1981999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502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1981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W przypadku błędu (np. </w:t>
      </w:r>
      <w:r w:rsidDel="00000000" w:rsidR="00000000" w:rsidRPr="00000000">
        <w:rPr>
          <w:i w:val="1"/>
          <w:color w:val="434343"/>
          <w:sz w:val="30"/>
          <w:szCs w:val="30"/>
          <w:rtl w:val="0"/>
        </w:rPr>
        <w:t xml:space="preserve">adress</w:t>
      </w:r>
      <w:r w:rsidDel="00000000" w:rsidR="00000000" w:rsidRPr="00000000">
        <w:rPr>
          <w:color w:val="434343"/>
          <w:sz w:val="30"/>
          <w:szCs w:val="30"/>
          <w:rtl w:val="0"/>
        </w:rPr>
        <w:t xml:space="preserve"> zamiast </w:t>
      </w:r>
      <w:r w:rsidDel="00000000" w:rsidR="00000000" w:rsidRPr="00000000">
        <w:rPr>
          <w:i w:val="1"/>
          <w:color w:val="434343"/>
          <w:sz w:val="30"/>
          <w:szCs w:val="30"/>
          <w:rtl w:val="0"/>
        </w:rPr>
        <w:t xml:space="preserve">address</w:t>
      </w:r>
      <w:r w:rsidDel="00000000" w:rsidR="00000000" w:rsidRPr="00000000">
        <w:rPr>
          <w:color w:val="434343"/>
          <w:sz w:val="30"/>
          <w:szCs w:val="30"/>
          <w:rtl w:val="0"/>
        </w:rPr>
        <w:t xml:space="preserve">) wyświetlany nam jest szczegółowy komunikat o błędzie.</w:t>
      </w:r>
    </w:p>
    <w:p w:rsidR="00000000" w:rsidDel="00000000" w:rsidP="00000000" w:rsidRDefault="00000000" w:rsidRPr="00000000" w14:paraId="0000000C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4938713" cy="209198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475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091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4157663" cy="3342761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3342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Uruchamiamy nasz serwer.</w:t>
      </w:r>
    </w:p>
    <w:p w:rsidR="00000000" w:rsidDel="00000000" w:rsidP="00000000" w:rsidRDefault="00000000" w:rsidRPr="00000000" w14:paraId="00000010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5734050" cy="14859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677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i w:val="1"/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Jak widać nasz serwer działa. Inny sposób na sprawdzenie statusu jest polecenie </w:t>
      </w:r>
      <w:r w:rsidDel="00000000" w:rsidR="00000000" w:rsidRPr="00000000">
        <w:rPr>
          <w:i w:val="1"/>
          <w:color w:val="434343"/>
          <w:sz w:val="30"/>
          <w:szCs w:val="30"/>
          <w:rtl w:val="0"/>
        </w:rPr>
        <w:t xml:space="preserve">/etc/init.d/isc-dhcp-server status</w:t>
      </w:r>
    </w:p>
    <w:p w:rsidR="00000000" w:rsidDel="00000000" w:rsidP="00000000" w:rsidRDefault="00000000" w:rsidRPr="00000000" w14:paraId="00000012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5731200" cy="4635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Jak widać klient z kartą wewnętrzną skutecznie pobrał skonfigurowane przez nas parametry</w:t>
        <w:br w:type="textWrapping"/>
      </w: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5731200" cy="3708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30"/>
          <w:szCs w:val="30"/>
          <w:rtl w:val="0"/>
        </w:rPr>
        <w:br w:type="textWrapping"/>
      </w: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5731200" cy="42926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Wprowadzamy zmiany w pliku konfiguracyjnym</w:t>
      </w:r>
    </w:p>
    <w:p w:rsidR="00000000" w:rsidDel="00000000" w:rsidP="00000000" w:rsidRDefault="00000000" w:rsidRPr="00000000" w14:paraId="0000001C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5853113" cy="4739944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4739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30"/>
          <w:szCs w:val="30"/>
          <w:rtl w:val="0"/>
        </w:rPr>
        <w:br w:type="textWrapping"/>
        <w:br w:type="textWrapping"/>
        <w:t xml:space="preserve">Przeładowujemy nasz plik i restartujemy serwer.</w:t>
        <w:br w:type="textWrapping"/>
        <w:br w:type="textWrapping"/>
      </w: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6010314" cy="235287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521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314" cy="23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30"/>
          <w:szCs w:val="30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D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Po restarcie karty sieciowej otrzymujemy nowe ustawienia sieciowe zgodne z naszym plikiem konfiguracyjnym</w:t>
      </w:r>
    </w:p>
    <w:p w:rsidR="00000000" w:rsidDel="00000000" w:rsidP="00000000" w:rsidRDefault="00000000" w:rsidRPr="00000000" w14:paraId="0000001E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4795838" cy="3760192"/>
            <wp:effectExtent b="0" l="0" r="0" t="0"/>
            <wp:docPr id="1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760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Możemy ustawiać statyczne IP dla danego adresu MAC karty sieciowej</w:t>
        <w:br w:type="textWrapping"/>
      </w: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4719638" cy="3833026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3833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Jak widać wszystko działa poprawnie</w:t>
      </w:r>
    </w:p>
    <w:p w:rsidR="00000000" w:rsidDel="00000000" w:rsidP="00000000" w:rsidRDefault="00000000" w:rsidRPr="00000000" w14:paraId="00000021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4986338" cy="3998304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3998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30"/>
          <w:szCs w:val="30"/>
          <w:rtl w:val="0"/>
        </w:rPr>
        <w:br w:type="textWrapping"/>
        <w:t xml:space="preserve">W pliku /etc/lib/dhcp/dhcp.leases znajdują się logi naszego serwera</w:t>
        <w:br w:type="textWrapping"/>
      </w: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5100638" cy="410084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4100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Można zatrzymać serwer</w:t>
        <w:br w:type="textWrapping"/>
      </w: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5329238" cy="4311194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4311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30"/>
          <w:szCs w:val="30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23">
      <w:pPr>
        <w:rPr>
          <w:color w:val="434343"/>
          <w:sz w:val="52"/>
          <w:szCs w:val="52"/>
        </w:rPr>
      </w:pPr>
      <w:r w:rsidDel="00000000" w:rsidR="00000000" w:rsidRPr="00000000">
        <w:rPr>
          <w:color w:val="434343"/>
          <w:sz w:val="52"/>
          <w:szCs w:val="52"/>
          <w:rtl w:val="0"/>
        </w:rPr>
        <w:t xml:space="preserve">Zadanie domowe</w:t>
      </w:r>
    </w:p>
    <w:p w:rsidR="00000000" w:rsidDel="00000000" w:rsidP="00000000" w:rsidRDefault="00000000" w:rsidRPr="00000000" w14:paraId="00000024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W sekcji subnet wydziel np 10 pierwszych adresów z drugiej podsieci. Sieć 192.168.x.0 podziel na 4 podsieci (Można było inną wiec ja mam 10.0.8.0. Najpierw konfigurujemy ustawienia serwera</w:t>
      </w:r>
    </w:p>
    <w:p w:rsidR="00000000" w:rsidDel="00000000" w:rsidP="00000000" w:rsidRDefault="00000000" w:rsidRPr="00000000" w14:paraId="00000025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4614863" cy="3710657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710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Następnie zmieniamy nasz adres IP tak aby należeć do wybranej podsieci</w:t>
      </w:r>
    </w:p>
    <w:p w:rsidR="00000000" w:rsidDel="00000000" w:rsidP="00000000" w:rsidRDefault="00000000" w:rsidRPr="00000000" w14:paraId="00000027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5948869" cy="2454883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484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869" cy="2454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Restartujemy nasz serwer</w:t>
      </w:r>
    </w:p>
    <w:p w:rsidR="00000000" w:rsidDel="00000000" w:rsidP="00000000" w:rsidRDefault="00000000" w:rsidRPr="00000000" w14:paraId="0000002C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5743575" cy="250081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458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500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  <w:rtl w:val="0"/>
        </w:rPr>
        <w:t xml:space="preserve">Jak widać wszystko działa poprawnie</w:t>
      </w:r>
    </w:p>
    <w:p w:rsidR="00000000" w:rsidDel="00000000" w:rsidP="00000000" w:rsidRDefault="00000000" w:rsidRPr="00000000" w14:paraId="0000002E">
      <w:pPr>
        <w:rPr>
          <w:color w:val="434343"/>
          <w:sz w:val="30"/>
          <w:szCs w:val="30"/>
        </w:rPr>
      </w:pPr>
      <w:r w:rsidDel="00000000" w:rsidR="00000000" w:rsidRPr="00000000">
        <w:rPr>
          <w:color w:val="434343"/>
          <w:sz w:val="30"/>
          <w:szCs w:val="30"/>
        </w:rPr>
        <w:drawing>
          <wp:inline distB="114300" distT="114300" distL="114300" distR="114300">
            <wp:extent cx="6046950" cy="479028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6950" cy="4790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rPr>
        <w:b w:val="1"/>
        <w:color w:val="a4c2f4"/>
      </w:rPr>
    </w:pPr>
    <w:r w:rsidDel="00000000" w:rsidR="00000000" w:rsidRPr="00000000">
      <w:rPr>
        <w:b w:val="1"/>
        <w:color w:val="a4c2f4"/>
        <w:rtl w:val="0"/>
      </w:rPr>
      <w:t xml:space="preserve">Mateusz Moniowski 3ID2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7.png"/><Relationship Id="rId21" Type="http://schemas.openxmlformats.org/officeDocument/2006/relationships/image" Target="media/image2.png"/><Relationship Id="rId24" Type="http://schemas.openxmlformats.org/officeDocument/2006/relationships/image" Target="media/image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3.png"/><Relationship Id="rId25" Type="http://schemas.openxmlformats.org/officeDocument/2006/relationships/image" Target="media/image18.png"/><Relationship Id="rId28" Type="http://schemas.openxmlformats.org/officeDocument/2006/relationships/image" Target="media/image28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5.png"/><Relationship Id="rId7" Type="http://schemas.openxmlformats.org/officeDocument/2006/relationships/image" Target="media/image8.png"/><Relationship Id="rId8" Type="http://schemas.openxmlformats.org/officeDocument/2006/relationships/image" Target="media/image31.png"/><Relationship Id="rId31" Type="http://schemas.openxmlformats.org/officeDocument/2006/relationships/image" Target="media/image12.png"/><Relationship Id="rId30" Type="http://schemas.openxmlformats.org/officeDocument/2006/relationships/image" Target="media/image7.png"/><Relationship Id="rId11" Type="http://schemas.openxmlformats.org/officeDocument/2006/relationships/image" Target="media/image3.png"/><Relationship Id="rId33" Type="http://schemas.openxmlformats.org/officeDocument/2006/relationships/image" Target="media/image30.png"/><Relationship Id="rId10" Type="http://schemas.openxmlformats.org/officeDocument/2006/relationships/image" Target="media/image19.png"/><Relationship Id="rId32" Type="http://schemas.openxmlformats.org/officeDocument/2006/relationships/image" Target="media/image29.png"/><Relationship Id="rId13" Type="http://schemas.openxmlformats.org/officeDocument/2006/relationships/image" Target="media/image10.png"/><Relationship Id="rId35" Type="http://schemas.openxmlformats.org/officeDocument/2006/relationships/image" Target="media/image9.png"/><Relationship Id="rId12" Type="http://schemas.openxmlformats.org/officeDocument/2006/relationships/image" Target="media/image14.png"/><Relationship Id="rId34" Type="http://schemas.openxmlformats.org/officeDocument/2006/relationships/image" Target="media/image25.png"/><Relationship Id="rId15" Type="http://schemas.openxmlformats.org/officeDocument/2006/relationships/image" Target="media/image5.png"/><Relationship Id="rId37" Type="http://schemas.openxmlformats.org/officeDocument/2006/relationships/header" Target="header1.xml"/><Relationship Id="rId14" Type="http://schemas.openxmlformats.org/officeDocument/2006/relationships/image" Target="media/image11.png"/><Relationship Id="rId36" Type="http://schemas.openxmlformats.org/officeDocument/2006/relationships/image" Target="media/image26.png"/><Relationship Id="rId17" Type="http://schemas.openxmlformats.org/officeDocument/2006/relationships/image" Target="media/image22.png"/><Relationship Id="rId16" Type="http://schemas.openxmlformats.org/officeDocument/2006/relationships/image" Target="media/image24.png"/><Relationship Id="rId19" Type="http://schemas.openxmlformats.org/officeDocument/2006/relationships/image" Target="media/image17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