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665D" w14:textId="38F64554" w:rsidR="00864EDA" w:rsidRDefault="00201A0E">
      <w:r w:rsidRPr="00201A0E">
        <w:rPr>
          <w:noProof/>
        </w:rPr>
        <w:drawing>
          <wp:inline distT="0" distB="0" distL="0" distR="0" wp14:anchorId="5ACE8C5E" wp14:editId="0833323D">
            <wp:extent cx="5760720" cy="3956050"/>
            <wp:effectExtent l="0" t="0" r="0" b="6350"/>
            <wp:docPr id="1407915339" name="Obraz 1" descr="Obraz zawierający tekst, numer, Czcionka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15339" name="Obraz 1" descr="Obraz zawierający tekst, numer, Czcionka, Równolegl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2A91" w14:textId="77777777" w:rsidR="00201A0E" w:rsidRDefault="00201A0E"/>
    <w:p w14:paraId="0F20EFFF" w14:textId="1D06300F" w:rsidR="00201A0E" w:rsidRPr="00CD6348" w:rsidRDefault="00B4559C">
      <w:pPr>
        <w:rPr>
          <w:b/>
          <w:bCs/>
        </w:rPr>
      </w:pPr>
      <w:r>
        <w:t xml:space="preserve">R0 = </w:t>
      </w:r>
      <w:r w:rsidR="00CD6348" w:rsidRPr="00CD6348">
        <w:rPr>
          <w:color w:val="FF0000"/>
        </w:rPr>
        <w:t>0000</w:t>
      </w:r>
      <w:r w:rsidR="00D4446C">
        <w:rPr>
          <w:color w:val="FF0000"/>
        </w:rPr>
        <w:t xml:space="preserve"> </w:t>
      </w:r>
      <w:r w:rsidR="00CD6348" w:rsidRPr="00CD6348">
        <w:rPr>
          <w:color w:val="FF0000"/>
        </w:rPr>
        <w:t>000</w:t>
      </w:r>
      <w:r w:rsidR="00CD6348">
        <w:rPr>
          <w:color w:val="4472C4" w:themeColor="accent1"/>
        </w:rPr>
        <w:t>0</w:t>
      </w:r>
      <w:r w:rsidR="00D4446C">
        <w:rPr>
          <w:color w:val="4472C4" w:themeColor="accent1"/>
        </w:rPr>
        <w:t xml:space="preserve"> 1001 0111</w:t>
      </w:r>
      <w:r w:rsidR="00CD6348">
        <w:rPr>
          <w:color w:val="4472C4" w:themeColor="accent1"/>
        </w:rPr>
        <w:t xml:space="preserve"> </w:t>
      </w:r>
      <w:r w:rsidR="00CD6348">
        <w:t>(</w:t>
      </w:r>
      <w:proofErr w:type="spellStart"/>
      <w:r w:rsidR="00CD6348">
        <w:t>mute</w:t>
      </w:r>
      <w:proofErr w:type="spellEnd"/>
      <w:r w:rsidR="00CD6348">
        <w:t xml:space="preserve"> zewn. linię lewą</w:t>
      </w:r>
      <w:r w:rsidR="00D4446C">
        <w:t>, ustawienie wzmocnienia</w:t>
      </w:r>
      <w:r w:rsidR="00CD6348">
        <w:t xml:space="preserve">) </w:t>
      </w:r>
      <w:r w:rsidR="00CD6348">
        <w:rPr>
          <w:b/>
          <w:bCs/>
        </w:rPr>
        <w:t>D</w:t>
      </w:r>
    </w:p>
    <w:p w14:paraId="7C240A19" w14:textId="37BEA684" w:rsidR="00B4559C" w:rsidRPr="00CD6348" w:rsidRDefault="00B4559C">
      <w:pPr>
        <w:rPr>
          <w:b/>
          <w:bCs/>
        </w:rPr>
      </w:pPr>
      <w:r>
        <w:t xml:space="preserve">R1 = </w:t>
      </w:r>
      <w:r w:rsidR="00D4446C" w:rsidRPr="00CD6348">
        <w:rPr>
          <w:color w:val="FF0000"/>
        </w:rPr>
        <w:t>0000</w:t>
      </w:r>
      <w:r w:rsidR="00D4446C">
        <w:rPr>
          <w:color w:val="FF0000"/>
        </w:rPr>
        <w:t xml:space="preserve"> </w:t>
      </w:r>
      <w:r w:rsidR="00D4446C" w:rsidRPr="00CD6348">
        <w:rPr>
          <w:color w:val="FF0000"/>
        </w:rPr>
        <w:t>00</w:t>
      </w:r>
      <w:r w:rsidR="00D4446C">
        <w:rPr>
          <w:color w:val="FF0000"/>
        </w:rPr>
        <w:t>1</w:t>
      </w:r>
      <w:r w:rsidR="00D4446C">
        <w:rPr>
          <w:color w:val="4472C4" w:themeColor="accent1"/>
        </w:rPr>
        <w:t xml:space="preserve">0 1001 0111 </w:t>
      </w:r>
      <w:r w:rsidR="00CD6348">
        <w:t>(</w:t>
      </w:r>
      <w:proofErr w:type="spellStart"/>
      <w:r w:rsidR="00CD6348">
        <w:t>mute</w:t>
      </w:r>
      <w:proofErr w:type="spellEnd"/>
      <w:r w:rsidR="00CD6348">
        <w:t xml:space="preserve"> zewn. linię prawą</w:t>
      </w:r>
      <w:r w:rsidR="00D4446C">
        <w:t>, ustawienie wzmocnienia</w:t>
      </w:r>
      <w:r w:rsidR="00CD6348">
        <w:t xml:space="preserve">) </w:t>
      </w:r>
      <w:r w:rsidR="00CD6348">
        <w:rPr>
          <w:b/>
          <w:bCs/>
        </w:rPr>
        <w:t>D</w:t>
      </w:r>
    </w:p>
    <w:p w14:paraId="055A543F" w14:textId="17286CE0" w:rsidR="00B4559C" w:rsidRDefault="00B4559C">
      <w:r>
        <w:t xml:space="preserve">R2 = </w:t>
      </w:r>
      <w:r w:rsidR="00D4446C" w:rsidRPr="00CD6348">
        <w:rPr>
          <w:color w:val="FF0000"/>
        </w:rPr>
        <w:t>0000</w:t>
      </w:r>
      <w:r w:rsidR="00D4446C">
        <w:rPr>
          <w:color w:val="FF0000"/>
        </w:rPr>
        <w:t xml:space="preserve"> </w:t>
      </w:r>
      <w:r w:rsidR="00D4446C" w:rsidRPr="00CD6348">
        <w:rPr>
          <w:color w:val="FF0000"/>
        </w:rPr>
        <w:t>0</w:t>
      </w:r>
      <w:r w:rsidR="00D4446C">
        <w:rPr>
          <w:color w:val="FF0000"/>
        </w:rPr>
        <w:t>10</w:t>
      </w:r>
      <w:r w:rsidR="00D4446C">
        <w:rPr>
          <w:color w:val="4472C4" w:themeColor="accent1"/>
        </w:rPr>
        <w:t xml:space="preserve">0 0111 1001 </w:t>
      </w:r>
      <w:r w:rsidR="00CD6348">
        <w:t>(</w:t>
      </w:r>
      <w:proofErr w:type="spellStart"/>
      <w:r w:rsidR="00CD6348">
        <w:t>mute</w:t>
      </w:r>
      <w:proofErr w:type="spellEnd"/>
      <w:r w:rsidR="00CD6348">
        <w:t xml:space="preserve"> </w:t>
      </w:r>
      <w:r w:rsidR="00D4446C">
        <w:t>wyjścia lewego słuchawkowego</w:t>
      </w:r>
      <w:r w:rsidR="00CD6348">
        <w:t xml:space="preserve">) </w:t>
      </w:r>
      <w:r w:rsidR="00CD6348">
        <w:rPr>
          <w:b/>
          <w:bCs/>
        </w:rPr>
        <w:t>D</w:t>
      </w:r>
    </w:p>
    <w:p w14:paraId="1667C0D6" w14:textId="70E6143C" w:rsidR="00B4559C" w:rsidRDefault="00B4559C">
      <w:pPr>
        <w:rPr>
          <w:b/>
          <w:bCs/>
        </w:rPr>
      </w:pPr>
      <w:r>
        <w:t xml:space="preserve">R3 = </w:t>
      </w:r>
      <w:r w:rsidR="00D4446C" w:rsidRPr="00CD6348">
        <w:rPr>
          <w:color w:val="FF0000"/>
        </w:rPr>
        <w:t>0000</w:t>
      </w:r>
      <w:r w:rsidR="00D4446C">
        <w:rPr>
          <w:color w:val="FF0000"/>
        </w:rPr>
        <w:t xml:space="preserve"> </w:t>
      </w:r>
      <w:r w:rsidR="00D4446C" w:rsidRPr="00CD6348">
        <w:rPr>
          <w:color w:val="FF0000"/>
        </w:rPr>
        <w:t>0</w:t>
      </w:r>
      <w:r w:rsidR="00D4446C">
        <w:rPr>
          <w:color w:val="FF0000"/>
        </w:rPr>
        <w:t>11</w:t>
      </w:r>
      <w:r w:rsidR="00D4446C">
        <w:rPr>
          <w:color w:val="4472C4" w:themeColor="accent1"/>
        </w:rPr>
        <w:t xml:space="preserve">0 0111 1001 </w:t>
      </w:r>
      <w:r w:rsidR="00D4446C">
        <w:t>(</w:t>
      </w:r>
      <w:proofErr w:type="spellStart"/>
      <w:r w:rsidR="00D4446C">
        <w:t>mute</w:t>
      </w:r>
      <w:proofErr w:type="spellEnd"/>
      <w:r w:rsidR="00D4446C">
        <w:t xml:space="preserve"> wyjścia prawego słuchawkowego) </w:t>
      </w:r>
      <w:r w:rsidR="00D4446C">
        <w:rPr>
          <w:b/>
          <w:bCs/>
        </w:rPr>
        <w:t>D</w:t>
      </w:r>
    </w:p>
    <w:p w14:paraId="74488085" w14:textId="2E3C579E" w:rsidR="00D4446C" w:rsidRDefault="00D4446C">
      <w:r w:rsidRPr="00CD6348">
        <w:t>R</w:t>
      </w:r>
      <w:r>
        <w:t>4</w:t>
      </w:r>
      <w:r w:rsidRPr="00CD6348">
        <w:t xml:space="preserve"> =  </w:t>
      </w:r>
      <w:r w:rsidRPr="00CD6348">
        <w:rPr>
          <w:color w:val="FF0000"/>
        </w:rPr>
        <w:t>0000</w:t>
      </w:r>
      <w:r>
        <w:rPr>
          <w:color w:val="FF0000"/>
        </w:rPr>
        <w:t xml:space="preserve"> 100</w:t>
      </w:r>
      <w:r>
        <w:rPr>
          <w:color w:val="4472C4" w:themeColor="accent1"/>
        </w:rPr>
        <w:t>0 00</w:t>
      </w:r>
      <w:r w:rsidR="009D3E5D">
        <w:rPr>
          <w:color w:val="4472C4" w:themeColor="accent1"/>
        </w:rPr>
        <w:t>1</w:t>
      </w:r>
      <w:r>
        <w:rPr>
          <w:color w:val="4472C4" w:themeColor="accent1"/>
        </w:rPr>
        <w:t xml:space="preserve">0 </w:t>
      </w:r>
      <w:r w:rsidR="009D3E5D">
        <w:rPr>
          <w:color w:val="4472C4" w:themeColor="accent1"/>
        </w:rPr>
        <w:t>0</w:t>
      </w:r>
      <w:r>
        <w:rPr>
          <w:color w:val="4472C4" w:themeColor="accent1"/>
        </w:rPr>
        <w:t xml:space="preserve">101 </w:t>
      </w:r>
      <w:r>
        <w:t>(</w:t>
      </w:r>
      <w:r w:rsidR="009D3E5D">
        <w:t>wyłącz</w:t>
      </w:r>
      <w:r>
        <w:t xml:space="preserve"> bypass,</w:t>
      </w:r>
      <w:r w:rsidR="009D3E5D">
        <w:t xml:space="preserve"> włącz </w:t>
      </w:r>
      <w:proofErr w:type="spellStart"/>
      <w:r w:rsidR="009D3E5D">
        <w:t>side</w:t>
      </w:r>
      <w:proofErr w:type="spellEnd"/>
      <w:r w:rsidR="009D3E5D">
        <w:t xml:space="preserve"> </w:t>
      </w:r>
      <w:proofErr w:type="spellStart"/>
      <w:r w:rsidR="009D3E5D">
        <w:t>tone</w:t>
      </w:r>
      <w:proofErr w:type="spellEnd"/>
      <w:r w:rsidR="009D3E5D">
        <w:t>,</w:t>
      </w:r>
      <w:r>
        <w:t xml:space="preserve"> wybierz konwersję ADC z mikrofonu, </w:t>
      </w:r>
      <w:proofErr w:type="spellStart"/>
      <w:r>
        <w:t>unmute</w:t>
      </w:r>
      <w:proofErr w:type="spellEnd"/>
      <w:r>
        <w:t xml:space="preserve"> mikrofon)</w:t>
      </w:r>
    </w:p>
    <w:p w14:paraId="57817E61" w14:textId="6AD67407" w:rsidR="00B4559C" w:rsidRPr="00CD6348" w:rsidRDefault="00B4559C">
      <w:r w:rsidRPr="00CD6348">
        <w:t xml:space="preserve">R5 = </w:t>
      </w:r>
      <w:r w:rsidR="00CD6348" w:rsidRPr="00CD6348">
        <w:t xml:space="preserve"> </w:t>
      </w:r>
      <w:r w:rsidR="00D4446C" w:rsidRPr="00CD6348">
        <w:rPr>
          <w:color w:val="FF0000"/>
        </w:rPr>
        <w:t>0000</w:t>
      </w:r>
      <w:r w:rsidR="00D4446C">
        <w:rPr>
          <w:color w:val="FF0000"/>
        </w:rPr>
        <w:t xml:space="preserve"> 101</w:t>
      </w:r>
      <w:r w:rsidR="00D4446C">
        <w:rPr>
          <w:color w:val="4472C4" w:themeColor="accent1"/>
        </w:rPr>
        <w:t xml:space="preserve">0 0000 1000 </w:t>
      </w:r>
      <w:r w:rsidR="00D4446C">
        <w:t xml:space="preserve">(ustawienia ścieżki cyfrowej) </w:t>
      </w:r>
      <w:r w:rsidR="00D4446C">
        <w:rPr>
          <w:b/>
          <w:bCs/>
        </w:rPr>
        <w:t>D</w:t>
      </w:r>
    </w:p>
    <w:p w14:paraId="3C7ADB06" w14:textId="0B0D9CA4" w:rsidR="00B4559C" w:rsidRPr="00D4446C" w:rsidRDefault="00B4559C">
      <w:r w:rsidRPr="00D4446C">
        <w:t>R6 =</w:t>
      </w:r>
      <w:r w:rsidR="00D4446C" w:rsidRPr="00D4446C">
        <w:t xml:space="preserve"> </w:t>
      </w:r>
      <w:r w:rsidR="00D4446C" w:rsidRPr="00CD6348">
        <w:rPr>
          <w:color w:val="FF0000"/>
        </w:rPr>
        <w:t>0000</w:t>
      </w:r>
      <w:r w:rsidR="00D4446C">
        <w:rPr>
          <w:color w:val="FF0000"/>
        </w:rPr>
        <w:t xml:space="preserve"> 110</w:t>
      </w:r>
      <w:r w:rsidR="00D4446C">
        <w:rPr>
          <w:color w:val="4472C4" w:themeColor="accent1"/>
        </w:rPr>
        <w:t>0 100</w:t>
      </w:r>
      <w:r w:rsidR="008F45E2">
        <w:rPr>
          <w:color w:val="4472C4" w:themeColor="accent1"/>
        </w:rPr>
        <w:t>0</w:t>
      </w:r>
      <w:r w:rsidR="00D4446C">
        <w:rPr>
          <w:color w:val="4472C4" w:themeColor="accent1"/>
        </w:rPr>
        <w:t xml:space="preserve"> 1</w:t>
      </w:r>
      <w:r w:rsidR="008F45E2">
        <w:rPr>
          <w:color w:val="4472C4" w:themeColor="accent1"/>
        </w:rPr>
        <w:t>0</w:t>
      </w:r>
      <w:r w:rsidR="00D4446C">
        <w:rPr>
          <w:color w:val="4472C4" w:themeColor="accent1"/>
        </w:rPr>
        <w:t xml:space="preserve">11 </w:t>
      </w:r>
      <w:r w:rsidR="00D4446C">
        <w:t xml:space="preserve">(ustawienia wyłączania komponentów) </w:t>
      </w:r>
      <w:r w:rsidR="00D4446C">
        <w:rPr>
          <w:b/>
          <w:bCs/>
        </w:rPr>
        <w:t>D</w:t>
      </w:r>
    </w:p>
    <w:p w14:paraId="343F1FD2" w14:textId="2BC2F345" w:rsidR="00B4559C" w:rsidRPr="00D4446C" w:rsidRDefault="00B4559C">
      <w:r w:rsidRPr="00D4446C">
        <w:t xml:space="preserve">R7 = </w:t>
      </w:r>
      <w:r w:rsidR="00D4446C" w:rsidRPr="00CD6348">
        <w:rPr>
          <w:color w:val="FF0000"/>
        </w:rPr>
        <w:t>0000</w:t>
      </w:r>
      <w:r w:rsidR="00D4446C">
        <w:rPr>
          <w:color w:val="FF0000"/>
        </w:rPr>
        <w:t xml:space="preserve"> 111</w:t>
      </w:r>
      <w:r w:rsidR="00D4446C">
        <w:rPr>
          <w:color w:val="4472C4" w:themeColor="accent1"/>
        </w:rPr>
        <w:t xml:space="preserve">0 </w:t>
      </w:r>
      <w:r w:rsidR="002B7E8B">
        <w:rPr>
          <w:color w:val="4472C4" w:themeColor="accent1"/>
        </w:rPr>
        <w:t>0100 1010</w:t>
      </w:r>
      <w:r w:rsidR="00D4446C">
        <w:rPr>
          <w:color w:val="4472C4" w:themeColor="accent1"/>
        </w:rPr>
        <w:t xml:space="preserve"> </w:t>
      </w:r>
      <w:r w:rsidR="00D4446C">
        <w:t>(</w:t>
      </w:r>
      <w:r w:rsidR="002B7E8B">
        <w:t>format danych audio I2S, praca jako master</w:t>
      </w:r>
      <w:r w:rsidR="00D4446C">
        <w:t>)</w:t>
      </w:r>
    </w:p>
    <w:p w14:paraId="2F5966F9" w14:textId="379FB539" w:rsidR="00B4559C" w:rsidRPr="002B7E8B" w:rsidRDefault="00B4559C">
      <w:pPr>
        <w:rPr>
          <w:b/>
          <w:bCs/>
        </w:rPr>
      </w:pPr>
      <w:r w:rsidRPr="002B7E8B">
        <w:t xml:space="preserve">R8 = </w:t>
      </w:r>
      <w:r w:rsidR="002B7E8B" w:rsidRPr="00CD6348">
        <w:rPr>
          <w:color w:val="FF0000"/>
        </w:rPr>
        <w:t>000</w:t>
      </w:r>
      <w:r w:rsidR="002B7E8B">
        <w:rPr>
          <w:color w:val="FF0000"/>
        </w:rPr>
        <w:t>1 000</w:t>
      </w:r>
      <w:r w:rsidR="002B7E8B">
        <w:rPr>
          <w:color w:val="4472C4" w:themeColor="accent1"/>
        </w:rPr>
        <w:t>0 000</w:t>
      </w:r>
      <w:r w:rsidR="008F45E2">
        <w:rPr>
          <w:color w:val="4472C4" w:themeColor="accent1"/>
        </w:rPr>
        <w:t>1</w:t>
      </w:r>
      <w:r w:rsidR="002B7E8B">
        <w:rPr>
          <w:color w:val="4472C4" w:themeColor="accent1"/>
        </w:rPr>
        <w:t xml:space="preserve"> </w:t>
      </w:r>
      <w:r w:rsidR="008F45E2">
        <w:rPr>
          <w:color w:val="4472C4" w:themeColor="accent1"/>
        </w:rPr>
        <w:t>11</w:t>
      </w:r>
      <w:r w:rsidR="002B7E8B">
        <w:rPr>
          <w:color w:val="4472C4" w:themeColor="accent1"/>
        </w:rPr>
        <w:t xml:space="preserve">00 </w:t>
      </w:r>
      <w:r w:rsidR="002B7E8B">
        <w:t xml:space="preserve">(kontrola próbkowania) </w:t>
      </w:r>
      <w:r w:rsidR="00FB3B50" w:rsidRPr="00FB3B50">
        <w:rPr>
          <w:b/>
          <w:bCs/>
          <w:sz w:val="28"/>
          <w:szCs w:val="28"/>
        </w:rPr>
        <w:t>***</w:t>
      </w:r>
    </w:p>
    <w:p w14:paraId="4A92CC8F" w14:textId="7E7327E1" w:rsidR="00B4559C" w:rsidRPr="002B7E8B" w:rsidRDefault="00B4559C">
      <w:pPr>
        <w:rPr>
          <w:b/>
          <w:bCs/>
        </w:rPr>
      </w:pPr>
      <w:r w:rsidRPr="002B7E8B">
        <w:t xml:space="preserve">R9 = </w:t>
      </w:r>
      <w:r w:rsidR="002B7E8B" w:rsidRPr="00CD6348">
        <w:rPr>
          <w:color w:val="FF0000"/>
        </w:rPr>
        <w:t>000</w:t>
      </w:r>
      <w:r w:rsidR="002B7E8B">
        <w:rPr>
          <w:color w:val="FF0000"/>
        </w:rPr>
        <w:t>1 001</w:t>
      </w:r>
      <w:r w:rsidR="002B7E8B">
        <w:rPr>
          <w:color w:val="4472C4" w:themeColor="accent1"/>
        </w:rPr>
        <w:t xml:space="preserve">0 0000 0001 </w:t>
      </w:r>
      <w:r w:rsidR="002B7E8B">
        <w:t>(włączani/wyłączanie interfejsu)</w:t>
      </w:r>
    </w:p>
    <w:p w14:paraId="29D25874" w14:textId="1BA35706" w:rsidR="00B4559C" w:rsidRDefault="00B4559C">
      <w:r w:rsidRPr="002B7E8B">
        <w:t xml:space="preserve">R15 = </w:t>
      </w:r>
      <w:r w:rsidR="002B7E8B" w:rsidRPr="00CD6348">
        <w:rPr>
          <w:color w:val="FF0000"/>
        </w:rPr>
        <w:t>000</w:t>
      </w:r>
      <w:r w:rsidR="002B7E8B">
        <w:rPr>
          <w:color w:val="FF0000"/>
        </w:rPr>
        <w:t>1 111</w:t>
      </w:r>
      <w:r w:rsidR="002B7E8B">
        <w:rPr>
          <w:color w:val="4472C4" w:themeColor="accent1"/>
        </w:rPr>
        <w:t xml:space="preserve">0 0000 0000 </w:t>
      </w:r>
      <w:r w:rsidR="002B7E8B">
        <w:t>(wywołanie resetu)</w:t>
      </w:r>
    </w:p>
    <w:p w14:paraId="2CE25F86" w14:textId="77777777" w:rsidR="001C56A3" w:rsidRDefault="001C56A3"/>
    <w:p w14:paraId="13AA9947" w14:textId="067E948F" w:rsidR="001C56A3" w:rsidRDefault="001C56A3">
      <w:r>
        <w:t>Na wejście ADC mogą trafić zewnętrzne linie (stereo) lub sygnał z mikrofonu (mono). Wszystkie trzy ścieżki mają wbudowane</w:t>
      </w:r>
      <w:r w:rsidR="001A4AEB">
        <w:t xml:space="preserve"> analogowe</w:t>
      </w:r>
      <w:r>
        <w:t xml:space="preserve"> filtry anty-</w:t>
      </w:r>
      <w:proofErr w:type="spellStart"/>
      <w:r>
        <w:t>aliasingowe</w:t>
      </w:r>
      <w:proofErr w:type="spellEnd"/>
      <w:r>
        <w:t>.</w:t>
      </w:r>
    </w:p>
    <w:p w14:paraId="23E3E826" w14:textId="5139BD27" w:rsidR="009D3E5D" w:rsidRDefault="009D3E5D">
      <w:r>
        <w:t>Na wyjście słuchawkowe mogą trafić 3 różne sygnały: z wejść stereo (bypass), z wejścia mikrofonu (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tone</w:t>
      </w:r>
      <w:proofErr w:type="spellEnd"/>
      <w:r>
        <w:t>) lub z przetwornika DAC.</w:t>
      </w:r>
    </w:p>
    <w:p w14:paraId="34F7D6AA" w14:textId="2129BABB" w:rsidR="00F3107F" w:rsidRDefault="00F3107F">
      <w:r>
        <w:lastRenderedPageBreak/>
        <w:t xml:space="preserve">Wybór interfejsu do sterowania (2-wire / 3-wire SPI) dokonuje się poprzez podciągnięcie </w:t>
      </w:r>
      <w:proofErr w:type="spellStart"/>
      <w:r>
        <w:t>pinu</w:t>
      </w:r>
      <w:proofErr w:type="spellEnd"/>
      <w:r>
        <w:t xml:space="preserve"> MODE do zasilania lub masy. W przypadku płytki </w:t>
      </w:r>
      <w:proofErr w:type="spellStart"/>
      <w:r>
        <w:t>proto</w:t>
      </w:r>
      <w:proofErr w:type="spellEnd"/>
      <w:r>
        <w:t xml:space="preserve"> z kodekiem został on fabrycznie ściągnięty do masy, przez co obowiązuje interfejs </w:t>
      </w:r>
      <w:r w:rsidR="006C72BC">
        <w:t>2-wire</w:t>
      </w:r>
      <w:r>
        <w:t>.</w:t>
      </w:r>
    </w:p>
    <w:p w14:paraId="4A05C101" w14:textId="77777777" w:rsidR="00FB3B50" w:rsidRDefault="00FB3B50"/>
    <w:p w14:paraId="732BE24D" w14:textId="020B27EF" w:rsidR="00FB3B50" w:rsidRPr="00FB3B50" w:rsidRDefault="00FB3B50">
      <w:pPr>
        <w:rPr>
          <w:b/>
          <w:bCs/>
          <w:sz w:val="28"/>
          <w:szCs w:val="28"/>
        </w:rPr>
      </w:pPr>
      <w:r w:rsidRPr="00FB3B50">
        <w:rPr>
          <w:b/>
          <w:bCs/>
          <w:sz w:val="28"/>
          <w:szCs w:val="28"/>
        </w:rPr>
        <w:t>***</w:t>
      </w:r>
    </w:p>
    <w:p w14:paraId="064E65D6" w14:textId="3E8CAC0E" w:rsidR="00FB3B50" w:rsidRDefault="00FB3B50" w:rsidP="001A4AEB">
      <w:pPr>
        <w:jc w:val="center"/>
      </w:pPr>
      <w:r w:rsidRPr="00FB3B50">
        <w:rPr>
          <w:noProof/>
        </w:rPr>
        <w:drawing>
          <wp:inline distT="0" distB="0" distL="0" distR="0" wp14:anchorId="35B16F3A" wp14:editId="59DF6C6B">
            <wp:extent cx="4666696" cy="4333875"/>
            <wp:effectExtent l="0" t="0" r="635" b="0"/>
            <wp:docPr id="69271916" name="Obraz 1" descr="Obraz zawierający tekst, numer, Równolegl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1916" name="Obraz 1" descr="Obraz zawierający tekst, numer, Równolegle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65" cy="43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0069" w14:textId="35FFABEE" w:rsidR="00FB3B50" w:rsidRDefault="001A4A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68C60" wp14:editId="3E9BF94F">
                <wp:simplePos x="0" y="0"/>
                <wp:positionH relativeFrom="column">
                  <wp:posOffset>2764155</wp:posOffset>
                </wp:positionH>
                <wp:positionV relativeFrom="paragraph">
                  <wp:posOffset>393065</wp:posOffset>
                </wp:positionV>
                <wp:extent cx="1060450" cy="971550"/>
                <wp:effectExtent l="19050" t="19050" r="25400" b="19050"/>
                <wp:wrapNone/>
                <wp:docPr id="2042491466" name="Ow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715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DED92" id="Owal 1" o:spid="_x0000_s1026" style="position:absolute;margin-left:217.65pt;margin-top:30.95pt;width:83.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" filled="f" strokecolor="red" strokeweight="3pt">
                <v:stroke joinstyle="miter"/>
              </v:oval>
            </w:pict>
          </mc:Fallback>
        </mc:AlternateContent>
      </w:r>
      <w:r w:rsidR="00FB3B50">
        <w:t xml:space="preserve">Na płytce jest zamontowany oscylator 12,288 MHz więc decydując o </w:t>
      </w:r>
      <w:proofErr w:type="spellStart"/>
      <w:r w:rsidR="00FB3B50">
        <w:t>samplingu</w:t>
      </w:r>
      <w:proofErr w:type="spellEnd"/>
      <w:r w:rsidR="00FB3B50">
        <w:t xml:space="preserve"> sygnału </w:t>
      </w:r>
      <w:r w:rsidR="00D87BFC">
        <w:t>ustawiamy odpowiednie bity w rejestrze R8.</w:t>
      </w:r>
    </w:p>
    <w:p w14:paraId="54F69D60" w14:textId="7016CE92" w:rsidR="001A4AEB" w:rsidRPr="002B7E8B" w:rsidRDefault="001A4AEB">
      <w:r w:rsidRPr="001A4AEB">
        <w:rPr>
          <w:noProof/>
        </w:rPr>
        <w:drawing>
          <wp:inline distT="0" distB="0" distL="0" distR="0" wp14:anchorId="5ADA12B8" wp14:editId="0B03BE17">
            <wp:extent cx="5760720" cy="1757680"/>
            <wp:effectExtent l="0" t="0" r="0" b="0"/>
            <wp:docPr id="1697937450" name="Obraz 1" descr="Obraz zawierający tekst, diagram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37450" name="Obraz 1" descr="Obraz zawierający tekst, diagram, linia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AEB" w:rsidRPr="002B7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AF"/>
    <w:rsid w:val="00024F80"/>
    <w:rsid w:val="001A4AEB"/>
    <w:rsid w:val="001C56A3"/>
    <w:rsid w:val="00201A0E"/>
    <w:rsid w:val="002B7E8B"/>
    <w:rsid w:val="003D30B3"/>
    <w:rsid w:val="004876AE"/>
    <w:rsid w:val="0053784B"/>
    <w:rsid w:val="006278CE"/>
    <w:rsid w:val="006C72BC"/>
    <w:rsid w:val="00833D7B"/>
    <w:rsid w:val="00864EDA"/>
    <w:rsid w:val="00892715"/>
    <w:rsid w:val="008F45E2"/>
    <w:rsid w:val="009760AF"/>
    <w:rsid w:val="009D3E5D"/>
    <w:rsid w:val="009D7043"/>
    <w:rsid w:val="00A11987"/>
    <w:rsid w:val="00A448F4"/>
    <w:rsid w:val="00A47B50"/>
    <w:rsid w:val="00A644A4"/>
    <w:rsid w:val="00AC0612"/>
    <w:rsid w:val="00AF3D7F"/>
    <w:rsid w:val="00B4559C"/>
    <w:rsid w:val="00BE705B"/>
    <w:rsid w:val="00C919F6"/>
    <w:rsid w:val="00C97525"/>
    <w:rsid w:val="00CD6348"/>
    <w:rsid w:val="00D4446C"/>
    <w:rsid w:val="00D87BFC"/>
    <w:rsid w:val="00D951B2"/>
    <w:rsid w:val="00DC0F04"/>
    <w:rsid w:val="00EB2782"/>
    <w:rsid w:val="00F07218"/>
    <w:rsid w:val="00F3107F"/>
    <w:rsid w:val="00FB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F580"/>
  <w15:chartTrackingRefBased/>
  <w15:docId w15:val="{D1EF71C2-FEB7-45F0-BFDD-5937084A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200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Pyznar</dc:creator>
  <cp:keywords/>
  <dc:description/>
  <cp:lastModifiedBy>Jakub Pyznar</cp:lastModifiedBy>
  <cp:revision>10</cp:revision>
  <dcterms:created xsi:type="dcterms:W3CDTF">2023-10-30T13:23:00Z</dcterms:created>
  <dcterms:modified xsi:type="dcterms:W3CDTF">2023-11-13T14:22:00Z</dcterms:modified>
</cp:coreProperties>
</file>