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CB28" w14:textId="50A3309A" w:rsidR="00581C48" w:rsidRDefault="002D01C8">
      <w:r>
        <w:t>WITAM</w:t>
      </w:r>
    </w:p>
    <w:sectPr w:rsidR="00581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4"/>
    <w:rsid w:val="002D01C8"/>
    <w:rsid w:val="0076245B"/>
    <w:rsid w:val="00AB4DB0"/>
    <w:rsid w:val="00F3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6B24"/>
  <w15:chartTrackingRefBased/>
  <w15:docId w15:val="{216E8B08-C2CD-4E35-BB84-E27D2572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Szczepaniak</dc:creator>
  <cp:keywords/>
  <dc:description/>
  <cp:lastModifiedBy>Jakub Szczepaniak</cp:lastModifiedBy>
  <cp:revision>3</cp:revision>
  <dcterms:created xsi:type="dcterms:W3CDTF">2021-11-30T21:32:00Z</dcterms:created>
  <dcterms:modified xsi:type="dcterms:W3CDTF">2021-11-30T21:33:00Z</dcterms:modified>
</cp:coreProperties>
</file>